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52f5" w14:textId="4bd5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13 мамырдағы № ҚР ДСМ -43 бұйрығы. Қазақстан Республикасының Әділет министрлігінде 2022 жылғы 16 мамырда № 28054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01.07.2022 бастап қолданысқа енгізіледі.</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69-бабының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ресми жариялағаннан кейін оның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жөнінде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
    <w:bookmarkStart w:name="z4" w:id="3"/>
    <w:p>
      <w:pPr>
        <w:spacing w:after="0"/>
        <w:ind w:left="0"/>
        <w:jc w:val="both"/>
      </w:pPr>
      <w:r>
        <w:rPr>
          <w:rFonts w:ascii="Times New Roman"/>
          <w:b w:val="false"/>
          <w:i w:val="false"/>
          <w:color w:val="000000"/>
          <w:sz w:val="28"/>
        </w:rPr>
        <w:t xml:space="preserve">
      4. Осы бұйрық ресми жариялануға тиіс және 2022 жылғы 1 шілдеден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13 мамырдағы</w:t>
            </w:r>
            <w:r>
              <w:br/>
            </w:r>
            <w:r>
              <w:rPr>
                <w:rFonts w:ascii="Times New Roman"/>
                <w:b w:val="false"/>
                <w:i w:val="false"/>
                <w:color w:val="000000"/>
                <w:sz w:val="20"/>
              </w:rPr>
              <w:t>№ ҚР ДСМ -43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 (бұдан әрі – Қағидалар) "Халық денсаулығы және денсаулық сақтау жүйесі туралы" Қазақстан Республикасының Кодексі 69-бабының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(бұдан әрі – Кодекс) әзірленді және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(бұдан әрі – МКҚК)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2)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p>
      <w:pPr>
        <w:spacing w:after="0"/>
        <w:ind w:left="0"/>
        <w:jc w:val="both"/>
      </w:pPr>
      <w:r>
        <w:rPr>
          <w:rFonts w:ascii="Times New Roman"/>
          <w:b w:val="false"/>
          <w:i w:val="false"/>
          <w:color w:val="000000"/>
          <w:sz w:val="28"/>
        </w:rPr>
        <w:t>
      5) медициналық ақпараттық жүйе – электрондық форматта денсаулық сақтау субъектілері процестерін жүргізуді қамтамасыз ететін ақпараттық жүйе;</w:t>
      </w:r>
    </w:p>
    <w:p>
      <w:pPr>
        <w:spacing w:after="0"/>
        <w:ind w:left="0"/>
        <w:jc w:val="both"/>
      </w:pPr>
      <w:r>
        <w:rPr>
          <w:rFonts w:ascii="Times New Roman"/>
          <w:b w:val="false"/>
          <w:i w:val="false"/>
          <w:color w:val="000000"/>
          <w:sz w:val="28"/>
        </w:rPr>
        <w:t>
      6) медициналық көмек – дәрілік қамтамасыз етуді қоса алғанда, халықтың денсаулығын сақтауға және қалпына келтіруге бағытталған медициналық қызметтер кешені;</w:t>
      </w:r>
    </w:p>
    <w:p>
      <w:pPr>
        <w:spacing w:after="0"/>
        <w:ind w:left="0"/>
        <w:jc w:val="both"/>
      </w:pPr>
      <w:r>
        <w:rPr>
          <w:rFonts w:ascii="Times New Roman"/>
          <w:b w:val="false"/>
          <w:i w:val="false"/>
          <w:color w:val="000000"/>
          <w:sz w:val="28"/>
        </w:rPr>
        <w:t>
      7) медициналық қызметтер (көмек) көрсету саласындағы мемлекеттік орган – медициналық қызметтер (көмек) көрсету саласындағы басшылықты, медициналық қызметтер (көмек) сапасын бақылауды жүзеге асыратын мемлекеттік орган;</w:t>
      </w:r>
    </w:p>
    <w:p>
      <w:pPr>
        <w:spacing w:after="0"/>
        <w:ind w:left="0"/>
        <w:jc w:val="both"/>
      </w:pPr>
      <w:r>
        <w:rPr>
          <w:rFonts w:ascii="Times New Roman"/>
          <w:b w:val="false"/>
          <w:i w:val="false"/>
          <w:color w:val="000000"/>
          <w:sz w:val="28"/>
        </w:rPr>
        <w:t>
      8) медициналық қызметтер – денсаулық сақтау субъектілерінің нақты адамға қатысты профилактикалық, диагностикалық, емдік, оңалту және паллиативтік бағыты бар іс-әрекеттері;</w:t>
      </w:r>
    </w:p>
    <w:p>
      <w:pPr>
        <w:spacing w:after="0"/>
        <w:ind w:left="0"/>
        <w:jc w:val="both"/>
      </w:pPr>
      <w:r>
        <w:rPr>
          <w:rFonts w:ascii="Times New Roman"/>
          <w:b w:val="false"/>
          <w:i w:val="false"/>
          <w:color w:val="000000"/>
          <w:sz w:val="28"/>
        </w:rPr>
        <w:t>
      9) тәуелсіз сарапшы – уәкілетті орган айқындайтын талаптарға сәйкес келетін және тәуелсіз сарапшылар тізілімінде тұрған жеке тұлға.</w:t>
      </w:r>
    </w:p>
    <w:bookmarkStart w:name="z10" w:id="8"/>
    <w:p>
      <w:pPr>
        <w:spacing w:after="0"/>
        <w:ind w:left="0"/>
        <w:jc w:val="left"/>
      </w:pPr>
      <w:r>
        <w:rPr>
          <w:rFonts w:ascii="Times New Roman"/>
          <w:b/>
          <w:i w:val="false"/>
          <w:color w:val="000000"/>
        </w:rPr>
        <w:t xml:space="preserve"> 2-тарау.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тәртібі 1-параграф. Бюджеттік бағдарламалар әкімшілерінің көрсетілетін қызметтердің саны мен көлемі бойынша шарттық міндеттемелердің орындалуына мониторинг жүргізу тәртібі</w:t>
      </w:r>
    </w:p>
    <w:bookmarkEnd w:id="8"/>
    <w:bookmarkStart w:name="z11" w:id="9"/>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мемлекеттік басқарудың жергілікті органдары (бұдан әрі – бюджеттік бағдарламалардың әкімшісі) қылмыстық-атқару (пенитенциарлық) жүйесінің тергеу изоляторлары мен мекемелерінде ұсталатын адамдарға МКҚК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мониторингті (бұдан әрі – мониторинг) ұйымдастырады және жүзеге асырады.</w:t>
      </w:r>
    </w:p>
    <w:bookmarkEnd w:id="9"/>
    <w:bookmarkStart w:name="z12" w:id="10"/>
    <w:p>
      <w:pPr>
        <w:spacing w:after="0"/>
        <w:ind w:left="0"/>
        <w:jc w:val="both"/>
      </w:pPr>
      <w:r>
        <w:rPr>
          <w:rFonts w:ascii="Times New Roman"/>
          <w:b w:val="false"/>
          <w:i w:val="false"/>
          <w:color w:val="000000"/>
          <w:sz w:val="28"/>
        </w:rPr>
        <w:t>
      4. Мониторинг денсаулық сақтаудың ақпараттық жүйелерінде және ақпараттық жүйелер болмаған кезде қызмет берушіге бару арқылы, сондай-ақ қызмет берушіден медициналық құжаттарды сұрату арқылы жүргізіледі. Ақпараттық жүйелер болмаған кезде мониторинг қағаз жеткізгіштерде медициналық құжаттама негізінде жүргізіледі.</w:t>
      </w:r>
    </w:p>
    <w:bookmarkEnd w:id="10"/>
    <w:bookmarkStart w:name="z13" w:id="11"/>
    <w:p>
      <w:pPr>
        <w:spacing w:after="0"/>
        <w:ind w:left="0"/>
        <w:jc w:val="both"/>
      </w:pPr>
      <w:r>
        <w:rPr>
          <w:rFonts w:ascii="Times New Roman"/>
          <w:b w:val="false"/>
          <w:i w:val="false"/>
          <w:color w:val="000000"/>
          <w:sz w:val="28"/>
        </w:rPr>
        <w:t>
      5. Денсаулық сақтау субъектілеріне мониторинг жылына 1 реттен жиі жүргізілмейді.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Мониторингті бюджеттік бағдарламалардың әкімшілері, соның ішінде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бекіту туралы" Қазақстан Республикасы Денсаулық сақтау министрінің 2020 жылғы 16 қыркүйектегі № ҚР ДСМ-103/2020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21218 болып тіркелген) (бұдан әрі – Тәуелсіз сарапшылар мен бейінді мамандарды тарту қағидалары) сәйкес тәуелсіз сарапшылар мен бейінді мамандарды тарту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м.а. 26.06.2024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Кодекстің 273 бабының 2 тармағына сәйкес, тәуелсіз сарапшылар және (немесе) тарту кезінде бюджеттік бағдарламалар әкімшісі мен тәуелсіз сарапшы арасында мониторинг жүргізу кезінде өздеріне мәлім болған медицина қызметкерінің құпиясын құрайтын дербес медициналық деректерді үшінші тұлғаларға жария етпеу туралы келісімге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26.06.2024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8. Мониторинг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ақаулардың жіктеуішіне сәйкес қызметтер берушіге төлеуге жататын соманы азайту үшін негіз болып табылатын медициналық көмек көрсету ақаулары анықталады.</w:t>
      </w:r>
    </w:p>
    <w:bookmarkEnd w:id="12"/>
    <w:bookmarkStart w:name="z17" w:id="13"/>
    <w:p>
      <w:pPr>
        <w:spacing w:after="0"/>
        <w:ind w:left="0"/>
        <w:jc w:val="both"/>
      </w:pPr>
      <w:r>
        <w:rPr>
          <w:rFonts w:ascii="Times New Roman"/>
          <w:b w:val="false"/>
          <w:i w:val="false"/>
          <w:color w:val="000000"/>
          <w:sz w:val="28"/>
        </w:rPr>
        <w:t>
      9. Мониторинг қорытындысы бойынша мыналар қалыптастырылады:</w:t>
      </w:r>
    </w:p>
    <w:bookmarkEnd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медициналық көрсетілетін қызметтердің сапасы мен көлемінің мониторингі бойынша қорытынды, олардың біреуі қол қойылған күнінен бастап 2 (екі) жұмыс күні ішінде қызмет берушіге жіберіледі;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қызметтерді сатып алу шартын тиісінше орындау бойынша қорытынды, олардың біреуі қол қойылған күнінен бастап 2 (екі) жұмыс күні ішінде қызмет берушіге жіберіледі.</w:t>
      </w:r>
    </w:p>
    <w:p>
      <w:pPr>
        <w:spacing w:after="0"/>
        <w:ind w:left="0"/>
        <w:jc w:val="both"/>
      </w:pPr>
      <w:r>
        <w:rPr>
          <w:rFonts w:ascii="Times New Roman"/>
          <w:b w:val="false"/>
          <w:i w:val="false"/>
          <w:color w:val="000000"/>
          <w:sz w:val="28"/>
        </w:rPr>
        <w:t>
      Қызметтер берушіге бару арқылы МКҚК шеңберінде денсаулық сақтау субъектілеріне мониторинг мониторинг аяқталғаннан кейін 2 (екі) жұмыс күнінен кешіктірмей қорытынды қалыптастырыла отырып 10 (он) жұмыс күнінен асырылмай жүргізіледі.</w:t>
      </w:r>
    </w:p>
    <w:bookmarkStart w:name="z18" w:id="14"/>
    <w:p>
      <w:pPr>
        <w:spacing w:after="0"/>
        <w:ind w:left="0"/>
        <w:jc w:val="both"/>
      </w:pPr>
      <w:r>
        <w:rPr>
          <w:rFonts w:ascii="Times New Roman"/>
          <w:b w:val="false"/>
          <w:i w:val="false"/>
          <w:color w:val="000000"/>
          <w:sz w:val="28"/>
        </w:rPr>
        <w:t>
      10. Мониторинг мынадай түрлермен қамтамасыз етіледі:</w:t>
      </w:r>
    </w:p>
    <w:bookmarkEnd w:id="14"/>
    <w:p>
      <w:pPr>
        <w:spacing w:after="0"/>
        <w:ind w:left="0"/>
        <w:jc w:val="both"/>
      </w:pPr>
      <w:r>
        <w:rPr>
          <w:rFonts w:ascii="Times New Roman"/>
          <w:b w:val="false"/>
          <w:i w:val="false"/>
          <w:color w:val="000000"/>
          <w:sz w:val="28"/>
        </w:rPr>
        <w:t>
      1) ағымдағы мониторинг;</w:t>
      </w:r>
    </w:p>
    <w:p>
      <w:pPr>
        <w:spacing w:after="0"/>
        <w:ind w:left="0"/>
        <w:jc w:val="both"/>
      </w:pPr>
      <w:r>
        <w:rPr>
          <w:rFonts w:ascii="Times New Roman"/>
          <w:b w:val="false"/>
          <w:i w:val="false"/>
          <w:color w:val="000000"/>
          <w:sz w:val="28"/>
        </w:rPr>
        <w:t>
      2) жоспардан тыс мониторинг;</w:t>
      </w:r>
    </w:p>
    <w:p>
      <w:pPr>
        <w:spacing w:after="0"/>
        <w:ind w:left="0"/>
        <w:jc w:val="both"/>
      </w:pPr>
      <w:r>
        <w:rPr>
          <w:rFonts w:ascii="Times New Roman"/>
          <w:b w:val="false"/>
          <w:i w:val="false"/>
          <w:color w:val="000000"/>
          <w:sz w:val="28"/>
        </w:rPr>
        <w:t>
      3) проактивті мониторинг;</w:t>
      </w:r>
    </w:p>
    <w:p>
      <w:pPr>
        <w:spacing w:after="0"/>
        <w:ind w:left="0"/>
        <w:jc w:val="both"/>
      </w:pPr>
      <w:r>
        <w:rPr>
          <w:rFonts w:ascii="Times New Roman"/>
          <w:b w:val="false"/>
          <w:i w:val="false"/>
          <w:color w:val="000000"/>
          <w:sz w:val="28"/>
        </w:rPr>
        <w:t>
      4) нысаналы мониторинг;</w:t>
      </w:r>
    </w:p>
    <w:p>
      <w:pPr>
        <w:spacing w:after="0"/>
        <w:ind w:left="0"/>
        <w:jc w:val="both"/>
      </w:pPr>
      <w:r>
        <w:rPr>
          <w:rFonts w:ascii="Times New Roman"/>
          <w:b w:val="false"/>
          <w:i w:val="false"/>
          <w:color w:val="000000"/>
          <w:sz w:val="28"/>
        </w:rPr>
        <w:t>
      5) қылмыстық-атқару (пенитенциарлық) жүйесінің тергеу изоляторлары мен мекемелерінде ұсталатын адамдардың қайтыс болуы мен өлім жағдайларына мониторингі жүргізеді.</w:t>
      </w:r>
    </w:p>
    <w:bookmarkStart w:name="z19" w:id="15"/>
    <w:p>
      <w:pPr>
        <w:spacing w:after="0"/>
        <w:ind w:left="0"/>
        <w:jc w:val="both"/>
      </w:pPr>
      <w:r>
        <w:rPr>
          <w:rFonts w:ascii="Times New Roman"/>
          <w:b w:val="false"/>
          <w:i w:val="false"/>
          <w:color w:val="000000"/>
          <w:sz w:val="28"/>
        </w:rPr>
        <w:t>
      11. Қызмет берушіге барған кезде бастапқы медициналық құжаттаманы денсаулық сақтаудың ақпараттық жүйелеріне енгізілген деректермен деректердің дұрыстығына, толықтығына және толтырылу сапасына салыстырып тексеру жүргізіледі.</w:t>
      </w:r>
    </w:p>
    <w:bookmarkEnd w:id="15"/>
    <w:bookmarkStart w:name="z20" w:id="16"/>
    <w:p>
      <w:pPr>
        <w:spacing w:after="0"/>
        <w:ind w:left="0"/>
        <w:jc w:val="both"/>
      </w:pPr>
      <w:r>
        <w:rPr>
          <w:rFonts w:ascii="Times New Roman"/>
          <w:b w:val="false"/>
          <w:i w:val="false"/>
          <w:color w:val="000000"/>
          <w:sz w:val="28"/>
        </w:rPr>
        <w:t>
      12. Мониторинг қызмет берушінің медициналық көмек көрсетуді ұйымдастыру стандарттарының және клиникалық хаттамалардан сақталу мәніне жүргізіледі.</w:t>
      </w:r>
    </w:p>
    <w:bookmarkEnd w:id="16"/>
    <w:bookmarkStart w:name="z21" w:id="17"/>
    <w:p>
      <w:pPr>
        <w:spacing w:after="0"/>
        <w:ind w:left="0"/>
        <w:jc w:val="both"/>
      </w:pPr>
      <w:r>
        <w:rPr>
          <w:rFonts w:ascii="Times New Roman"/>
          <w:b w:val="false"/>
          <w:i w:val="false"/>
          <w:color w:val="000000"/>
          <w:sz w:val="28"/>
        </w:rPr>
        <w:t>
      13. Қызмет берушінің рұқсат беру және құқық белгілейтін құжаттарының болуы бойынша ақпарат алу үшін бюджеттік бағдарламалар әкімшісі мемлекеттік ақпараттық жүйелерде деректерді іздеуді жүзеге асырады және ақпараттық жүйелерде мәліметтер болмаған кезде қызмет берушіден құжаттарға сұрау салуды жүргізеді.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Мониторинг жүргізу үшін бюджеттік бағдарламалардың әкімшісі мынадай жағдайларда Тәуелсіз сарапшылар мен бейінді мамандарды тарту қағидаларына сәкес тәуелсіз сарапшыларды және (немесе) бейінді мамандарды:</w:t>
      </w:r>
    </w:p>
    <w:p>
      <w:pPr>
        <w:spacing w:after="0"/>
        <w:ind w:left="0"/>
        <w:jc w:val="both"/>
      </w:pPr>
      <w:r>
        <w:rPr>
          <w:rFonts w:ascii="Times New Roman"/>
          <w:b w:val="false"/>
          <w:i w:val="false"/>
          <w:color w:val="000000"/>
          <w:sz w:val="28"/>
        </w:rPr>
        <w:t>
      1) өлім жағдайларын, емделген жағдайларды қарау кезінде медициналық көмектің сапасын растау;</w:t>
      </w:r>
    </w:p>
    <w:p>
      <w:pPr>
        <w:spacing w:after="0"/>
        <w:ind w:left="0"/>
        <w:jc w:val="both"/>
      </w:pPr>
      <w:r>
        <w:rPr>
          <w:rFonts w:ascii="Times New Roman"/>
          <w:b w:val="false"/>
          <w:i w:val="false"/>
          <w:color w:val="000000"/>
          <w:sz w:val="28"/>
        </w:rPr>
        <w:t>
      2) көрсетілген медициналық қызметтерге жоспарлы, проактивті, нысаналы мониторингтер жүргізу арқылы;</w:t>
      </w:r>
    </w:p>
    <w:p>
      <w:pPr>
        <w:spacing w:after="0"/>
        <w:ind w:left="0"/>
        <w:jc w:val="both"/>
      </w:pPr>
      <w:r>
        <w:rPr>
          <w:rFonts w:ascii="Times New Roman"/>
          <w:b w:val="false"/>
          <w:i w:val="false"/>
          <w:color w:val="000000"/>
          <w:sz w:val="28"/>
        </w:rPr>
        <w:t>
      3) азаматтық процестің тарабы ретінде қатысу арқылы жүзеге асыру үшін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м.а. 26.06.2024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15. Мониторинг шарттық міндеттемелерге сәйкес тұрақты негізде жүргізіледі, оның нәтижелері бойынша Кодекстің 69-бабының </w:t>
      </w:r>
      <w:r>
        <w:rPr>
          <w:rFonts w:ascii="Times New Roman"/>
          <w:b w:val="false"/>
          <w:i w:val="false"/>
          <w:color w:val="000000"/>
          <w:sz w:val="28"/>
        </w:rPr>
        <w:t>2-1 тармағына</w:t>
      </w:r>
      <w:r>
        <w:rPr>
          <w:rFonts w:ascii="Times New Roman"/>
          <w:b w:val="false"/>
          <w:i w:val="false"/>
          <w:color w:val="000000"/>
          <w:sz w:val="28"/>
        </w:rPr>
        <w:t xml:space="preserve"> сәйкес уәкілетті орган айқындаған тәртіппен қызмет берушілерге көрсетілетін қызметтерге ақы төлеу жүргізіледі.</w:t>
      </w:r>
    </w:p>
    <w:bookmarkEnd w:id="18"/>
    <w:bookmarkStart w:name="z24" w:id="19"/>
    <w:p>
      <w:pPr>
        <w:spacing w:after="0"/>
        <w:ind w:left="0"/>
        <w:jc w:val="both"/>
      </w:pPr>
      <w:r>
        <w:rPr>
          <w:rFonts w:ascii="Times New Roman"/>
          <w:b w:val="false"/>
          <w:i w:val="false"/>
          <w:color w:val="000000"/>
          <w:sz w:val="28"/>
        </w:rPr>
        <w:t xml:space="preserve">
      16. Мониторинг бойынша қорытынды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белгілі бір кезеңде ағымдағы мониторинг мен нысаналы мониторингтен өткен медициналық қызметтің медициналық көмек қызметтерінің тізілімдерінде көрсетіледі.</w:t>
      </w:r>
    </w:p>
    <w:bookmarkEnd w:id="19"/>
    <w:bookmarkStart w:name="z25" w:id="20"/>
    <w:p>
      <w:pPr>
        <w:spacing w:after="0"/>
        <w:ind w:left="0"/>
        <w:jc w:val="both"/>
      </w:pPr>
      <w:r>
        <w:rPr>
          <w:rFonts w:ascii="Times New Roman"/>
          <w:b w:val="false"/>
          <w:i w:val="false"/>
          <w:color w:val="000000"/>
          <w:sz w:val="28"/>
        </w:rPr>
        <w:t>
      17. Жүргізілген мониторинг бойынша бюджеттік бағдарламалар әкімшісі ай, тоқсан, жартыжылдық және жыл кезеңділігімен есепті кезеңнен кейінгі 10-күнге қарай (оныншы) есеп қалыптастырады.</w:t>
      </w:r>
    </w:p>
    <w:bookmarkEnd w:id="20"/>
    <w:bookmarkStart w:name="z26" w:id="21"/>
    <w:p>
      <w:pPr>
        <w:spacing w:after="0"/>
        <w:ind w:left="0"/>
        <w:jc w:val="both"/>
      </w:pPr>
      <w:r>
        <w:rPr>
          <w:rFonts w:ascii="Times New Roman"/>
          <w:b w:val="false"/>
          <w:i w:val="false"/>
          <w:color w:val="000000"/>
          <w:sz w:val="28"/>
        </w:rPr>
        <w:t>
      18. Мониторинг барлық түрлерін жүргізу кезінде медициналық қызметтер (көмек) көрсетудің анықталған ақаулары ағымдағы кезеңде ақы төлеу кезінде ескеріледі.</w:t>
      </w:r>
    </w:p>
    <w:bookmarkEnd w:id="21"/>
    <w:bookmarkStart w:name="z27" w:id="22"/>
    <w:p>
      <w:pPr>
        <w:spacing w:after="0"/>
        <w:ind w:left="0"/>
        <w:jc w:val="both"/>
      </w:pPr>
      <w:r>
        <w:rPr>
          <w:rFonts w:ascii="Times New Roman"/>
          <w:b w:val="false"/>
          <w:i w:val="false"/>
          <w:color w:val="000000"/>
          <w:sz w:val="28"/>
        </w:rPr>
        <w:t>
      19. Жүргізілген мониторинг бойынша ақпаратты медициналық көмек көрсету кезінде қызмет берушілердің бұзушылықтардың профилактикасына бағытталған іс-шараларды орындау бойынша ұйымдастырушылық және басқарушылық шешімдер қабылдау үшін бюджеттік бағдарламалардың әкімшісі қарайды.</w:t>
      </w:r>
    </w:p>
    <w:bookmarkEnd w:id="22"/>
    <w:bookmarkStart w:name="z28" w:id="23"/>
    <w:p>
      <w:pPr>
        <w:spacing w:after="0"/>
        <w:ind w:left="0"/>
        <w:jc w:val="both"/>
      </w:pPr>
      <w:r>
        <w:rPr>
          <w:rFonts w:ascii="Times New Roman"/>
          <w:b w:val="false"/>
          <w:i w:val="false"/>
          <w:color w:val="000000"/>
          <w:sz w:val="28"/>
        </w:rPr>
        <w:t>
      20. Бюджеттік бағдарламалардың әкімшісі медициналық қызметтер (көмек) көрсету саласындағы мемлекеттік органға мониторинг аяқталған күннен бастап 10 (он) жұмыс күнінен кешіктірмей жүргізілген мониторинг бойынша, оның барысында қызметті берушіге әкімшілік ықпал ету шараларын талап ететін немесе медициналық көмек сапасын жақсарту бойынша жүйелі шаралар қабылдауды талап ететін бұзушылықтар анықталған ақпаратты жібереді.</w:t>
      </w:r>
    </w:p>
    <w:bookmarkEnd w:id="23"/>
    <w:bookmarkStart w:name="z29" w:id="24"/>
    <w:p>
      <w:pPr>
        <w:spacing w:after="0"/>
        <w:ind w:left="0"/>
        <w:jc w:val="left"/>
      </w:pPr>
      <w:r>
        <w:rPr>
          <w:rFonts w:ascii="Times New Roman"/>
          <w:b/>
          <w:i w:val="false"/>
          <w:color w:val="000000"/>
        </w:rPr>
        <w:t xml:space="preserve"> 2-параграф. Ағымдағы мониторинг</w:t>
      </w:r>
    </w:p>
    <w:bookmarkEnd w:id="24"/>
    <w:bookmarkStart w:name="z30" w:id="25"/>
    <w:p>
      <w:pPr>
        <w:spacing w:after="0"/>
        <w:ind w:left="0"/>
        <w:jc w:val="both"/>
      </w:pPr>
      <w:r>
        <w:rPr>
          <w:rFonts w:ascii="Times New Roman"/>
          <w:b w:val="false"/>
          <w:i w:val="false"/>
          <w:color w:val="000000"/>
          <w:sz w:val="28"/>
        </w:rPr>
        <w:t>
      21. Ағымдағы мониторинг - денсаулық сақтау саласындағы ақпараттық жүйелерде және денсаулық сақтау субъектісіне бару арқылы тұрақты негізде жүргізілетін, медициналық ақпараттық жүйелер болмаған кезде мониторинг қағаз жеткізгіште медициналық құжаттама негізінде жүргізілетін ағымдағы есепті кезеңде медициналық қызметтерді бағалауды білдіретін медициналық қызметтердің (көмектің) сапасы мен көлемі бойынша шарттық міндеттемелер мониторингін жүргізу түрі.</w:t>
      </w:r>
    </w:p>
    <w:bookmarkEnd w:id="25"/>
    <w:bookmarkStart w:name="z31" w:id="26"/>
    <w:p>
      <w:pPr>
        <w:spacing w:after="0"/>
        <w:ind w:left="0"/>
        <w:jc w:val="both"/>
      </w:pPr>
      <w:r>
        <w:rPr>
          <w:rFonts w:ascii="Times New Roman"/>
          <w:b w:val="false"/>
          <w:i w:val="false"/>
          <w:color w:val="000000"/>
          <w:sz w:val="28"/>
        </w:rPr>
        <w:t>
      22. Медициналық қызметтердің (көмектің) сапасы мен көлемінің ағымдағы мониторингі:</w:t>
      </w:r>
    </w:p>
    <w:bookmarkEnd w:id="26"/>
    <w:p>
      <w:pPr>
        <w:spacing w:after="0"/>
        <w:ind w:left="0"/>
        <w:jc w:val="both"/>
      </w:pPr>
      <w:r>
        <w:rPr>
          <w:rFonts w:ascii="Times New Roman"/>
          <w:b w:val="false"/>
          <w:i w:val="false"/>
          <w:color w:val="000000"/>
          <w:sz w:val="28"/>
        </w:rPr>
        <w:t>
      1) көрсетілген медициналық қызметтер (көмек) ақауларының Бірыңғай жіктеуішінен ақаулар бере отырып, денсаулық сақтаудың медициналық ақпараттық жүйелерінде;</w:t>
      </w:r>
    </w:p>
    <w:p>
      <w:pPr>
        <w:spacing w:after="0"/>
        <w:ind w:left="0"/>
        <w:jc w:val="both"/>
      </w:pPr>
      <w:r>
        <w:rPr>
          <w:rFonts w:ascii="Times New Roman"/>
          <w:b w:val="false"/>
          <w:i w:val="false"/>
          <w:color w:val="000000"/>
          <w:sz w:val="28"/>
        </w:rPr>
        <w:t>
      2) қағаз жеткізгіштердегі бастапқы медициналық құжаттаманы зерделеу, ақпараттық жүйелерге енгізілген деректерді бастапқы медициналық құжаттамамен салыстырып тексеруді және шарттық міндеттемелерді орындау жөніндегі шараларды қамтамасыз ету мақсатында жүзеге асыру үшін қызмет берушіге бару арқылы жүзеге асырылады.</w:t>
      </w:r>
    </w:p>
    <w:bookmarkStart w:name="z32" w:id="27"/>
    <w:p>
      <w:pPr>
        <w:spacing w:after="0"/>
        <w:ind w:left="0"/>
        <w:jc w:val="both"/>
      </w:pPr>
      <w:r>
        <w:rPr>
          <w:rFonts w:ascii="Times New Roman"/>
          <w:b w:val="false"/>
          <w:i w:val="false"/>
          <w:color w:val="000000"/>
          <w:sz w:val="28"/>
        </w:rPr>
        <w:t>
      23. Бюджеттік бағдарламалар әкімшісі ағымдағы мониторинг кезінде медициналық ақпараттық денсаулық сақтау жүйелерінде автоматтандырылған тәсілмен белгіленген ақауларды растай отырып немесе қабылдамай, сондай-ақ Бірыңғай ақаулар жіктеушінің ақауларды бере отырып, өнім беруші көрсеткен медициналық қызметтердің (көмектің) сапасы мен көлеміне бағалау жүргізеді.</w:t>
      </w:r>
    </w:p>
    <w:bookmarkEnd w:id="27"/>
    <w:bookmarkStart w:name="z33" w:id="28"/>
    <w:p>
      <w:pPr>
        <w:spacing w:after="0"/>
        <w:ind w:left="0"/>
        <w:jc w:val="both"/>
      </w:pPr>
      <w:r>
        <w:rPr>
          <w:rFonts w:ascii="Times New Roman"/>
          <w:b w:val="false"/>
          <w:i w:val="false"/>
          <w:color w:val="000000"/>
          <w:sz w:val="28"/>
        </w:rPr>
        <w:t>
      24. Қылмыстық-атқару (пенитенциарлық) жүйесінің тергеу изоляторлары мен мекемелерінде медициналық ақпараттық жүйелер болмаған жағдайда медициналық қызметтердің (көмектің) сапасы мен көлемінің ағымдағы мониторингі қағаз жеткізгіште медициналық құжаттаманы зерделеу негізінде, соның ішінде ақауларды растау немесе бас тарту кезінде жүргізіледі.</w:t>
      </w:r>
    </w:p>
    <w:bookmarkEnd w:id="28"/>
    <w:bookmarkStart w:name="z34" w:id="29"/>
    <w:p>
      <w:pPr>
        <w:spacing w:after="0"/>
        <w:ind w:left="0"/>
        <w:jc w:val="both"/>
      </w:pPr>
      <w:r>
        <w:rPr>
          <w:rFonts w:ascii="Times New Roman"/>
          <w:b w:val="false"/>
          <w:i w:val="false"/>
          <w:color w:val="000000"/>
          <w:sz w:val="28"/>
        </w:rPr>
        <w:t xml:space="preserve">
      25. Ағымдағы мониторинг кезінде бюджеттік бағдарламалар әкімшісі жүргізілген проактивті мониторингтен кейін күнтізбелік 45 (қырық бес) күн өткен соң көрсетілетін қызметтерді сатып алу шарты бойынша анықталған ақаулар мен міндеттемелер жойылмаған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ақаулардың жіктеуішіне сәйкес қызметті берушіге төлеуге жататын соманы азайтуды жүргізеді.</w:t>
      </w:r>
    </w:p>
    <w:bookmarkEnd w:id="29"/>
    <w:bookmarkStart w:name="z35" w:id="30"/>
    <w:p>
      <w:pPr>
        <w:spacing w:after="0"/>
        <w:ind w:left="0"/>
        <w:jc w:val="both"/>
      </w:pPr>
      <w:r>
        <w:rPr>
          <w:rFonts w:ascii="Times New Roman"/>
          <w:b w:val="false"/>
          <w:i w:val="false"/>
          <w:color w:val="000000"/>
          <w:sz w:val="28"/>
        </w:rPr>
        <w:t>
      26. Медициналық қызметтердің (көмектің) сапасы мен көлемінің ағымдағы мониторингі тұрақты негізде жүргізіледі.</w:t>
      </w:r>
    </w:p>
    <w:bookmarkEnd w:id="30"/>
    <w:bookmarkStart w:name="z36" w:id="31"/>
    <w:p>
      <w:pPr>
        <w:spacing w:after="0"/>
        <w:ind w:left="0"/>
        <w:jc w:val="left"/>
      </w:pPr>
      <w:r>
        <w:rPr>
          <w:rFonts w:ascii="Times New Roman"/>
          <w:b/>
          <w:i w:val="false"/>
          <w:color w:val="000000"/>
        </w:rPr>
        <w:t xml:space="preserve"> 3-параграф. Жоспардан тыс мониторинг</w:t>
      </w:r>
    </w:p>
    <w:bookmarkEnd w:id="31"/>
    <w:bookmarkStart w:name="z37" w:id="32"/>
    <w:p>
      <w:pPr>
        <w:spacing w:after="0"/>
        <w:ind w:left="0"/>
        <w:jc w:val="both"/>
      </w:pPr>
      <w:r>
        <w:rPr>
          <w:rFonts w:ascii="Times New Roman"/>
          <w:b w:val="false"/>
          <w:i w:val="false"/>
          <w:color w:val="000000"/>
          <w:sz w:val="28"/>
        </w:rPr>
        <w:t>
      27. Жоспардан тыс мониторинг - медициналық қызметтер (көмек) көрсету тәртібін бұзудың нақты фактілері мен мән-жайлары бойынша медициналық көрсетілетін қызметтердің сапасы мен көлемі мониторингінің түрі, мынадай жағдайларда жүргізіледі:</w:t>
      </w:r>
    </w:p>
    <w:bookmarkEnd w:id="32"/>
    <w:p>
      <w:pPr>
        <w:spacing w:after="0"/>
        <w:ind w:left="0"/>
        <w:jc w:val="both"/>
      </w:pPr>
      <w:r>
        <w:rPr>
          <w:rFonts w:ascii="Times New Roman"/>
          <w:b w:val="false"/>
          <w:i w:val="false"/>
          <w:color w:val="000000"/>
          <w:sz w:val="28"/>
        </w:rPr>
        <w:t>
      1) медициналық көмек (қызмет көрсету) көрсетудің расталмаған жағдайлары фактілерін анықтау);</w:t>
      </w:r>
    </w:p>
    <w:p>
      <w:pPr>
        <w:spacing w:after="0"/>
        <w:ind w:left="0"/>
        <w:jc w:val="both"/>
      </w:pPr>
      <w:r>
        <w:rPr>
          <w:rFonts w:ascii="Times New Roman"/>
          <w:b w:val="false"/>
          <w:i w:val="false"/>
          <w:color w:val="000000"/>
          <w:sz w:val="28"/>
        </w:rPr>
        <w:t>
      2) медициналық қызметтерді (көмекті) тұтынушылардан және (немесе) заңды тұлғалардан өтініштердің түсуі;</w:t>
      </w:r>
    </w:p>
    <w:p>
      <w:pPr>
        <w:spacing w:after="0"/>
        <w:ind w:left="0"/>
        <w:jc w:val="both"/>
      </w:pPr>
      <w:r>
        <w:rPr>
          <w:rFonts w:ascii="Times New Roman"/>
          <w:b w:val="false"/>
          <w:i w:val="false"/>
          <w:color w:val="000000"/>
          <w:sz w:val="28"/>
        </w:rPr>
        <w:t>
      3) басқа қызмет берушінің сапасы мен көлемінің ағымдағы немесе нысаналы мониторингін жүргізу нәтижелері бойынша қызмет берушінің денсаулық сақтау саласындағы нормативтік құқықтық актілер талаптарын бұзу жағдайлары анықталған жағдайларда.</w:t>
      </w:r>
    </w:p>
    <w:p>
      <w:pPr>
        <w:spacing w:after="0"/>
        <w:ind w:left="0"/>
        <w:jc w:val="both"/>
      </w:pPr>
      <w:r>
        <w:rPr>
          <w:rFonts w:ascii="Times New Roman"/>
          <w:b w:val="false"/>
          <w:i w:val="false"/>
          <w:color w:val="000000"/>
          <w:sz w:val="28"/>
        </w:rPr>
        <w:t>
      Жоспардан тыс мониторинг негіздеме түскен күннен бастап 20 (жиырма) жұмыс күні ішінде жүргізіледі.</w:t>
      </w:r>
    </w:p>
    <w:bookmarkStart w:name="z38" w:id="33"/>
    <w:p>
      <w:pPr>
        <w:spacing w:after="0"/>
        <w:ind w:left="0"/>
        <w:jc w:val="both"/>
      </w:pPr>
      <w:r>
        <w:rPr>
          <w:rFonts w:ascii="Times New Roman"/>
          <w:b w:val="false"/>
          <w:i w:val="false"/>
          <w:color w:val="000000"/>
          <w:sz w:val="28"/>
        </w:rPr>
        <w:t>
      28. Қызмет берушіге алдағы жоспардан тыс мониторинг жүргізу туралы хабарлама кемінде 24 сағат бұрын беріледі. Хабарлама қызмет берушіде электрондық құжат айналымы болған кезде электрондық түрде немесе жеткізілгені туралы хабарламасы бар тапсырысты хат-хабармен жіберіледі.</w:t>
      </w:r>
    </w:p>
    <w:bookmarkEnd w:id="33"/>
    <w:bookmarkStart w:name="z39" w:id="34"/>
    <w:p>
      <w:pPr>
        <w:spacing w:after="0"/>
        <w:ind w:left="0"/>
        <w:jc w:val="both"/>
      </w:pPr>
      <w:r>
        <w:rPr>
          <w:rFonts w:ascii="Times New Roman"/>
          <w:b w:val="false"/>
          <w:i w:val="false"/>
          <w:color w:val="000000"/>
          <w:sz w:val="28"/>
        </w:rPr>
        <w:t xml:space="preserve">
      29. Қызмет берушіге барған кезде "Бастапқы медициналық құжаттаманы жүргізу және есептерді ұсыну қағидаларын бекіту туралы" Қазақстан Республикасы Денсаулық сақтау министрінің 2020 жылғы 10 желтоқсандағы № ҚР ДСМ-244/2020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мемлекеттік тіркеу тізілімінде № 21761 болып тіркелген) сәйкес есептік медициналық нысандар мен деректерді толтырудың дұрыстығына, толықтығына және сапасына бастапқы медициналық құжаттаманы салыстырып тексеру жүргізіледі, көрсетілген медициналық қызметтердің (көмектің) сипатын, көлемі мен сапасын көрсететін жүйелік немесе кездейсоқ қатені болдырмау үшін көлемде емделген жағдайларды кездейсоқ таңдау жүзеге асырылады.</w:t>
      </w:r>
    </w:p>
    <w:bookmarkEnd w:id="34"/>
    <w:bookmarkStart w:name="z40" w:id="35"/>
    <w:p>
      <w:pPr>
        <w:spacing w:after="0"/>
        <w:ind w:left="0"/>
        <w:jc w:val="both"/>
      </w:pPr>
      <w:r>
        <w:rPr>
          <w:rFonts w:ascii="Times New Roman"/>
          <w:b w:val="false"/>
          <w:i w:val="false"/>
          <w:color w:val="000000"/>
          <w:sz w:val="28"/>
        </w:rPr>
        <w:t>
      30. Медициналық көрсетілетін қызметтерді (көмекті) тұтынушылардан және (немесе) заңды тұлғалардан өтініштер себебі бойынша жоспардан тыс мониторинг өтініш шеңберінде және өтініште көрсетілген фактілер бойынша ғана жүргізіледі.</w:t>
      </w:r>
    </w:p>
    <w:bookmarkEnd w:id="35"/>
    <w:bookmarkStart w:name="z41" w:id="36"/>
    <w:p>
      <w:pPr>
        <w:spacing w:after="0"/>
        <w:ind w:left="0"/>
        <w:jc w:val="left"/>
      </w:pPr>
      <w:r>
        <w:rPr>
          <w:rFonts w:ascii="Times New Roman"/>
          <w:b/>
          <w:i w:val="false"/>
          <w:color w:val="000000"/>
        </w:rPr>
        <w:t xml:space="preserve"> 4-параграф. Проактивті мониторинг</w:t>
      </w:r>
    </w:p>
    <w:bookmarkEnd w:id="36"/>
    <w:bookmarkStart w:name="z42" w:id="37"/>
    <w:p>
      <w:pPr>
        <w:spacing w:after="0"/>
        <w:ind w:left="0"/>
        <w:jc w:val="both"/>
      </w:pPr>
      <w:r>
        <w:rPr>
          <w:rFonts w:ascii="Times New Roman"/>
          <w:b w:val="false"/>
          <w:i w:val="false"/>
          <w:color w:val="000000"/>
          <w:sz w:val="28"/>
        </w:rPr>
        <w:t>
      31. Проактивті мониторинг - медициналық қызметтер (көмек) көрсету тәртібін бұзуға ықпал ететін жағдайлар мен себептерді анықтауға және алдын алуға бағытталған медициналық қызметтердің сапасы мен көлемі мониторингінің түрі.</w:t>
      </w:r>
    </w:p>
    <w:bookmarkEnd w:id="37"/>
    <w:bookmarkStart w:name="z43" w:id="38"/>
    <w:p>
      <w:pPr>
        <w:spacing w:after="0"/>
        <w:ind w:left="0"/>
        <w:jc w:val="both"/>
      </w:pPr>
      <w:r>
        <w:rPr>
          <w:rFonts w:ascii="Times New Roman"/>
          <w:b w:val="false"/>
          <w:i w:val="false"/>
          <w:color w:val="000000"/>
          <w:sz w:val="28"/>
        </w:rPr>
        <w:t>
      32. Проактивті мониторинг жүргізу кезінде көрсетілген медициналық көмектің/қызметтердің көлемін негізсіз арттыру, медициналық көмек (қызмет көрсету) көрсетудің расталмаған жағдайларды қоспағанда, Бірыңғай ақаулар жіктеуішінің қызметтер берушіге төлеуге жататын соманы азайту бойынша іс-шаралар жүргізілмейді.</w:t>
      </w:r>
    </w:p>
    <w:bookmarkEnd w:id="38"/>
    <w:bookmarkStart w:name="z44" w:id="39"/>
    <w:p>
      <w:pPr>
        <w:spacing w:after="0"/>
        <w:ind w:left="0"/>
        <w:jc w:val="both"/>
      </w:pPr>
      <w:r>
        <w:rPr>
          <w:rFonts w:ascii="Times New Roman"/>
          <w:b w:val="false"/>
          <w:i w:val="false"/>
          <w:color w:val="000000"/>
          <w:sz w:val="28"/>
        </w:rPr>
        <w:t>
      33. Проактивті мониторинг мынадай жағдайларда жүргізіледі:</w:t>
      </w:r>
    </w:p>
    <w:bookmarkEnd w:id="39"/>
    <w:p>
      <w:pPr>
        <w:spacing w:after="0"/>
        <w:ind w:left="0"/>
        <w:jc w:val="both"/>
      </w:pPr>
      <w:r>
        <w:rPr>
          <w:rFonts w:ascii="Times New Roman"/>
          <w:b w:val="false"/>
          <w:i w:val="false"/>
          <w:color w:val="000000"/>
          <w:sz w:val="28"/>
        </w:rPr>
        <w:t>
      1) ағымдағы қаржы жылында қызмет берушімен көрсетілетін қызметтерді сатып алу шартын жасасу кезінде;</w:t>
      </w:r>
    </w:p>
    <w:p>
      <w:pPr>
        <w:spacing w:after="0"/>
        <w:ind w:left="0"/>
        <w:jc w:val="both"/>
      </w:pPr>
      <w:r>
        <w:rPr>
          <w:rFonts w:ascii="Times New Roman"/>
          <w:b w:val="false"/>
          <w:i w:val="false"/>
          <w:color w:val="000000"/>
          <w:sz w:val="28"/>
        </w:rPr>
        <w:t>
      2) медициналық қызметтің жаңа белгілі бір түрлеріне, медициналық көмек түрлеріне қызмет берушімен шарт жасасу кезінде.</w:t>
      </w:r>
    </w:p>
    <w:bookmarkStart w:name="z45" w:id="40"/>
    <w:p>
      <w:pPr>
        <w:spacing w:after="0"/>
        <w:ind w:left="0"/>
        <w:jc w:val="both"/>
      </w:pPr>
      <w:r>
        <w:rPr>
          <w:rFonts w:ascii="Times New Roman"/>
          <w:b w:val="false"/>
          <w:i w:val="false"/>
          <w:color w:val="000000"/>
          <w:sz w:val="28"/>
        </w:rPr>
        <w:t>
      34. Проактивті мониторинг мыналарға қатысты көрсетілетін қызметтерді сатып алу шартының талаптарына қолданылады:</w:t>
      </w:r>
    </w:p>
    <w:bookmarkEnd w:id="40"/>
    <w:p>
      <w:pPr>
        <w:spacing w:after="0"/>
        <w:ind w:left="0"/>
        <w:jc w:val="both"/>
      </w:pPr>
      <w:r>
        <w:rPr>
          <w:rFonts w:ascii="Times New Roman"/>
          <w:b w:val="false"/>
          <w:i w:val="false"/>
          <w:color w:val="000000"/>
          <w:sz w:val="28"/>
        </w:rPr>
        <w:t>
      1) дәлелді медицина қағидаттарын, медициналық көмек көрсету тәртібін және денсаулық сақтау ұйымдарының қызметін регламенттейтін денсаулық сақтау саласындағы нормативтік құқықтық актілерді басшылыққа ала отырып, сапалы медициналық көмек көрсету қағидаттарына негізделеді;</w:t>
      </w:r>
    </w:p>
    <w:p>
      <w:pPr>
        <w:spacing w:after="0"/>
        <w:ind w:left="0"/>
        <w:jc w:val="both"/>
      </w:pPr>
      <w:r>
        <w:rPr>
          <w:rFonts w:ascii="Times New Roman"/>
          <w:b w:val="false"/>
          <w:i w:val="false"/>
          <w:color w:val="000000"/>
          <w:sz w:val="28"/>
        </w:rPr>
        <w:t>
      2) тұтынушыға медициналық қызметтерді Шарттың бүкіл қолданылу мерзімі ішінде медициналық қызметтерді (көмекті) көрсетудің қолжетімділігін, уақтылығын, іркіліссіздігін қамтамасыз ету қағидаттарына негізделеді. Көрсетілген міндеттемелерді орындауға кедергі келтіретін жағдайлар туындаған кезде Қызмет беруші қызмет берушілердің дерекқорына қосылған бірлесіп орындаушыларды тарту арқылы қызметтер көрсетуді қамтамасыз етуі не қызметтерді сатып алу шартының сомасын болжанатын орындалмау сомасына азайтуы қажет;</w:t>
      </w:r>
    </w:p>
    <w:p>
      <w:pPr>
        <w:spacing w:after="0"/>
        <w:ind w:left="0"/>
        <w:jc w:val="both"/>
      </w:pPr>
      <w:r>
        <w:rPr>
          <w:rFonts w:ascii="Times New Roman"/>
          <w:b w:val="false"/>
          <w:i w:val="false"/>
          <w:color w:val="000000"/>
          <w:sz w:val="28"/>
        </w:rPr>
        <w:t>
      3) пациенттерге медициналық көмек көрсету сапасы мен тиімділігін үздіксіз жақсартуды қамтамасыз ету;</w:t>
      </w:r>
    </w:p>
    <w:p>
      <w:pPr>
        <w:spacing w:after="0"/>
        <w:ind w:left="0"/>
        <w:jc w:val="both"/>
      </w:pPr>
      <w:r>
        <w:rPr>
          <w:rFonts w:ascii="Times New Roman"/>
          <w:b w:val="false"/>
          <w:i w:val="false"/>
          <w:color w:val="000000"/>
          <w:sz w:val="28"/>
        </w:rPr>
        <w:t>
      4) пациентті қолдау және ішкі сараптама қызметінің жұмысын қамтамасыз ету;</w:t>
      </w:r>
    </w:p>
    <w:p>
      <w:pPr>
        <w:spacing w:after="0"/>
        <w:ind w:left="0"/>
        <w:jc w:val="both"/>
      </w:pPr>
      <w:r>
        <w:rPr>
          <w:rFonts w:ascii="Times New Roman"/>
          <w:b w:val="false"/>
          <w:i w:val="false"/>
          <w:color w:val="000000"/>
          <w:sz w:val="28"/>
        </w:rPr>
        <w:t>
      5) халықты бекітуді қамтамасыз ету;</w:t>
      </w:r>
    </w:p>
    <w:p>
      <w:pPr>
        <w:spacing w:after="0"/>
        <w:ind w:left="0"/>
        <w:jc w:val="both"/>
      </w:pPr>
      <w:r>
        <w:rPr>
          <w:rFonts w:ascii="Times New Roman"/>
          <w:b w:val="false"/>
          <w:i w:val="false"/>
          <w:color w:val="000000"/>
          <w:sz w:val="28"/>
        </w:rPr>
        <w:t>
      6) ауруларды басқару бағдарламасын енгізуді және орындауды қамтамасыз ету;</w:t>
      </w:r>
    </w:p>
    <w:p>
      <w:pPr>
        <w:spacing w:after="0"/>
        <w:ind w:left="0"/>
        <w:jc w:val="both"/>
      </w:pPr>
      <w:r>
        <w:rPr>
          <w:rFonts w:ascii="Times New Roman"/>
          <w:b w:val="false"/>
          <w:i w:val="false"/>
          <w:color w:val="000000"/>
          <w:sz w:val="28"/>
        </w:rPr>
        <w:t>
      7) зертханалық-диагностикалық қызметтерді бірлесіп орындауға шарт жасасу және оны кейіннен бірлесіп орындаушыға жеткізу кезінде өзінің өндірістік базасының базасында (медициналық-санитариялық алғашқы көмек көрсететін қызметтер берушілер үшін) зертханалық материалды алуды қамтамасыз ету;</w:t>
      </w:r>
    </w:p>
    <w:p>
      <w:pPr>
        <w:spacing w:after="0"/>
        <w:ind w:left="0"/>
        <w:jc w:val="both"/>
      </w:pPr>
      <w:r>
        <w:rPr>
          <w:rFonts w:ascii="Times New Roman"/>
          <w:b w:val="false"/>
          <w:i w:val="false"/>
          <w:color w:val="000000"/>
          <w:sz w:val="28"/>
        </w:rPr>
        <w:t>
      8) МКҚК шеңберінде дәрілік заттар мен медициналық бұйымдардың тізбесіне сәйкес дәрілік заттармен қамтамасыз ету;</w:t>
      </w:r>
    </w:p>
    <w:p>
      <w:pPr>
        <w:spacing w:after="0"/>
        <w:ind w:left="0"/>
        <w:jc w:val="both"/>
      </w:pPr>
      <w:r>
        <w:rPr>
          <w:rFonts w:ascii="Times New Roman"/>
          <w:b w:val="false"/>
          <w:i w:val="false"/>
          <w:color w:val="000000"/>
          <w:sz w:val="28"/>
        </w:rPr>
        <w:t>
      9) Қазақстан Республикасының қолданыстағы заңнамасында белгіленген талаптарға сәйкес келетін дәрілік заттарды (иммундық-биологиялық, диагностикалық, дезинфекциялық) және медициналық бұйымдарды пайдалану.</w:t>
      </w:r>
    </w:p>
    <w:bookmarkStart w:name="z46" w:id="41"/>
    <w:p>
      <w:pPr>
        <w:spacing w:after="0"/>
        <w:ind w:left="0"/>
        <w:jc w:val="both"/>
      </w:pPr>
      <w:r>
        <w:rPr>
          <w:rFonts w:ascii="Times New Roman"/>
          <w:b w:val="false"/>
          <w:i w:val="false"/>
          <w:color w:val="000000"/>
          <w:sz w:val="28"/>
        </w:rPr>
        <w:t>
      35. Қызмет берушіге бару арқылы проактивті мониторинг медициналық көмек көрсетудің әрбір түрі және шарттары бойынша жылына 1 (бір) рет жүргізіледі және медициналық қызметтерді (көмекті) көрсету тәртібінің бұзылуына ықпал ететін жағдайлар мен себептерді анықтауға және алдын алуға бағытталған.</w:t>
      </w:r>
    </w:p>
    <w:bookmarkEnd w:id="41"/>
    <w:bookmarkStart w:name="z47" w:id="42"/>
    <w:p>
      <w:pPr>
        <w:spacing w:after="0"/>
        <w:ind w:left="0"/>
        <w:jc w:val="both"/>
      </w:pPr>
      <w:r>
        <w:rPr>
          <w:rFonts w:ascii="Times New Roman"/>
          <w:b w:val="false"/>
          <w:i w:val="false"/>
          <w:color w:val="000000"/>
          <w:sz w:val="28"/>
        </w:rPr>
        <w:t>
      36. Көрсетілетін қызметтерді сатып алу шарты бойынша анықталған ақаулар мен орындалмаған міндеттемелерді жоюды қызмет беруші проактивті мониторинг нәтижелері бойынша қорытындыға қол қойылған күннен бастап күнтізбелік 45 (қырық бес) күн ішінде жүргізеді.</w:t>
      </w:r>
    </w:p>
    <w:bookmarkEnd w:id="42"/>
    <w:bookmarkStart w:name="z48" w:id="43"/>
    <w:p>
      <w:pPr>
        <w:spacing w:after="0"/>
        <w:ind w:left="0"/>
        <w:jc w:val="both"/>
      </w:pPr>
      <w:r>
        <w:rPr>
          <w:rFonts w:ascii="Times New Roman"/>
          <w:b w:val="false"/>
          <w:i w:val="false"/>
          <w:color w:val="000000"/>
          <w:sz w:val="28"/>
        </w:rPr>
        <w:t>
      37. 45 (қырық бес) күнтізбелік күн өткен соң көрсетілетін қызметтерді сатып алу шарты бойынша анықталған ақаулар мен міндеттемелер жойылмаған кезде, бюджттеік бағдарламалар әкімшісі ағымдағы (жоспарлы) мониторинг жүргізу кезінде Бірыңғай ақаулар жіктеуішіне сәйкес қызмет берушіге төлеуге жататын соманы азайтуды жүргізеді.</w:t>
      </w:r>
    </w:p>
    <w:bookmarkEnd w:id="43"/>
    <w:bookmarkStart w:name="z49" w:id="44"/>
    <w:p>
      <w:pPr>
        <w:spacing w:after="0"/>
        <w:ind w:left="0"/>
        <w:jc w:val="both"/>
      </w:pPr>
      <w:r>
        <w:rPr>
          <w:rFonts w:ascii="Times New Roman"/>
          <w:b w:val="false"/>
          <w:i w:val="false"/>
          <w:color w:val="000000"/>
          <w:sz w:val="28"/>
        </w:rPr>
        <w:t>
      38. Проактивті мониторинг жүргізу үшін қызметті берушіге бару жоспары алдағы жылға ағымдағы жылғы 30 желтоқсанға дейін бюджеттік бағдарламалар әкімшісінің сайтында орналастырылады.</w:t>
      </w:r>
    </w:p>
    <w:bookmarkEnd w:id="44"/>
    <w:bookmarkStart w:name="z50" w:id="45"/>
    <w:p>
      <w:pPr>
        <w:spacing w:after="0"/>
        <w:ind w:left="0"/>
        <w:jc w:val="left"/>
      </w:pPr>
      <w:r>
        <w:rPr>
          <w:rFonts w:ascii="Times New Roman"/>
          <w:b/>
          <w:i w:val="false"/>
          <w:color w:val="000000"/>
        </w:rPr>
        <w:t xml:space="preserve"> 5-параграф. Нысаналы мониторинг</w:t>
      </w:r>
    </w:p>
    <w:bookmarkEnd w:id="45"/>
    <w:bookmarkStart w:name="z51" w:id="46"/>
    <w:p>
      <w:pPr>
        <w:spacing w:after="0"/>
        <w:ind w:left="0"/>
        <w:jc w:val="both"/>
      </w:pPr>
      <w:r>
        <w:rPr>
          <w:rFonts w:ascii="Times New Roman"/>
          <w:b w:val="false"/>
          <w:i w:val="false"/>
          <w:color w:val="000000"/>
          <w:sz w:val="28"/>
        </w:rPr>
        <w:t>
      39. Нысаналы мониторинг - медициналық қызметтің белгілі бір түрлері, медициналық көмектің түрлері бойынша жүргізілетін медициналық көрсетілетін қызметтердің (көмектің) сапасы мен көлемі мониторингінің түрі.</w:t>
      </w:r>
    </w:p>
    <w:bookmarkEnd w:id="46"/>
    <w:bookmarkStart w:name="z52" w:id="47"/>
    <w:p>
      <w:pPr>
        <w:spacing w:after="0"/>
        <w:ind w:left="0"/>
        <w:jc w:val="both"/>
      </w:pPr>
      <w:r>
        <w:rPr>
          <w:rFonts w:ascii="Times New Roman"/>
          <w:b w:val="false"/>
          <w:i w:val="false"/>
          <w:color w:val="000000"/>
          <w:sz w:val="28"/>
        </w:rPr>
        <w:t>
      40. Нысаналы мониторинг жүргізу мақсатында қызмет берушілердің тізімін қалыптастыру үшін мынадай ақпарат көздері пайдаланылады:</w:t>
      </w:r>
    </w:p>
    <w:bookmarkEnd w:id="47"/>
    <w:p>
      <w:pPr>
        <w:spacing w:after="0"/>
        <w:ind w:left="0"/>
        <w:jc w:val="both"/>
      </w:pPr>
      <w:r>
        <w:rPr>
          <w:rFonts w:ascii="Times New Roman"/>
          <w:b w:val="false"/>
          <w:i w:val="false"/>
          <w:color w:val="000000"/>
          <w:sz w:val="28"/>
        </w:rPr>
        <w:t>
      1) ағымдағы және жоспардан тыс мониторингтердің нәтижелері;</w:t>
      </w:r>
    </w:p>
    <w:p>
      <w:pPr>
        <w:spacing w:after="0"/>
        <w:ind w:left="0"/>
        <w:jc w:val="both"/>
      </w:pPr>
      <w:r>
        <w:rPr>
          <w:rFonts w:ascii="Times New Roman"/>
          <w:b w:val="false"/>
          <w:i w:val="false"/>
          <w:color w:val="000000"/>
          <w:sz w:val="28"/>
        </w:rPr>
        <w:t>
      2) денсаулық сақтаудың медициналық ақпараттық жүйелерінен алынатын мәліметтер.</w:t>
      </w:r>
    </w:p>
    <w:bookmarkStart w:name="z53" w:id="48"/>
    <w:p>
      <w:pPr>
        <w:spacing w:after="0"/>
        <w:ind w:left="0"/>
        <w:jc w:val="both"/>
      </w:pPr>
      <w:r>
        <w:rPr>
          <w:rFonts w:ascii="Times New Roman"/>
          <w:b w:val="false"/>
          <w:i w:val="false"/>
          <w:color w:val="000000"/>
          <w:sz w:val="28"/>
        </w:rPr>
        <w:t>
      41. Алдағы нысаналы мониторинг жүргізу туралы хабарлама қызмет берушіге кемінде 5 (бес) жұмыс күні бұрын беріледі. Хабарлама жеткізушіде электрондық құжат айналымы болған кезде электрондық түрде немесе жеткізілгені туралы хабарламасы бар тапсырысты хат-хабармен жіберіледі.</w:t>
      </w:r>
    </w:p>
    <w:bookmarkEnd w:id="48"/>
    <w:bookmarkStart w:name="z54" w:id="49"/>
    <w:p>
      <w:pPr>
        <w:spacing w:after="0"/>
        <w:ind w:left="0"/>
        <w:jc w:val="both"/>
      </w:pPr>
      <w:r>
        <w:rPr>
          <w:rFonts w:ascii="Times New Roman"/>
          <w:b w:val="false"/>
          <w:i w:val="false"/>
          <w:color w:val="000000"/>
          <w:sz w:val="28"/>
        </w:rPr>
        <w:t>
      42. Нысаналы мониторинг жүргізу үшін қызметтер берушіге бару жоспары бюджетттік бағдарламалар әкімшісінің сайтында тоқсан сайын орналастырылады.</w:t>
      </w:r>
    </w:p>
    <w:bookmarkEnd w:id="49"/>
    <w:bookmarkStart w:name="z55" w:id="50"/>
    <w:p>
      <w:pPr>
        <w:spacing w:after="0"/>
        <w:ind w:left="0"/>
        <w:jc w:val="left"/>
      </w:pPr>
      <w:r>
        <w:rPr>
          <w:rFonts w:ascii="Times New Roman"/>
          <w:b/>
          <w:i w:val="false"/>
          <w:color w:val="000000"/>
        </w:rPr>
        <w:t xml:space="preserve"> 6-параграф. Қайтыс болу және өлім жағдайларының мониторингі</w:t>
      </w:r>
    </w:p>
    <w:bookmarkEnd w:id="50"/>
    <w:bookmarkStart w:name="z56" w:id="51"/>
    <w:p>
      <w:pPr>
        <w:spacing w:after="0"/>
        <w:ind w:left="0"/>
        <w:jc w:val="both"/>
      </w:pPr>
      <w:r>
        <w:rPr>
          <w:rFonts w:ascii="Times New Roman"/>
          <w:b w:val="false"/>
          <w:i w:val="false"/>
          <w:color w:val="000000"/>
          <w:sz w:val="28"/>
        </w:rPr>
        <w:t>
      43. Қайтыс болу және өлім жағдайларының мониторингі тұрақты негізде жүргізіледі.</w:t>
      </w:r>
    </w:p>
    <w:bookmarkEnd w:id="51"/>
    <w:bookmarkStart w:name="z57" w:id="52"/>
    <w:p>
      <w:pPr>
        <w:spacing w:after="0"/>
        <w:ind w:left="0"/>
        <w:jc w:val="both"/>
      </w:pPr>
      <w:r>
        <w:rPr>
          <w:rFonts w:ascii="Times New Roman"/>
          <w:b w:val="false"/>
          <w:i w:val="false"/>
          <w:color w:val="000000"/>
          <w:sz w:val="28"/>
        </w:rPr>
        <w:t>
      44. Қайтыс болу және өлім жағдайларының мониторингі денсаулық сақтаудың ақпараттық жүйелерін пайдалана отырып және қосымша медициналық құжаттаманы сұрату, сондай-ақ медициналық ақпараттық жүйелер болмаған кезде қызметті берушіге бару арқылы жүзеге асырылады. Қайтыс болу және өлім жағдайларының мониторингіне сотталған адамның ұстау және болу орны бойынша стационарларда және стационарды алмастыратын жағдайларда өліммен аяқталған барлық жағдайлар жатады.</w:t>
      </w:r>
    </w:p>
    <w:bookmarkEnd w:id="52"/>
    <w:bookmarkStart w:name="z58" w:id="53"/>
    <w:p>
      <w:pPr>
        <w:spacing w:after="0"/>
        <w:ind w:left="0"/>
        <w:jc w:val="both"/>
      </w:pPr>
      <w:r>
        <w:rPr>
          <w:rFonts w:ascii="Times New Roman"/>
          <w:b w:val="false"/>
          <w:i w:val="false"/>
          <w:color w:val="000000"/>
          <w:sz w:val="28"/>
        </w:rPr>
        <w:t>
      45. Қайтыс болу және өлім жағдайларының мониторингін жүргізу үшін бюджеттік бағдарламалар әкімшісі денсаулық сақтаудың медициналық ақпараттық жүйелерінен қайтыс болу жағдайларының жүктемесі пайдаланылады, медициналық ақпараттық жүйелер болмаған кезде қағаз жеткізгіште медициналық құжаттама пайдаланылады.</w:t>
      </w:r>
    </w:p>
    <w:bookmarkEnd w:id="53"/>
    <w:bookmarkStart w:name="z59" w:id="54"/>
    <w:p>
      <w:pPr>
        <w:spacing w:after="0"/>
        <w:ind w:left="0"/>
        <w:jc w:val="both"/>
      </w:pPr>
      <w:r>
        <w:rPr>
          <w:rFonts w:ascii="Times New Roman"/>
          <w:b w:val="false"/>
          <w:i w:val="false"/>
          <w:color w:val="000000"/>
          <w:sz w:val="28"/>
        </w:rPr>
        <w:t>
      46. Қайтыс болу және өлім жағдайлары мониторингінің нәтижелері денсаулық сақтаудың медициналық ақпараттық жүйелеріне енгізіледі, медициналық ақпараттық жүйелер болмаған кезде қағаз жеткізгіште қалыптастырылады және ақы төлеу кезінде ескеріледі.</w:t>
      </w:r>
    </w:p>
    <w:bookmarkEnd w:id="54"/>
    <w:bookmarkStart w:name="z60" w:id="55"/>
    <w:p>
      <w:pPr>
        <w:spacing w:after="0"/>
        <w:ind w:left="0"/>
        <w:jc w:val="both"/>
      </w:pPr>
      <w:r>
        <w:rPr>
          <w:rFonts w:ascii="Times New Roman"/>
          <w:b w:val="false"/>
          <w:i w:val="false"/>
          <w:color w:val="000000"/>
          <w:sz w:val="28"/>
        </w:rPr>
        <w:t>
      47. Қайтыс болу және өлім жағдайлары мониторингін жүргізу кезінде сот-медициналық сараптаманың нәтижелері (бар болса) ескеріледі.</w:t>
      </w:r>
    </w:p>
    <w:bookmarkEnd w:id="55"/>
    <w:bookmarkStart w:name="z61" w:id="56"/>
    <w:p>
      <w:pPr>
        <w:spacing w:after="0"/>
        <w:ind w:left="0"/>
        <w:jc w:val="both"/>
      </w:pPr>
      <w:r>
        <w:rPr>
          <w:rFonts w:ascii="Times New Roman"/>
          <w:b w:val="false"/>
          <w:i w:val="false"/>
          <w:color w:val="000000"/>
          <w:sz w:val="28"/>
        </w:rPr>
        <w:t xml:space="preserve">
      48. Қайтыс болу және өлім жағдайлары мониторингінің нәтижелері бойынша бюджеттік бағдарламалар әкімшісі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қайтыс болу және өлімнің әрбір жағдайына қайтыс болу және өлім жағдайы мониторингінің нәтижелері бойынша екі данада қорытынды қалыптастырады, оның біреуі қызметті берушіге жіберіледі.</w:t>
      </w:r>
    </w:p>
    <w:bookmarkEnd w:id="56"/>
    <w:bookmarkStart w:name="z62" w:id="57"/>
    <w:p>
      <w:pPr>
        <w:spacing w:after="0"/>
        <w:ind w:left="0"/>
        <w:jc w:val="both"/>
      </w:pPr>
      <w:r>
        <w:rPr>
          <w:rFonts w:ascii="Times New Roman"/>
          <w:b w:val="false"/>
          <w:i w:val="false"/>
          <w:color w:val="000000"/>
          <w:sz w:val="28"/>
        </w:rPr>
        <w:t xml:space="preserve">
      49. Тәуелсіз сарапшы және/немесе бейінді маман "Медициналық көрсетілетін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21727 болып тіркелген) сәйкес (бұдан әрі – Ішкі және сыртқы сараптамаларды ұйымдастыру мен жүргізу қағидалары) екі данада әрбір емделіп шыққан жағдайға сараптама қорытындысын қалыптастырады, оның біреуі қызмет берушінің басшысына тапсырылады.</w:t>
      </w:r>
    </w:p>
    <w:bookmarkEnd w:id="57"/>
    <w:bookmarkStart w:name="z63" w:id="58"/>
    <w:p>
      <w:pPr>
        <w:spacing w:after="0"/>
        <w:ind w:left="0"/>
        <w:jc w:val="both"/>
      </w:pPr>
      <w:r>
        <w:rPr>
          <w:rFonts w:ascii="Times New Roman"/>
          <w:b w:val="false"/>
          <w:i w:val="false"/>
          <w:color w:val="000000"/>
          <w:sz w:val="28"/>
        </w:rPr>
        <w:t>
      50. Қайтыс болу және өлім жағдайының мониторингі бойынша қорытындымен келіспеген жағдайда, қызмет беруші қорытынды ұсынылған күннен бастап 5 (бес) жұмыс күні ішінде бюджеттік бағдарламалар әкімшісіне ескертулер және (немесе) қарсылықтар жібереді.</w:t>
      </w:r>
    </w:p>
    <w:bookmarkEnd w:id="58"/>
    <w:bookmarkStart w:name="z64" w:id="59"/>
    <w:p>
      <w:pPr>
        <w:spacing w:after="0"/>
        <w:ind w:left="0"/>
        <w:jc w:val="both"/>
      </w:pPr>
      <w:r>
        <w:rPr>
          <w:rFonts w:ascii="Times New Roman"/>
          <w:b w:val="false"/>
          <w:i w:val="false"/>
          <w:color w:val="000000"/>
          <w:sz w:val="28"/>
        </w:rPr>
        <w:t>
      51. Бюджеттік бағдарламалар әкімшісі ұсынылған ескертулерді және (немесе) қарсылықтарды 5 (бес) жұмыс күні ішінде қарайды және қызметті берушіге дәлелді жауап береді. Қызметті беруші қорытындымен келіспеген жағдайда, Ішкі және сыртқы сараптамаларды ұйымдастыру мен жүргізу қағидаларына сәйкес тәуелсіз сарапшыларды және/немесе бейінді мамандарды тарта отырып, қайтыс болу және өлім жағдайының сыртқы сараптама жүргізіледі.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көмектің қосымша көлемі</w:t>
            </w:r>
            <w:r>
              <w:br/>
            </w:r>
            <w:r>
              <w:rPr>
                <w:rFonts w:ascii="Times New Roman"/>
                <w:b w:val="false"/>
                <w:i w:val="false"/>
                <w:color w:val="000000"/>
                <w:sz w:val="20"/>
              </w:rPr>
              <w:t>шеңберінде денсаулық сақтау</w:t>
            </w:r>
            <w:r>
              <w:br/>
            </w:r>
            <w:r>
              <w:rPr>
                <w:rFonts w:ascii="Times New Roman"/>
                <w:b w:val="false"/>
                <w:i w:val="false"/>
                <w:color w:val="000000"/>
                <w:sz w:val="20"/>
              </w:rPr>
              <w:t>субъектілері көрсететін</w:t>
            </w:r>
            <w:r>
              <w:br/>
            </w:r>
            <w:r>
              <w:rPr>
                <w:rFonts w:ascii="Times New Roman"/>
                <w:b w:val="false"/>
                <w:i w:val="false"/>
                <w:color w:val="000000"/>
                <w:sz w:val="20"/>
              </w:rPr>
              <w:t xml:space="preserve">қызметтерге ақы төлеу уәкілетті </w:t>
            </w:r>
            <w:r>
              <w:br/>
            </w:r>
            <w:r>
              <w:rPr>
                <w:rFonts w:ascii="Times New Roman"/>
                <w:b w:val="false"/>
                <w:i w:val="false"/>
                <w:color w:val="000000"/>
                <w:sz w:val="20"/>
              </w:rPr>
              <w:t>орган айқындайтын тәртіппен</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қызметтердің сапасы мен көлемі</w:t>
            </w:r>
            <w:r>
              <w:br/>
            </w:r>
            <w:r>
              <w:rPr>
                <w:rFonts w:ascii="Times New Roman"/>
                <w:b w:val="false"/>
                <w:i w:val="false"/>
                <w:color w:val="000000"/>
                <w:sz w:val="20"/>
              </w:rPr>
              <w:t>жөніндегі шарттық</w:t>
            </w:r>
            <w:r>
              <w:br/>
            </w:r>
            <w:r>
              <w:rPr>
                <w:rFonts w:ascii="Times New Roman"/>
                <w:b w:val="false"/>
                <w:i w:val="false"/>
                <w:color w:val="000000"/>
                <w:sz w:val="20"/>
              </w:rPr>
              <w:t>міндеттемелерге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66" w:id="60"/>
    <w:p>
      <w:pPr>
        <w:spacing w:after="0"/>
        <w:ind w:left="0"/>
        <w:jc w:val="left"/>
      </w:pPr>
      <w:r>
        <w:rPr>
          <w:rFonts w:ascii="Times New Roman"/>
          <w:b/>
          <w:i w:val="false"/>
          <w:color w:val="000000"/>
        </w:rPr>
        <w:t xml:space="preserve"> Ақаулардың бірыңғай жіктеуіші*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коды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тергеу изоляторлары мен мекемелерінде ұсталатын адамдарға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жағдайының құнынан)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көмектің сапасы мен көлеміне мониторинг жүргізуге кедергі келтіретін медициналық құжаттаманы ресімдеудің ақаулары (алғашқы медициналық құжаттамада немесе мамандардың тексерулері, тексерулері, консультациялары нәтижелерінің медициналық ақпараттық жүйесінде медициналық құжаттамада пациенттің денсаулық жағдайының серпінін, медициналық көмек көрсетудің көлемін, сипатын, шарттарын бағалауға мүмкіндік беретін күнделікті жазбалардың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ақпараттық жүйелерге деректерді енгізу (деректерді дұрыс емес, уақтылы емес, толық емес және сапасыз енгізу)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қайтыс болған сәттен бастап 10 (он) күннен кешіктірмей қайтыс болған мәліметтерді уақтылы тіркемеу/уақтылы есептен шығармау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медициналық құжаттамада пациенттің медициналық араласуға хабардар етілген ерікті келісімінің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қызметтің (көмектің) көлемін негізсіз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және диагностикалық қызметтер санын негізсіз ұлғайту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Клиникалық-диагностикалық қызметтер негізсіз көрсетілуі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Консультациялық-диагностикалық қызметтер көрсетуге негізсіз бағыттау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 ауруханаға жатқызу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(көмек) көрсетудің расталмаған жағдайы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бұйымды, оның ішінде амбулаториялық дәрілік қамтамасыз ету бойынша берудің расталмаған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 тіркеліміне пациенті негізсіз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 диагностикалық іс-шаралардың, қызметтер көрсетудің Денсаулық сақтау саласындағы стандарттардан, қағидалардан/ клиникалық хаттамалардан негізсіз ауытқуы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Емдеудің нәтижесінде асқынуларға әкеп соққан диагностикалық / емдік іс-шаралардың уақтылы немесе тиісінше орындалмауы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Емдеудің нәтижесінде нашарлауға әкеп соққан диагностикалық / емдік іс-шаралардың уақтылы немесе тиісінше орындалмауы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Диагностикалық/емдік іс-шаралардың уақтылы немесе тиісінше орындалмауы, емнің нәтижесі өзгеріссіз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стандарттарын /Денсаулық сақтау ұйымдарының қызметі туралы ережелерді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нысаналы топтарына профилактикалық медициналық қарап-тексеру (скрининг) жүргізу қағидаларын сақтамау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егу күнтізбесіне сәйкес профилактикалық егулер жүргізу қағидаларын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хаттамаларға сәйкес препараттармен, медициналық бұйымдармен және медициналық көмектің қосымша көлемі шеңберінде дәрілік заттар мен медициналық бұйымдардың тізбесі бойынша, соның ішінде амбулаториялық дәр-дәрмекпен уақтылы қамтамасыз етпеуді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Көрсетілімдер болмаған кезде дәрілік заттар мен медициналық бұйымдарды негізсіз тағайындау/жазып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ауруларды басқару бойынша әлеуметтік келісімшарт міндеттемелерін сақтамауы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болған кезде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Консультациялық-диагностикалық қызметтерге негізсіз жолдама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кезіндегі полипрагмазия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күту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Клиникалық-диагностикалық қызметтерді күту ұзақтығы күнтізбелік 10 күннен астам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сапасына шағымдар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көмектің қолжетімділігіне шағымдар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сәйкес келмеу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 бөлімінде ауруханаға жатқызудан негізсіз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Ескертпе: "+" белгісі - ақаулардың осы кіші кодтары қолданылады; "-" белгісі - ақаулардың осы кодтары мен кіші кодтары қолданылмайды;</w:t>
      </w:r>
    </w:p>
    <w:p>
      <w:pPr>
        <w:spacing w:after="0"/>
        <w:ind w:left="0"/>
        <w:jc w:val="both"/>
      </w:pPr>
      <w:r>
        <w:rPr>
          <w:rFonts w:ascii="Times New Roman"/>
          <w:b w:val="false"/>
          <w:i w:val="false"/>
          <w:color w:val="000000"/>
          <w:sz w:val="28"/>
        </w:rPr>
        <w:t>
      * медициналық көмек көрсету ақауы (бұдан әрі - ақау) – медициналық көмек көрсетуді ұйымдастыру стандарттарын сақтамауды және клиникалық хаттамалардан негізсіз ауытқуды, сондай-ақ медициналық қызмет (көмек) көрсетудің расталмаған жағдайы фактілерін айқындайтын медициналық қызмет (көмек) көрсету тәртібінің бұзылуы.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көмектің қосымша көлемі</w:t>
            </w:r>
            <w:r>
              <w:br/>
            </w:r>
            <w:r>
              <w:rPr>
                <w:rFonts w:ascii="Times New Roman"/>
                <w:b w:val="false"/>
                <w:i w:val="false"/>
                <w:color w:val="000000"/>
                <w:sz w:val="20"/>
              </w:rPr>
              <w:t>шеңберінде денсаулық сақтау</w:t>
            </w:r>
            <w:r>
              <w:br/>
            </w:r>
            <w:r>
              <w:rPr>
                <w:rFonts w:ascii="Times New Roman"/>
                <w:b w:val="false"/>
                <w:i w:val="false"/>
                <w:color w:val="000000"/>
                <w:sz w:val="20"/>
              </w:rPr>
              <w:t>субъектілері көрсететін</w:t>
            </w:r>
            <w:r>
              <w:br/>
            </w:r>
            <w:r>
              <w:rPr>
                <w:rFonts w:ascii="Times New Roman"/>
                <w:b w:val="false"/>
                <w:i w:val="false"/>
                <w:color w:val="000000"/>
                <w:sz w:val="20"/>
              </w:rPr>
              <w:t>қызметтерге ақы төлеу уәкілетті</w:t>
            </w:r>
            <w:r>
              <w:br/>
            </w:r>
            <w:r>
              <w:rPr>
                <w:rFonts w:ascii="Times New Roman"/>
                <w:b w:val="false"/>
                <w:i w:val="false"/>
                <w:color w:val="000000"/>
                <w:sz w:val="20"/>
              </w:rPr>
              <w:t>орган айқындайтын тәртіппен</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қызметтердің сапасы мен көлемі</w:t>
            </w:r>
            <w:r>
              <w:br/>
            </w:r>
            <w:r>
              <w:rPr>
                <w:rFonts w:ascii="Times New Roman"/>
                <w:b w:val="false"/>
                <w:i w:val="false"/>
                <w:color w:val="000000"/>
                <w:sz w:val="20"/>
              </w:rPr>
              <w:t>жөніндегі шарттық</w:t>
            </w:r>
            <w:r>
              <w:br/>
            </w:r>
            <w:r>
              <w:rPr>
                <w:rFonts w:ascii="Times New Roman"/>
                <w:b w:val="false"/>
                <w:i w:val="false"/>
                <w:color w:val="000000"/>
                <w:sz w:val="20"/>
              </w:rPr>
              <w:t>міндеттемелерге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Медициналық қызметтердің сапасы мен көлемінің мониторингі бойынша қорытынды </w:t>
      </w:r>
    </w:p>
    <w:p>
      <w:pPr>
        <w:spacing w:after="0"/>
        <w:ind w:left="0"/>
        <w:jc w:val="both"/>
      </w:pPr>
      <w:r>
        <w:rPr>
          <w:rFonts w:ascii="Times New Roman"/>
          <w:b w:val="false"/>
          <w:i w:val="false"/>
          <w:color w:val="000000"/>
          <w:sz w:val="28"/>
        </w:rPr>
        <w:t>202_ жылғы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бағдарламалар әкімшісінің атауы: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2. Қызметті берушінің атауы:</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(қызметті берушінің толық атауы)</w:t>
      </w:r>
    </w:p>
    <w:p>
      <w:pPr>
        <w:spacing w:after="0"/>
        <w:ind w:left="0"/>
        <w:jc w:val="both"/>
      </w:pPr>
      <w:r>
        <w:rPr>
          <w:rFonts w:ascii="Times New Roman"/>
          <w:b w:val="false"/>
          <w:i w:val="false"/>
          <w:color w:val="000000"/>
          <w:sz w:val="28"/>
        </w:rPr>
        <w:t>3. Медициналық көмектің нысаны / түрі / қызмет түрі:</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4. Мониторинг үшін негіздеме: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5. Бюджеттік бағдарламалар әкімшісі маманының тегі, аты, әкесінің аты (болған жағдайда) </w:t>
      </w:r>
    </w:p>
    <w:p>
      <w:pPr>
        <w:spacing w:after="0"/>
        <w:ind w:left="0"/>
        <w:jc w:val="both"/>
      </w:pPr>
      <w:r>
        <w:rPr>
          <w:rFonts w:ascii="Times New Roman"/>
          <w:b w:val="false"/>
          <w:i w:val="false"/>
          <w:color w:val="000000"/>
          <w:sz w:val="28"/>
        </w:rPr>
        <w:t>/лауазымы: ____________________</w:t>
      </w:r>
    </w:p>
    <w:p>
      <w:pPr>
        <w:spacing w:after="0"/>
        <w:ind w:left="0"/>
        <w:jc w:val="both"/>
      </w:pPr>
      <w:r>
        <w:rPr>
          <w:rFonts w:ascii="Times New Roman"/>
          <w:b w:val="false"/>
          <w:i w:val="false"/>
          <w:color w:val="000000"/>
          <w:sz w:val="28"/>
        </w:rPr>
        <w:t>6. Мониторинг жүргізу мерзімдері: 202___жылғы "_____" _______бастап "___" ________.</w:t>
      </w:r>
    </w:p>
    <w:p>
      <w:pPr>
        <w:spacing w:after="0"/>
        <w:ind w:left="0"/>
        <w:jc w:val="both"/>
      </w:pPr>
      <w:r>
        <w:rPr>
          <w:rFonts w:ascii="Times New Roman"/>
          <w:b w:val="false"/>
          <w:i w:val="false"/>
          <w:color w:val="000000"/>
          <w:sz w:val="28"/>
        </w:rPr>
        <w:t>7. Мониторинг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 / тарификатор бойынша қызмет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p>
            <w:pPr>
              <w:spacing w:after="20"/>
              <w:ind w:left="20"/>
              <w:jc w:val="both"/>
            </w:pPr>
            <w:r>
              <w:rPr>
                <w:rFonts w:ascii="Times New Roman"/>
                <w:b w:val="false"/>
                <w:i w:val="false"/>
                <w:color w:val="000000"/>
                <w:sz w:val="20"/>
              </w:rPr>
              <w:t>
(бұдан әрі –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Қызмет түріне байланысты ақаулардың кодтары (кіші кодтары) санамаланады.</w:t>
      </w:r>
    </w:p>
    <w:p>
      <w:pPr>
        <w:spacing w:after="0"/>
        <w:ind w:left="0"/>
        <w:jc w:val="both"/>
      </w:pPr>
      <w:r>
        <w:rPr>
          <w:rFonts w:ascii="Times New Roman"/>
          <w:b w:val="false"/>
          <w:i w:val="false"/>
          <w:color w:val="000000"/>
          <w:sz w:val="28"/>
        </w:rPr>
        <w:t>
      8. Ұсынысынмдар, ұсыныстар: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9. Проактивті мониторинг жүргізу кезінде шарт тармақтарының анықталған</w:t>
      </w:r>
    </w:p>
    <w:p>
      <w:pPr>
        <w:spacing w:after="0"/>
        <w:ind w:left="0"/>
        <w:jc w:val="both"/>
      </w:pPr>
      <w:r>
        <w:rPr>
          <w:rFonts w:ascii="Times New Roman"/>
          <w:b w:val="false"/>
          <w:i w:val="false"/>
          <w:color w:val="000000"/>
          <w:sz w:val="28"/>
        </w:rPr>
        <w:t>бұзушылықтарын жоюға арналған мерзімдер.</w:t>
      </w:r>
    </w:p>
    <w:p>
      <w:pPr>
        <w:spacing w:after="0"/>
        <w:ind w:left="0"/>
        <w:jc w:val="both"/>
      </w:pPr>
      <w:r>
        <w:rPr>
          <w:rFonts w:ascii="Times New Roman"/>
          <w:b w:val="false"/>
          <w:i w:val="false"/>
          <w:color w:val="000000"/>
          <w:sz w:val="28"/>
        </w:rPr>
        <w:t>10. Өткізілген проактивті мониторингтен 45 күн өткен соң ағымдағы мониторинг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 / тарификатор бойынша қызмет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жою/жоймау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p>
            <w:pPr>
              <w:spacing w:after="20"/>
              <w:ind w:left="20"/>
              <w:jc w:val="both"/>
            </w:pPr>
            <w:r>
              <w:rPr>
                <w:rFonts w:ascii="Times New Roman"/>
                <w:b w:val="false"/>
                <w:i w:val="false"/>
                <w:color w:val="000000"/>
                <w:sz w:val="20"/>
              </w:rPr>
              <w:t>
әкімшісінің маманы: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w:t>
            </w:r>
          </w:p>
          <w:p>
            <w:pPr>
              <w:spacing w:after="20"/>
              <w:ind w:left="20"/>
              <w:jc w:val="both"/>
            </w:pPr>
            <w:r>
              <w:rPr>
                <w:rFonts w:ascii="Times New Roman"/>
                <w:b w:val="false"/>
                <w:i w:val="false"/>
                <w:color w:val="000000"/>
                <w:sz w:val="20"/>
              </w:rPr>
              <w:t>
Бірінші басшысы: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p>
            <w:pPr>
              <w:spacing w:after="20"/>
              <w:ind w:left="20"/>
              <w:jc w:val="both"/>
            </w:pPr>
            <w:r>
              <w:rPr>
                <w:rFonts w:ascii="Times New Roman"/>
                <w:b w:val="false"/>
                <w:i w:val="false"/>
                <w:color w:val="000000"/>
                <w:sz w:val="20"/>
              </w:rPr>
              <w:t>
Пациентті қолдау және ішкі</w:t>
            </w:r>
          </w:p>
          <w:p>
            <w:pPr>
              <w:spacing w:after="20"/>
              <w:ind w:left="20"/>
              <w:jc w:val="both"/>
            </w:pPr>
            <w:r>
              <w:rPr>
                <w:rFonts w:ascii="Times New Roman"/>
                <w:b w:val="false"/>
                <w:i w:val="false"/>
                <w:color w:val="000000"/>
                <w:sz w:val="20"/>
              </w:rPr>
              <w:t>
сараптама қызметінің басшысы: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tc>
      </w:tr>
    </w:tbl>
    <w:p>
      <w:pPr>
        <w:spacing w:after="0"/>
        <w:ind w:left="0"/>
        <w:jc w:val="both"/>
      </w:pPr>
      <w:r>
        <w:rPr>
          <w:rFonts w:ascii="Times New Roman"/>
          <w:b w:val="false"/>
          <w:i w:val="false"/>
          <w:color w:val="000000"/>
          <w:sz w:val="28"/>
        </w:rPr>
        <w:t>
      * Қызметті беруші – бюджеттік бағдарламалар әкімшісі уәкілетті орган бекіткен Қағидаларға сәйкес қызметтерді сатып алу шартын жасасқан денсаулық сақтау субъектісі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көмектің қосымша көлемі</w:t>
            </w:r>
            <w:r>
              <w:br/>
            </w:r>
            <w:r>
              <w:rPr>
                <w:rFonts w:ascii="Times New Roman"/>
                <w:b w:val="false"/>
                <w:i w:val="false"/>
                <w:color w:val="000000"/>
                <w:sz w:val="20"/>
              </w:rPr>
              <w:t>шеңберінде денсаулық сақтау</w:t>
            </w:r>
            <w:r>
              <w:br/>
            </w:r>
            <w:r>
              <w:rPr>
                <w:rFonts w:ascii="Times New Roman"/>
                <w:b w:val="false"/>
                <w:i w:val="false"/>
                <w:color w:val="000000"/>
                <w:sz w:val="20"/>
              </w:rPr>
              <w:t>субъектілері көрсететін</w:t>
            </w:r>
            <w:r>
              <w:br/>
            </w:r>
            <w:r>
              <w:rPr>
                <w:rFonts w:ascii="Times New Roman"/>
                <w:b w:val="false"/>
                <w:i w:val="false"/>
                <w:color w:val="000000"/>
                <w:sz w:val="20"/>
              </w:rPr>
              <w:t>қызметтерге ақы төлеу уәкілетті</w:t>
            </w:r>
            <w:r>
              <w:br/>
            </w:r>
            <w:r>
              <w:rPr>
                <w:rFonts w:ascii="Times New Roman"/>
                <w:b w:val="false"/>
                <w:i w:val="false"/>
                <w:color w:val="000000"/>
                <w:sz w:val="20"/>
              </w:rPr>
              <w:t>орган айқындайтын тәртіппен</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қызметтердің сапасы мен көлемі</w:t>
            </w:r>
            <w:r>
              <w:br/>
            </w:r>
            <w:r>
              <w:rPr>
                <w:rFonts w:ascii="Times New Roman"/>
                <w:b w:val="false"/>
                <w:i w:val="false"/>
                <w:color w:val="000000"/>
                <w:sz w:val="20"/>
              </w:rPr>
              <w:t>жөніндегі шарттық</w:t>
            </w:r>
            <w:r>
              <w:br/>
            </w:r>
            <w:r>
              <w:rPr>
                <w:rFonts w:ascii="Times New Roman"/>
                <w:b w:val="false"/>
                <w:i w:val="false"/>
                <w:color w:val="000000"/>
                <w:sz w:val="20"/>
              </w:rPr>
              <w:t>міндеттемелерге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Шарттық міндеттемелерді тиісінше орындау бойынша қорытынды</w:t>
      </w:r>
    </w:p>
    <w:p>
      <w:pPr>
        <w:spacing w:after="0"/>
        <w:ind w:left="0"/>
        <w:jc w:val="both"/>
      </w:pPr>
      <w:r>
        <w:rPr>
          <w:rFonts w:ascii="Times New Roman"/>
          <w:b w:val="false"/>
          <w:i w:val="false"/>
          <w:color w:val="000000"/>
          <w:sz w:val="28"/>
        </w:rPr>
        <w:t>202_ жылғы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бағдарламалар әкімшісінің атауы: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2. Қызметті берушінің атауы:</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(қызметті берушінің толық атауы)</w:t>
      </w:r>
    </w:p>
    <w:p>
      <w:pPr>
        <w:spacing w:after="0"/>
        <w:ind w:left="0"/>
        <w:jc w:val="both"/>
      </w:pPr>
      <w:r>
        <w:rPr>
          <w:rFonts w:ascii="Times New Roman"/>
          <w:b w:val="false"/>
          <w:i w:val="false"/>
          <w:color w:val="000000"/>
          <w:sz w:val="28"/>
        </w:rPr>
        <w:t>3. Медициналық көмектің нысаны / түрі / қызмет түрі:</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4. Мониторинг үшін негіздеме: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5. Бюджеттік бағдарламалар әкімшісі маманының тегі, аты, әкесінің аты (болған жағдайда)</w:t>
      </w:r>
    </w:p>
    <w:p>
      <w:pPr>
        <w:spacing w:after="0"/>
        <w:ind w:left="0"/>
        <w:jc w:val="both"/>
      </w:pPr>
      <w:r>
        <w:rPr>
          <w:rFonts w:ascii="Times New Roman"/>
          <w:b w:val="false"/>
          <w:i w:val="false"/>
          <w:color w:val="000000"/>
          <w:sz w:val="28"/>
        </w:rPr>
        <w:t>/лауазымы: ____________________</w:t>
      </w:r>
    </w:p>
    <w:p>
      <w:pPr>
        <w:spacing w:after="0"/>
        <w:ind w:left="0"/>
        <w:jc w:val="both"/>
      </w:pPr>
      <w:r>
        <w:rPr>
          <w:rFonts w:ascii="Times New Roman"/>
          <w:b w:val="false"/>
          <w:i w:val="false"/>
          <w:color w:val="000000"/>
          <w:sz w:val="28"/>
        </w:rPr>
        <w:t>6. Мониторинг жүргізу мерзімдері: 202___жылғы "_____" _______бастап "___" ________.</w:t>
      </w:r>
    </w:p>
    <w:p>
      <w:pPr>
        <w:spacing w:after="0"/>
        <w:ind w:left="0"/>
        <w:jc w:val="both"/>
      </w:pPr>
      <w:r>
        <w:rPr>
          <w:rFonts w:ascii="Times New Roman"/>
          <w:b w:val="false"/>
          <w:i w:val="false"/>
          <w:color w:val="000000"/>
          <w:sz w:val="28"/>
        </w:rPr>
        <w:t>7. Мониторинг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орындалмаған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орындамаудың немесе тиісінше орындамаудың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орындалмаған тармақтар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Проактивті мониторинг жүргізу кезінде шарт тармақтарының анықталған</w:t>
      </w:r>
    </w:p>
    <w:p>
      <w:pPr>
        <w:spacing w:after="0"/>
        <w:ind w:left="0"/>
        <w:jc w:val="both"/>
      </w:pPr>
      <w:r>
        <w:rPr>
          <w:rFonts w:ascii="Times New Roman"/>
          <w:b w:val="false"/>
          <w:i w:val="false"/>
          <w:color w:val="000000"/>
          <w:sz w:val="28"/>
        </w:rPr>
        <w:t>бұзушылықтарын жою мерзімдері.</w:t>
      </w:r>
    </w:p>
    <w:p>
      <w:pPr>
        <w:spacing w:after="0"/>
        <w:ind w:left="0"/>
        <w:jc w:val="both"/>
      </w:pPr>
      <w:r>
        <w:rPr>
          <w:rFonts w:ascii="Times New Roman"/>
          <w:b w:val="false"/>
          <w:i w:val="false"/>
          <w:color w:val="000000"/>
          <w:sz w:val="28"/>
        </w:rPr>
        <w:t>9. Жүргізілген Проактивті мониторингтен 45 жұмыс күнінен кейінгі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 кезінде анықталған шарттың орындалмаған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тармағын жою/жоймау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орындалмаған тармақтар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p>
            <w:pPr>
              <w:spacing w:after="20"/>
              <w:ind w:left="20"/>
              <w:jc w:val="both"/>
            </w:pPr>
            <w:r>
              <w:rPr>
                <w:rFonts w:ascii="Times New Roman"/>
                <w:b w:val="false"/>
                <w:i w:val="false"/>
                <w:color w:val="000000"/>
                <w:sz w:val="20"/>
              </w:rPr>
              <w:t>
әкімшісінің маманы: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w:t>
            </w:r>
          </w:p>
          <w:p>
            <w:pPr>
              <w:spacing w:after="20"/>
              <w:ind w:left="20"/>
              <w:jc w:val="both"/>
            </w:pPr>
            <w:r>
              <w:rPr>
                <w:rFonts w:ascii="Times New Roman"/>
                <w:b w:val="false"/>
                <w:i w:val="false"/>
                <w:color w:val="000000"/>
                <w:sz w:val="20"/>
              </w:rPr>
              <w:t>
Бірінші басшысы: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p>
            <w:pPr>
              <w:spacing w:after="20"/>
              <w:ind w:left="20"/>
              <w:jc w:val="both"/>
            </w:pPr>
            <w:r>
              <w:rPr>
                <w:rFonts w:ascii="Times New Roman"/>
                <w:b w:val="false"/>
                <w:i w:val="false"/>
                <w:color w:val="000000"/>
                <w:sz w:val="20"/>
              </w:rPr>
              <w:t>
Пациентті қолдау және ішкі</w:t>
            </w:r>
          </w:p>
          <w:p>
            <w:pPr>
              <w:spacing w:after="20"/>
              <w:ind w:left="20"/>
              <w:jc w:val="both"/>
            </w:pPr>
            <w:r>
              <w:rPr>
                <w:rFonts w:ascii="Times New Roman"/>
                <w:b w:val="false"/>
                <w:i w:val="false"/>
                <w:color w:val="000000"/>
                <w:sz w:val="20"/>
              </w:rPr>
              <w:t>
сараптама қызметінің басшысы: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көмектің қосымша көлемі</w:t>
            </w:r>
            <w:r>
              <w:br/>
            </w:r>
            <w:r>
              <w:rPr>
                <w:rFonts w:ascii="Times New Roman"/>
                <w:b w:val="false"/>
                <w:i w:val="false"/>
                <w:color w:val="000000"/>
                <w:sz w:val="20"/>
              </w:rPr>
              <w:t>шеңберінде денсаулық сақтау</w:t>
            </w:r>
            <w:r>
              <w:br/>
            </w:r>
            <w:r>
              <w:rPr>
                <w:rFonts w:ascii="Times New Roman"/>
                <w:b w:val="false"/>
                <w:i w:val="false"/>
                <w:color w:val="000000"/>
                <w:sz w:val="20"/>
              </w:rPr>
              <w:t>субъектілері көрсететін</w:t>
            </w:r>
            <w:r>
              <w:br/>
            </w:r>
            <w:r>
              <w:rPr>
                <w:rFonts w:ascii="Times New Roman"/>
                <w:b w:val="false"/>
                <w:i w:val="false"/>
                <w:color w:val="000000"/>
                <w:sz w:val="20"/>
              </w:rPr>
              <w:t>қызметтерге ақы төлеу уәкілетті</w:t>
            </w:r>
            <w:r>
              <w:br/>
            </w:r>
            <w:r>
              <w:rPr>
                <w:rFonts w:ascii="Times New Roman"/>
                <w:b w:val="false"/>
                <w:i w:val="false"/>
                <w:color w:val="000000"/>
                <w:sz w:val="20"/>
              </w:rPr>
              <w:t>орган айқындайтын тәртіппен</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қызметтердің сапасы мен көлемі</w:t>
            </w:r>
            <w:r>
              <w:br/>
            </w:r>
            <w:r>
              <w:rPr>
                <w:rFonts w:ascii="Times New Roman"/>
                <w:b w:val="false"/>
                <w:i w:val="false"/>
                <w:color w:val="000000"/>
                <w:sz w:val="20"/>
              </w:rPr>
              <w:t>жөніндегі шарттық</w:t>
            </w:r>
            <w:r>
              <w:br/>
            </w:r>
            <w:r>
              <w:rPr>
                <w:rFonts w:ascii="Times New Roman"/>
                <w:b w:val="false"/>
                <w:i w:val="false"/>
                <w:color w:val="000000"/>
                <w:sz w:val="20"/>
              </w:rPr>
              <w:t>міндеттемелерге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Ағымдағы (жоспарлы) мониторингтен өткен медициналық көмек қызметтерінің тізілімі </w:t>
      </w:r>
    </w:p>
    <w:p>
      <w:pPr>
        <w:spacing w:after="0"/>
        <w:ind w:left="0"/>
        <w:jc w:val="both"/>
      </w:pPr>
      <w:r>
        <w:rPr>
          <w:rFonts w:ascii="Times New Roman"/>
          <w:b w:val="false"/>
          <w:i w:val="false"/>
          <w:color w:val="000000"/>
          <w:sz w:val="28"/>
        </w:rPr>
        <w:t>202___жылғы "___" _____ бастап 202___жылғы "___" _____ кезеңі</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(Қызметті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алдыңғы кезеңдер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алу сомасы (теңгемен)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алдыңғы кезеңдер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(теңгемен)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расталған ақаулары бар қызметтер бойынша "1" қойылады, егер ақау болмаса немесе ақпарат болмаса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көмектің қосымша көлемі</w:t>
            </w:r>
            <w:r>
              <w:br/>
            </w:r>
            <w:r>
              <w:rPr>
                <w:rFonts w:ascii="Times New Roman"/>
                <w:b w:val="false"/>
                <w:i w:val="false"/>
                <w:color w:val="000000"/>
                <w:sz w:val="20"/>
              </w:rPr>
              <w:t>шеңберінде денсаулық сақтау</w:t>
            </w:r>
            <w:r>
              <w:br/>
            </w:r>
            <w:r>
              <w:rPr>
                <w:rFonts w:ascii="Times New Roman"/>
                <w:b w:val="false"/>
                <w:i w:val="false"/>
                <w:color w:val="000000"/>
                <w:sz w:val="20"/>
              </w:rPr>
              <w:t>субъектілері көрсететін</w:t>
            </w:r>
            <w:r>
              <w:br/>
            </w:r>
            <w:r>
              <w:rPr>
                <w:rFonts w:ascii="Times New Roman"/>
                <w:b w:val="false"/>
                <w:i w:val="false"/>
                <w:color w:val="000000"/>
                <w:sz w:val="20"/>
              </w:rPr>
              <w:t>қызметтерге ақы төлеу уәкілетті</w:t>
            </w:r>
            <w:r>
              <w:br/>
            </w:r>
            <w:r>
              <w:rPr>
                <w:rFonts w:ascii="Times New Roman"/>
                <w:b w:val="false"/>
                <w:i w:val="false"/>
                <w:color w:val="000000"/>
                <w:sz w:val="20"/>
              </w:rPr>
              <w:t xml:space="preserve">орган айқындайтын тәртіппен </w:t>
            </w:r>
            <w:r>
              <w:br/>
            </w:r>
            <w:r>
              <w:rPr>
                <w:rFonts w:ascii="Times New Roman"/>
                <w:b w:val="false"/>
                <w:i w:val="false"/>
                <w:color w:val="000000"/>
                <w:sz w:val="20"/>
              </w:rPr>
              <w:t xml:space="preserve">медициналық көрсетілетін </w:t>
            </w:r>
            <w:r>
              <w:br/>
            </w:r>
            <w:r>
              <w:rPr>
                <w:rFonts w:ascii="Times New Roman"/>
                <w:b w:val="false"/>
                <w:i w:val="false"/>
                <w:color w:val="000000"/>
                <w:sz w:val="20"/>
              </w:rPr>
              <w:t xml:space="preserve">қызметтердің сапасы мен көлемі </w:t>
            </w:r>
            <w:r>
              <w:br/>
            </w:r>
            <w:r>
              <w:rPr>
                <w:rFonts w:ascii="Times New Roman"/>
                <w:b w:val="false"/>
                <w:i w:val="false"/>
                <w:color w:val="000000"/>
                <w:sz w:val="20"/>
              </w:rPr>
              <w:t>жөніндегі шарттық</w:t>
            </w:r>
            <w:r>
              <w:br/>
            </w:r>
            <w:r>
              <w:rPr>
                <w:rFonts w:ascii="Times New Roman"/>
                <w:b w:val="false"/>
                <w:i w:val="false"/>
                <w:color w:val="000000"/>
                <w:sz w:val="20"/>
              </w:rPr>
              <w:t>міндеттемелерге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Нысаналы мониторингтен өткен медициналық көмек қызметтерінің тізілімі </w:t>
      </w:r>
    </w:p>
    <w:p>
      <w:pPr>
        <w:spacing w:after="0"/>
        <w:ind w:left="0"/>
        <w:jc w:val="both"/>
      </w:pPr>
      <w:r>
        <w:rPr>
          <w:rFonts w:ascii="Times New Roman"/>
          <w:b w:val="false"/>
          <w:i w:val="false"/>
          <w:color w:val="000000"/>
          <w:sz w:val="28"/>
        </w:rPr>
        <w:t>202___жылғы "___" _____ бастап 202___жылғы "___" _____ кезеңі</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(Қызметті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алдыңғы кезеңдер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алынатын сомасы (теңгемен)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алдыңғы кезеңдер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(теңгемен)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расталған ақаулары бар қызметтер бойынша "1" қойылады, егер ақау болмаса немесе ақпарат болмаса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көмектің қосымша көлемі</w:t>
            </w:r>
            <w:r>
              <w:br/>
            </w:r>
            <w:r>
              <w:rPr>
                <w:rFonts w:ascii="Times New Roman"/>
                <w:b w:val="false"/>
                <w:i w:val="false"/>
                <w:color w:val="000000"/>
                <w:sz w:val="20"/>
              </w:rPr>
              <w:t>шеңберінде денсаулық сақтау</w:t>
            </w:r>
            <w:r>
              <w:br/>
            </w:r>
            <w:r>
              <w:rPr>
                <w:rFonts w:ascii="Times New Roman"/>
                <w:b w:val="false"/>
                <w:i w:val="false"/>
                <w:color w:val="000000"/>
                <w:sz w:val="20"/>
              </w:rPr>
              <w:t>субъектілері көрсететін</w:t>
            </w:r>
            <w:r>
              <w:br/>
            </w:r>
            <w:r>
              <w:rPr>
                <w:rFonts w:ascii="Times New Roman"/>
                <w:b w:val="false"/>
                <w:i w:val="false"/>
                <w:color w:val="000000"/>
                <w:sz w:val="20"/>
              </w:rPr>
              <w:t>қызметтерге ақы төлеу уәкілетті</w:t>
            </w:r>
            <w:r>
              <w:br/>
            </w:r>
            <w:r>
              <w:rPr>
                <w:rFonts w:ascii="Times New Roman"/>
                <w:b w:val="false"/>
                <w:i w:val="false"/>
                <w:color w:val="000000"/>
                <w:sz w:val="20"/>
              </w:rPr>
              <w:t>орган айқындайтын тәртіппен</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қызметтердің сапасы мен көлемі</w:t>
            </w:r>
            <w:r>
              <w:br/>
            </w:r>
            <w:r>
              <w:rPr>
                <w:rFonts w:ascii="Times New Roman"/>
                <w:b w:val="false"/>
                <w:i w:val="false"/>
                <w:color w:val="000000"/>
                <w:sz w:val="20"/>
              </w:rPr>
              <w:t>жөніндегі шарттық</w:t>
            </w:r>
            <w:r>
              <w:br/>
            </w:r>
            <w:r>
              <w:rPr>
                <w:rFonts w:ascii="Times New Roman"/>
                <w:b w:val="false"/>
                <w:i w:val="false"/>
                <w:color w:val="000000"/>
                <w:sz w:val="20"/>
              </w:rPr>
              <w:t>міндеттемелерге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bookmarkStart w:name="z72" w:id="61"/>
    <w:p>
      <w:pPr>
        <w:spacing w:after="0"/>
        <w:ind w:left="0"/>
        <w:jc w:val="left"/>
      </w:pPr>
      <w:r>
        <w:rPr>
          <w:rFonts w:ascii="Times New Roman"/>
          <w:b/>
          <w:i w:val="false"/>
          <w:color w:val="000000"/>
        </w:rPr>
        <w:t xml:space="preserve"> Қайтыс болу және өлім жағдайлары мониторингінің нәтижелері бойынша қорытынды</w:t>
      </w:r>
    </w:p>
    <w:bookmarkEnd w:id="61"/>
    <w:p>
      <w:pPr>
        <w:spacing w:after="0"/>
        <w:ind w:left="0"/>
        <w:jc w:val="both"/>
      </w:pPr>
      <w:r>
        <w:rPr>
          <w:rFonts w:ascii="Times New Roman"/>
          <w:b w:val="false"/>
          <w:i w:val="false"/>
          <w:color w:val="000000"/>
          <w:sz w:val="28"/>
        </w:rPr>
        <w:t>
      1. Сараптама жүргізген қызметкердің, адамның, соның ішінде маманды, ғылыми</w:t>
      </w:r>
    </w:p>
    <w:p>
      <w:pPr>
        <w:spacing w:after="0"/>
        <w:ind w:left="0"/>
        <w:jc w:val="both"/>
      </w:pPr>
      <w:r>
        <w:rPr>
          <w:rFonts w:ascii="Times New Roman"/>
          <w:b w:val="false"/>
          <w:i w:val="false"/>
          <w:color w:val="000000"/>
          <w:sz w:val="28"/>
        </w:rPr>
        <w:t xml:space="preserve">дәрежесін көрсете отырып, сарапшының және/немесе бейінді маманның тегі, аты, </w:t>
      </w:r>
    </w:p>
    <w:p>
      <w:pPr>
        <w:spacing w:after="0"/>
        <w:ind w:left="0"/>
        <w:jc w:val="both"/>
      </w:pPr>
      <w:r>
        <w:rPr>
          <w:rFonts w:ascii="Times New Roman"/>
          <w:b w:val="false"/>
          <w:i w:val="false"/>
          <w:color w:val="000000"/>
          <w:sz w:val="28"/>
        </w:rPr>
        <w:t>әкесінің аты (болған жағдайда), лауазымы, аккредиттеу туралы куәліктің №.</w:t>
      </w:r>
    </w:p>
    <w:p>
      <w:pPr>
        <w:spacing w:after="0"/>
        <w:ind w:left="0"/>
        <w:jc w:val="both"/>
      </w:pPr>
      <w:r>
        <w:rPr>
          <w:rFonts w:ascii="Times New Roman"/>
          <w:b w:val="false"/>
          <w:i w:val="false"/>
          <w:color w:val="000000"/>
          <w:sz w:val="28"/>
        </w:rPr>
        <w:t>2. Сараптама жүргізілген денсаулық сақтау субъектісінің (объектісінің) атауы.</w:t>
      </w:r>
    </w:p>
    <w:p>
      <w:pPr>
        <w:spacing w:after="0"/>
        <w:ind w:left="0"/>
        <w:jc w:val="both"/>
      </w:pPr>
      <w:r>
        <w:rPr>
          <w:rFonts w:ascii="Times New Roman"/>
          <w:b w:val="false"/>
          <w:i w:val="false"/>
          <w:color w:val="000000"/>
          <w:sz w:val="28"/>
        </w:rPr>
        <w:t>3. Қайтыс болу мониторингінің мәні.</w:t>
      </w:r>
    </w:p>
    <w:p>
      <w:pPr>
        <w:spacing w:after="0"/>
        <w:ind w:left="0"/>
        <w:jc w:val="both"/>
      </w:pPr>
      <w:r>
        <w:rPr>
          <w:rFonts w:ascii="Times New Roman"/>
          <w:b w:val="false"/>
          <w:i w:val="false"/>
          <w:color w:val="000000"/>
          <w:sz w:val="28"/>
        </w:rPr>
        <w:t>4. Өлім жағдайы мониторингінің мәні.</w:t>
      </w:r>
    </w:p>
    <w:p>
      <w:pPr>
        <w:spacing w:after="0"/>
        <w:ind w:left="0"/>
        <w:jc w:val="both"/>
      </w:pPr>
      <w:r>
        <w:rPr>
          <w:rFonts w:ascii="Times New Roman"/>
          <w:b w:val="false"/>
          <w:i w:val="false"/>
          <w:color w:val="000000"/>
          <w:sz w:val="28"/>
        </w:rPr>
        <w:t xml:space="preserve">5. Мониторинг нәтижелері туралы, оның ішінде анықталған бұзушылықтар </w:t>
      </w:r>
    </w:p>
    <w:p>
      <w:pPr>
        <w:spacing w:after="0"/>
        <w:ind w:left="0"/>
        <w:jc w:val="both"/>
      </w:pPr>
      <w:r>
        <w:rPr>
          <w:rFonts w:ascii="Times New Roman"/>
          <w:b w:val="false"/>
          <w:i w:val="false"/>
          <w:color w:val="000000"/>
          <w:sz w:val="28"/>
        </w:rPr>
        <w:t>туралы, олардың сипаты туралы мәліметтер.</w:t>
      </w:r>
    </w:p>
    <w:p>
      <w:pPr>
        <w:spacing w:after="0"/>
        <w:ind w:left="0"/>
        <w:jc w:val="both"/>
      </w:pPr>
      <w:r>
        <w:rPr>
          <w:rFonts w:ascii="Times New Roman"/>
          <w:b w:val="false"/>
          <w:i w:val="false"/>
          <w:color w:val="000000"/>
          <w:sz w:val="28"/>
        </w:rPr>
        <w:t>6. Қорытынды.</w:t>
      </w:r>
    </w:p>
    <w:p>
      <w:pPr>
        <w:spacing w:after="0"/>
        <w:ind w:left="0"/>
        <w:jc w:val="both"/>
      </w:pPr>
      <w:r>
        <w:rPr>
          <w:rFonts w:ascii="Times New Roman"/>
          <w:b w:val="false"/>
          <w:i w:val="false"/>
          <w:color w:val="000000"/>
          <w:sz w:val="28"/>
        </w:rPr>
        <w:t>7. Ұсынымдар: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 __________________________</w:t>
      </w:r>
    </w:p>
    <w:p>
      <w:pPr>
        <w:spacing w:after="0"/>
        <w:ind w:left="0"/>
        <w:jc w:val="both"/>
      </w:pPr>
      <w:r>
        <w:rPr>
          <w:rFonts w:ascii="Times New Roman"/>
          <w:b w:val="false"/>
          <w:i w:val="false"/>
          <w:color w:val="000000"/>
          <w:sz w:val="28"/>
        </w:rPr>
        <w:t xml:space="preserve">           (Тегі, аты, әкесінің аты (болған жағдайда) (қайтыс болу мониторингін жүргізген тұлғаның қолы)</w:t>
      </w:r>
    </w:p>
    <w:p>
      <w:pPr>
        <w:spacing w:after="0"/>
        <w:ind w:left="0"/>
        <w:jc w:val="both"/>
      </w:pPr>
      <w:r>
        <w:rPr>
          <w:rFonts w:ascii="Times New Roman"/>
          <w:b w:val="false"/>
          <w:i w:val="false"/>
          <w:color w:val="000000"/>
          <w:sz w:val="28"/>
        </w:rPr>
        <w:t>
       Күні 202__жылғы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