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571b" w14:textId="f485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16 мамырдағы № 40 бұйрығы. Қазақстан Республикасының Әділет министрлігінде 2022 жылғы 17 мамырда № 28067 болып тіркелді</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Табиғи монополиялар субъектілерінің қызметін жүзеге асыру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Мемлекеттік көрсетілетін қызметтер туралы Заң) және "Табиғи монополиялар туралы"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әзірленді және табиғи монополиялар субъектілерінің қызметін жүзеге асыруды, сондай-ақ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және "Аэронавигация, әуежайлар және байланыс саласындағы көрсетілетін қызметтерді қоспағанда, табиғи монополиялар субъектілерін қайта ұйымдастыруға немесе таратуға келісім беру" мемлекеттік қызметтерін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xml:space="preserve">
      "Бұл ретте электр энергиясын беру жөніндегі реттеліп көрсетілетін қызметтерді ұсынатын дара кәсіпкер немесе заңды тұлға қызметтің "Электр энергетикасы туралы" Қазақстан Республикасы Заңының (бұдан әрі – Электр энергетикасы туралы Заң)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сәйкестігі туралы мемлекеттік энергетикалық қадағалау және бақылау жөніндегі мемлекеттік орган ақпаратының нөмірі мен берілген күнін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9-тармағының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"9. Көрсетілетін қызметті алушы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бойынша өтінішпен жүгінген кезде көрсетілетін қызметті беруші құжаттар келіп түскен күні (өтініш сағат 18:00-ден кейін түскен жағдайда келесі жұмыс күні, демалыс және мереке күндері түскен жағдайда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тіркеледі, өтініштерді қабылдау және мемлекеттік қызметті көрсету нәтижелерін беру келесі жұмыс күні жүзеге асырылады) оларды қабылдауды және тіркеуді жүзеге асырады және жауапты құрылымдық бөлімшеге орындауға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Көрсетілетін қызметті берушінің мемлекеттік қызметтер көрсету мәселелері бойынша шешімдеріне, әрекеттеріне (әрекетсіздігіне) шағымды Қазақстан Республикасының заңнамасына сәйкес көрсетілетін қызметті беруші, уәкілетті орган басшысының атына және мемлекеттік қызметтер көрсету сапасын бағалау және бақылау жөніндегі уәкілетті органға беруге болады.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15 (он бес) жұмыс күні ішінде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шағым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"13-1. Мемлекеттік қызметті көрсету нәтижелерімен келіспеген жағдайда көрсетілетін қызметті алушы Мемлекеттік көрсетілетін қызметтер туралы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16-тармағының</w:t>
      </w:r>
      <w:r>
        <w:rPr>
          <w:rFonts w:ascii="Times New Roman"/>
          <w:b w:val="false"/>
          <w:i w:val="false"/>
          <w:color w:val="000000"/>
          <w:sz w:val="28"/>
        </w:rPr>
        <w:t xml:space="preserve"> оныншы абзацы мынадай редакцияда жазылсын:</w:t>
      </w:r>
    </w:p>
    <w:p>
      <w:pPr>
        <w:spacing w:after="0"/>
        <w:ind w:left="0"/>
        <w:jc w:val="both"/>
      </w:pPr>
      <w:r>
        <w:rPr>
          <w:rFonts w:ascii="Times New Roman"/>
          <w:b w:val="false"/>
          <w:i w:val="false"/>
          <w:color w:val="000000"/>
          <w:sz w:val="28"/>
        </w:rPr>
        <w:t xml:space="preserve">
      "мемлекеттік энергетикалық қадағалау және бақылау жөніндегі мемлекеттік органның ақпараты негізінде электр энергиясын беру жөніндегі реттеліп көрсетілетін қызметті ұсынатын табиғи монополия субъектісі қызметі Электр энергетикасы туралы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келмеген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Табиғи монополия субъектісі уәкiлеттi орган мерзімді баспасөз басылымында жария тыңдаулар өткізілетін күн мен орын туралы хабарландыру жарияланғаннан кейін жария тыңдаулар өткізілгенге дейін жария тыңдауларға қатысушылардың талап етуі бойынша:</w:t>
      </w:r>
    </w:p>
    <w:p>
      <w:pPr>
        <w:spacing w:after="0"/>
        <w:ind w:left="0"/>
        <w:jc w:val="both"/>
      </w:pPr>
      <w:r>
        <w:rPr>
          <w:rFonts w:ascii="Times New Roman"/>
          <w:b w:val="false"/>
          <w:i w:val="false"/>
          <w:color w:val="000000"/>
          <w:sz w:val="28"/>
        </w:rPr>
        <w:t>
      тариф пен тарифтік сметаның жобаларын;</w:t>
      </w:r>
    </w:p>
    <w:p>
      <w:pPr>
        <w:spacing w:after="0"/>
        <w:ind w:left="0"/>
        <w:jc w:val="both"/>
      </w:pPr>
      <w:r>
        <w:rPr>
          <w:rFonts w:ascii="Times New Roman"/>
          <w:b w:val="false"/>
          <w:i w:val="false"/>
          <w:color w:val="000000"/>
          <w:sz w:val="28"/>
        </w:rPr>
        <w:t>
      экономикалық тұрғыдан негізделген есептемелермен бірге тарифтің өзгеру себептері туралы ақпаратты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"27. Осы тарау өтінішхаттарды ұсыну мен қарау және уәкілетті орган ведомствосының немесе оның аумақтық органының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тәртібін, мерзімдерін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33-тармағының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"33. Көрсетілетін қызметті алушы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туралы өтінішхатпен жүгінген кезде көрсетілетін қызметті беруші құжаттар келіп түскен күні (өтініш сағат 18:00-ден кейін түскен жағдайда келесі жұмыс күні, демалыс және мереке күндері түскен жағдайда Кодексіне сәйкес тіркеледі, өтініштерді қабылдау және мемлекеттік қызметті көрсету нәтижелерін беру келесі жұмыс күні жүзеге асырылады) оларды қабылдауды және тіркеуді жүзеге асырады және жауапты құрылымдық бөлімшеге орындауға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35-тармағының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"35. Көрсетілетін қызметті алушы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туралы өтінішхатпен жүгінген кезде көрсетілетін қызметті беруші құжаттар келіп түскен күні (өтініш сағат 18:00-ден кейін түскен жағдайда келесі жұмыс күні, демалыс және мереке күндері түскен жағдайда Кодексін сәйкес тіркеледі, өтініштерді қабылдау және мемлекеттік қызметті көрсету нәтижелерін беру келесі жұмыс күні жүзеге асырылады) оларды қабылдауды және тіркеуді жүзеге асырады және жауапты құрылымдық бөлімшеге орындауға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Көрсетілетін қызметті берушінің мемлекеттік қызметтер көрсету мәселелері бойынша шешімдеріне, әрекеттеріне (әрекетсіздігіне) шағымды Қазақстан Республикасының заңнамасына сәйкес көрсетілетін қызметті беруші, табиғи монополиялар салаларында басшылықты жүзеге асыратын уәкілетті орган басшысының атына, мемлекеттік қызметтер көрсету сапасын бағалау және бақылау жөніндегі уәкілетті органға беруге болады.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15 (он бес) жұмыс күні ішінде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шағым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"192. Тұтынушылардың реттеліп көрсетілетін қызметтерге қол жеткізуі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Темір жол көлігі туралы</w:t>
      </w:r>
      <w:r>
        <w:rPr>
          <w:rFonts w:ascii="Times New Roman"/>
          <w:b w:val="false"/>
          <w:i w:val="false"/>
          <w:color w:val="000000"/>
          <w:sz w:val="28"/>
        </w:rPr>
        <w:t>",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w:t>
      </w:r>
      <w:r>
        <w:rPr>
          <w:rFonts w:ascii="Times New Roman"/>
          <w:b w:val="false"/>
          <w:i w:val="false"/>
          <w:color w:val="000000"/>
          <w:sz w:val="28"/>
        </w:rPr>
        <w:t>Электр энергетикасы туралы</w:t>
      </w:r>
      <w:r>
        <w:rPr>
          <w:rFonts w:ascii="Times New Roman"/>
          <w:b w:val="false"/>
          <w:i w:val="false"/>
          <w:color w:val="000000"/>
          <w:sz w:val="28"/>
        </w:rPr>
        <w:t>", "</w:t>
      </w:r>
      <w:r>
        <w:rPr>
          <w:rFonts w:ascii="Times New Roman"/>
          <w:b w:val="false"/>
          <w:i w:val="false"/>
          <w:color w:val="000000"/>
          <w:sz w:val="28"/>
        </w:rPr>
        <w:t>Газ және газбен жабдықтау туралы</w:t>
      </w:r>
      <w:r>
        <w:rPr>
          <w:rFonts w:ascii="Times New Roman"/>
          <w:b w:val="false"/>
          <w:i w:val="false"/>
          <w:color w:val="000000"/>
          <w:sz w:val="28"/>
        </w:rPr>
        <w:t>", "</w:t>
      </w:r>
      <w:r>
        <w:rPr>
          <w:rFonts w:ascii="Times New Roman"/>
          <w:b w:val="false"/>
          <w:i w:val="false"/>
          <w:color w:val="000000"/>
          <w:sz w:val="28"/>
        </w:rPr>
        <w:t>Магистральдық құбыр туралы</w:t>
      </w:r>
      <w:r>
        <w:rPr>
          <w:rFonts w:ascii="Times New Roman"/>
          <w:b w:val="false"/>
          <w:i w:val="false"/>
          <w:color w:val="000000"/>
          <w:sz w:val="28"/>
        </w:rPr>
        <w:t>", "</w:t>
      </w:r>
      <w:r>
        <w:rPr>
          <w:rFonts w:ascii="Times New Roman"/>
          <w:b w:val="false"/>
          <w:i w:val="false"/>
          <w:color w:val="000000"/>
          <w:sz w:val="28"/>
        </w:rPr>
        <w:t>Табиғи монополиялар туралы</w:t>
      </w:r>
      <w:r>
        <w:rPr>
          <w:rFonts w:ascii="Times New Roman"/>
          <w:b w:val="false"/>
          <w:i w:val="false"/>
          <w:color w:val="000000"/>
          <w:sz w:val="28"/>
        </w:rPr>
        <w:t>" Қазақстан Республикасының заңдарына және осы Қағидаларға сәйкес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"282. Тұтынушылардың өтініштері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және мерзімдерде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"314. Үйге ортақ есепке алу аспаптарын сатып алу және орнату үшін төлем "Тұрғын үй қатынастары туралы" Қазақстан Республикасының Заңы 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"361. Табиғи монополиялар салаларындағы мемлекеттік бақылау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375-тармағының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"Қорытынды реттеліп көрсетілетін қызметтердің сапасы мен сенімділігі көрсеткіштері жобасының нысаналы мәндерін өзгерту мен нақтылаудың негіздемесін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380-тармағының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"380. Реттеліп көрсетілетін қызметтердің сапасы мен сенімділігі көрсеткіштерін сақтау туралы есепті талдау нәтижелерін уәкілетті органның ведомствосы немесе оның аумақтық органы қорытынды түрінде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398-тармағының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"Қорытынды реттеліп көрсетілетін қызметтердің сапасы мен сенімділігі көрсеткіштері жобасының нысаналы мәндерін өзгерту мен нақтылаудың негіздемесін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414-тармағының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"414. Есепті талдау нәтижелерін уәкілетті органның ведомствосы немесе оның аумақтық органы қорытынды түрінде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"421. Реттеліп көрсетілетін қызметтердің сапасы мен сенімділігі көрсеткіштерін сақтау туралы есепті талдау нәтижелерін уәкілетті органның ведомствосы немесе оның аумақтық органы қорытынды түрінде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444-тармағының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"444. Техникалық сараптама қорытындысының мазмұны:</w:t>
      </w:r>
    </w:p>
    <w:p>
      <w:pPr>
        <w:spacing w:after="0"/>
        <w:ind w:left="0"/>
        <w:jc w:val="both"/>
      </w:pPr>
      <w:r>
        <w:rPr>
          <w:rFonts w:ascii="Times New Roman"/>
          <w:b w:val="false"/>
          <w:i w:val="false"/>
          <w:color w:val="000000"/>
          <w:sz w:val="28"/>
        </w:rPr>
        <w:t>
      1) кіріспе бөлік (іс-шаралар, реттеліп көрсетілетін қызметтердің сапасы мен сенімділігі, табиғи монополиялар субъектілері қызметінің тиімділігі көрсеткіштерінің тізбесі, бөлінген бюджеттік және өзге де қаржы қаражаты туралы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27" w:id="2"/>
    <w:p>
      <w:pPr>
        <w:spacing w:after="0"/>
        <w:ind w:left="0"/>
        <w:jc w:val="both"/>
      </w:pPr>
      <w:r>
        <w:rPr>
          <w:rFonts w:ascii="Times New Roman"/>
          <w:b w:val="false"/>
          <w:i w:val="false"/>
          <w:color w:val="000000"/>
          <w:sz w:val="28"/>
        </w:rPr>
        <w:t xml:space="preserve">
      2-нысан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31" w:id="3"/>
    <w:p>
      <w:pPr>
        <w:spacing w:after="0"/>
        <w:ind w:left="0"/>
        <w:jc w:val="both"/>
      </w:pPr>
      <w:r>
        <w:rPr>
          <w:rFonts w:ascii="Times New Roman"/>
          <w:b w:val="false"/>
          <w:i w:val="false"/>
          <w:color w:val="000000"/>
          <w:sz w:val="28"/>
        </w:rPr>
        <w:t xml:space="preserve">
      6 және 7-нысандар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bookmarkEnd w:id="3"/>
    <w:bookmarkStart w:name="z32" w:id="4"/>
    <w:p>
      <w:pPr>
        <w:spacing w:after="0"/>
        <w:ind w:left="0"/>
        <w:jc w:val="both"/>
      </w:pPr>
      <w:r>
        <w:rPr>
          <w:rFonts w:ascii="Times New Roman"/>
          <w:b w:val="false"/>
          <w:i w:val="false"/>
          <w:color w:val="000000"/>
          <w:sz w:val="28"/>
        </w:rPr>
        <w:t>
      2. Табиғи монополияларды реттеу комитеті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3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3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Стратегиялық жоспарлау және </w:t>
            </w:r>
          </w:p>
          <w:p>
            <w:pPr>
              <w:spacing w:after="20"/>
              <w:ind w:left="20"/>
              <w:jc w:val="both"/>
            </w:pPr>
            <w:r>
              <w:rPr>
                <w:rFonts w:ascii="Times New Roman"/>
                <w:b/>
                <w:i w:val="false"/>
                <w:color w:val="000000"/>
                <w:sz w:val="20"/>
              </w:rPr>
              <w:t>реформалар агенттігінің</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 xml:space="preserve">Экология, геология және </w:t>
            </w:r>
          </w:p>
          <w:p>
            <w:pPr>
              <w:spacing w:after="20"/>
              <w:ind w:left="20"/>
              <w:jc w:val="both"/>
            </w:pPr>
            <w:r>
              <w:rPr>
                <w:rFonts w:ascii="Times New Roman"/>
                <w:b/>
                <w:i w:val="false"/>
                <w:color w:val="000000"/>
                <w:sz w:val="20"/>
              </w:rPr>
              <w:t>табиғи ресурстар министрлігі</w:t>
            </w: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16 мамырдағы № 40</w:t>
            </w:r>
            <w:r>
              <w:br/>
            </w:r>
            <w:r>
              <w:rPr>
                <w:rFonts w:ascii="Times New Roman"/>
                <w:b w:val="false"/>
                <w:i w:val="false"/>
                <w:color w:val="000000"/>
                <w:sz w:val="20"/>
              </w:rPr>
              <w:t>ұйрыққа Бұйрыққа 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(дара кәсіпкердің тегі, аты, </w:t>
            </w:r>
            <w:r>
              <w:br/>
            </w:r>
            <w:r>
              <w:rPr>
                <w:rFonts w:ascii="Times New Roman"/>
                <w:b w:val="false"/>
                <w:i w:val="false"/>
                <w:color w:val="000000"/>
                <w:sz w:val="20"/>
              </w:rPr>
              <w:t>әкесінің аты</w:t>
            </w:r>
            <w:r>
              <w:br/>
            </w:r>
            <w:r>
              <w:rPr>
                <w:rFonts w:ascii="Times New Roman"/>
                <w:b w:val="false"/>
                <w:i w:val="false"/>
                <w:color w:val="000000"/>
                <w:sz w:val="20"/>
              </w:rPr>
              <w:t>(болған жағдайда) немесе заңды</w:t>
            </w:r>
            <w:r>
              <w:br/>
            </w:r>
            <w:r>
              <w:rPr>
                <w:rFonts w:ascii="Times New Roman"/>
                <w:b w:val="false"/>
                <w:i w:val="false"/>
                <w:color w:val="000000"/>
                <w:sz w:val="20"/>
              </w:rPr>
              <w:t>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телефондары)</w:t>
            </w:r>
          </w:p>
        </w:tc>
      </w:tr>
    </w:tbl>
    <w:p>
      <w:pPr>
        <w:spacing w:after="0"/>
        <w:ind w:left="0"/>
        <w:jc w:val="left"/>
      </w:pPr>
      <w:r>
        <w:rPr>
          <w:rFonts w:ascii="Times New Roman"/>
          <w:b/>
          <w:i w:val="false"/>
          <w:color w:val="000000"/>
        </w:rPr>
        <w:t xml:space="preserve"> Табиғи монополиялар субъектілерін  Мемлекеттік тіркелімге қосу туралы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тіркелімнің республикалық немесе жергілікті бөлімінің атауы) </w:t>
      </w:r>
    </w:p>
    <w:p>
      <w:pPr>
        <w:spacing w:after="0"/>
        <w:ind w:left="0"/>
        <w:jc w:val="both"/>
      </w:pPr>
      <w:r>
        <w:rPr>
          <w:rFonts w:ascii="Times New Roman"/>
          <w:b w:val="false"/>
          <w:i w:val="false"/>
          <w:color w:val="000000"/>
          <w:sz w:val="28"/>
        </w:rPr>
        <w:t xml:space="preserve">Табиғи монополиялар субъектілерінің мемлекеттік тіркелімінің 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(дара кәсіпкердің немесе заңды тұлғаның атауы) кәсіпкерлік қызметпен айналысу құқығына</w:t>
      </w:r>
    </w:p>
    <w:p>
      <w:pPr>
        <w:spacing w:after="0"/>
        <w:ind w:left="0"/>
        <w:jc w:val="both"/>
      </w:pPr>
      <w:r>
        <w:rPr>
          <w:rFonts w:ascii="Times New Roman"/>
          <w:b w:val="false"/>
          <w:i w:val="false"/>
          <w:color w:val="000000"/>
          <w:sz w:val="28"/>
        </w:rPr>
        <w:t xml:space="preserve">лицензия № 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қызметтердің түрі) (электр</w:t>
      </w:r>
    </w:p>
    <w:p>
      <w:pPr>
        <w:spacing w:after="0"/>
        <w:ind w:left="0"/>
        <w:jc w:val="both"/>
      </w:pPr>
      <w:r>
        <w:rPr>
          <w:rFonts w:ascii="Times New Roman"/>
          <w:b w:val="false"/>
          <w:i w:val="false"/>
          <w:color w:val="000000"/>
          <w:sz w:val="28"/>
        </w:rPr>
        <w:t xml:space="preserve">энергиясын беру жөніндегі қызметті көрсеткен кезде электр энергетикасы саласындағы </w:t>
      </w:r>
    </w:p>
    <w:p>
      <w:pPr>
        <w:spacing w:after="0"/>
        <w:ind w:left="0"/>
        <w:jc w:val="both"/>
      </w:pPr>
      <w:r>
        <w:rPr>
          <w:rFonts w:ascii="Times New Roman"/>
          <w:b w:val="false"/>
          <w:i w:val="false"/>
          <w:color w:val="000000"/>
          <w:sz w:val="28"/>
        </w:rPr>
        <w:t>басшылықты жүзеге асыратын мемлекеттік органның "Электр энергетикасы туралы"</w:t>
      </w:r>
    </w:p>
    <w:p>
      <w:pPr>
        <w:spacing w:after="0"/>
        <w:ind w:left="0"/>
        <w:jc w:val="both"/>
      </w:pPr>
      <w:r>
        <w:rPr>
          <w:rFonts w:ascii="Times New Roman"/>
          <w:b w:val="false"/>
          <w:i w:val="false"/>
          <w:color w:val="000000"/>
          <w:sz w:val="28"/>
        </w:rPr>
        <w:t xml:space="preserve">
      Қазақстан  Республикасының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сәйкестігі </w:t>
      </w:r>
    </w:p>
    <w:p>
      <w:pPr>
        <w:spacing w:after="0"/>
        <w:ind w:left="0"/>
        <w:jc w:val="both"/>
      </w:pPr>
      <w:r>
        <w:rPr>
          <w:rFonts w:ascii="Times New Roman"/>
          <w:b w:val="false"/>
          <w:i w:val="false"/>
          <w:color w:val="000000"/>
          <w:sz w:val="28"/>
        </w:rPr>
        <w:t>туралы, берілген күні  № __ ақпарат көрсетіледі, табиғи монополия субъектісінің тіркелген</w:t>
      </w:r>
    </w:p>
    <w:p>
      <w:pPr>
        <w:spacing w:after="0"/>
        <w:ind w:left="0"/>
        <w:jc w:val="both"/>
      </w:pPr>
      <w:r>
        <w:rPr>
          <w:rFonts w:ascii="Times New Roman"/>
          <w:b w:val="false"/>
          <w:i w:val="false"/>
          <w:color w:val="000000"/>
          <w:sz w:val="28"/>
        </w:rPr>
        <w:t>орны басқа облысқа, республикалық  маңызы бар басқа қалаға немесе астанаға өзгерген</w:t>
      </w:r>
    </w:p>
    <w:p>
      <w:pPr>
        <w:spacing w:after="0"/>
        <w:ind w:left="0"/>
        <w:jc w:val="both"/>
      </w:pPr>
      <w:r>
        <w:rPr>
          <w:rFonts w:ascii="Times New Roman"/>
          <w:b w:val="false"/>
          <w:i w:val="false"/>
          <w:color w:val="000000"/>
          <w:sz w:val="28"/>
        </w:rPr>
        <w:t xml:space="preserve">жағдайда – заңды мекенжайдың өзгеруі  көрсетіледі)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 көрсету аумағы)</w:t>
      </w:r>
    </w:p>
    <w:p>
      <w:pPr>
        <w:spacing w:after="0"/>
        <w:ind w:left="0"/>
        <w:jc w:val="both"/>
      </w:pPr>
      <w:r>
        <w:rPr>
          <w:rFonts w:ascii="Times New Roman"/>
          <w:b w:val="false"/>
          <w:i w:val="false"/>
          <w:color w:val="000000"/>
          <w:sz w:val="28"/>
        </w:rPr>
        <w:t>реттеліп көрсетілетін қызметтерді өндіруге іске қосылған активтер (теңгерімде немесе жалға</w:t>
      </w:r>
    </w:p>
    <w:p>
      <w:pPr>
        <w:spacing w:after="0"/>
        <w:ind w:left="0"/>
        <w:jc w:val="both"/>
      </w:pPr>
      <w:r>
        <w:rPr>
          <w:rFonts w:ascii="Times New Roman"/>
          <w:b w:val="false"/>
          <w:i w:val="false"/>
          <w:color w:val="000000"/>
          <w:sz w:val="28"/>
        </w:rPr>
        <w:t>алуда немесе сенімгерлік басқаруда бар) қосуыңызды сұраймын.</w:t>
      </w:r>
    </w:p>
    <w:p>
      <w:pPr>
        <w:spacing w:after="0"/>
        <w:ind w:left="0"/>
        <w:jc w:val="both"/>
      </w:pPr>
    </w:p>
    <w:p>
      <w:pPr>
        <w:spacing w:after="0"/>
        <w:ind w:left="0"/>
        <w:jc w:val="both"/>
      </w:pPr>
      <w:r>
        <w:rPr>
          <w:rFonts w:ascii="Times New Roman"/>
          <w:b w:val="false"/>
          <w:i w:val="false"/>
          <w:color w:val="000000"/>
          <w:sz w:val="28"/>
        </w:rPr>
        <w:t>
      20 ___ жылғы "____" ______________(күні)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16 мамырдағы № 40</w:t>
            </w:r>
            <w:r>
              <w:br/>
            </w:r>
            <w:r>
              <w:rPr>
                <w:rFonts w:ascii="Times New Roman"/>
                <w:b w:val="false"/>
                <w:i w:val="false"/>
                <w:color w:val="000000"/>
                <w:sz w:val="20"/>
              </w:rPr>
              <w:t>Бұйрыққа 2-қосымша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мемлекеттік көрсетілетін қызметінің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 30 минут;</w:t>
            </w:r>
          </w:p>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 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немесе шығару туралы куәлік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кодексіне (бұдан әрі – Еңбек кодексі)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Заңға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Тіркелімге енгізу үшін: бірінші басшы қол қойған,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2-нысан бойынша тіркелімге енгізу туралы өтініш.</w:t>
            </w:r>
          </w:p>
          <w:p>
            <w:pPr>
              <w:spacing w:after="20"/>
              <w:ind w:left="20"/>
              <w:jc w:val="both"/>
            </w:pPr>
            <w:r>
              <w:rPr>
                <w:rFonts w:ascii="Times New Roman"/>
                <w:b w:val="false"/>
                <w:i w:val="false"/>
                <w:color w:val="000000"/>
                <w:sz w:val="20"/>
              </w:rPr>
              <w:t xml:space="preserve">
Бұл ретте электр энергиясын беру бойынша реттеліп көрсетілетін қызметтерді көрсететін көрсетілетін қызметті алушылар "Электр энергетикасы туралы" Қазақстан Республикасы Заңының 13-1-бабы </w:t>
            </w:r>
            <w:r>
              <w:rPr>
                <w:rFonts w:ascii="Times New Roman"/>
                <w:b w:val="false"/>
                <w:i w:val="false"/>
                <w:color w:val="000000"/>
                <w:sz w:val="20"/>
              </w:rPr>
              <w:t>6-тармағының</w:t>
            </w:r>
            <w:r>
              <w:rPr>
                <w:rFonts w:ascii="Times New Roman"/>
                <w:b w:val="false"/>
                <w:i w:val="false"/>
                <w:color w:val="000000"/>
                <w:sz w:val="20"/>
              </w:rPr>
              <w:t xml:space="preserve"> талаптарына сәйкестігі туралы электр энергетикасы саласында басшылықты жүзеге асыратын мемлекеттік орган қорытындысының нөмірі мен берілген күнін көрсетеді.</w:t>
            </w:r>
          </w:p>
          <w:p>
            <w:pPr>
              <w:spacing w:after="20"/>
              <w:ind w:left="20"/>
              <w:jc w:val="both"/>
            </w:pPr>
            <w:r>
              <w:rPr>
                <w:rFonts w:ascii="Times New Roman"/>
                <w:b w:val="false"/>
                <w:i w:val="false"/>
                <w:color w:val="000000"/>
                <w:sz w:val="20"/>
              </w:rPr>
              <w:t xml:space="preserve">
Тіркелімнен алып тастау үшін: көрсетілетін қызметті алушы өзінің табиғи монополия саласына жатқызылған қызметті жүзеге асыруды тоқтатқан күннен бастап күнтізбелік 15 (он бес) күн ішінде көрсетілетін қызметті берушіге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3-нысан бойынша табиғи монополиялар субъектілерін мемлекеттік тіркелімнен алып тастау туралы бірінші басшы қол қойған өтінішті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оның негізінде көрсетілетін қызметті алушы мемлекеттік көрсетілетін қызметті алуға байланысты арнайы құқықтан айырылған, көрсетілетін қызметті алушыға қатысты заңды күшіне енген сот шешімінің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www.​economy.​gov.​kz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www.​economy.​gov.​kz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16 мамырдағы № 40</w:t>
            </w:r>
            <w:r>
              <w:br/>
            </w:r>
            <w:r>
              <w:rPr>
                <w:rFonts w:ascii="Times New Roman"/>
                <w:b w:val="false"/>
                <w:i w:val="false"/>
                <w:color w:val="000000"/>
                <w:sz w:val="20"/>
              </w:rPr>
              <w:t>Бұйрыққа 3-қосымша</w:t>
            </w:r>
            <w:r>
              <w:br/>
            </w:r>
            <w:r>
              <w:br/>
            </w:r>
            <w:r>
              <w:rPr>
                <w:rFonts w:ascii="Times New Roman"/>
                <w:b w:val="false"/>
                <w:i w:val="false"/>
                <w:color w:val="000000"/>
                <w:sz w:val="20"/>
              </w:rPr>
              <w:t xml:space="preserve">Табиғи монополиялар </w:t>
            </w:r>
            <w:r>
              <w:br/>
            </w:r>
            <w:r>
              <w:rPr>
                <w:rFonts w:ascii="Times New Roman"/>
                <w:b w:val="false"/>
                <w:i w:val="false"/>
                <w:color w:val="000000"/>
                <w:sz w:val="20"/>
              </w:rPr>
              <w:t xml:space="preserve">субъектілерінің қызметін </w:t>
            </w:r>
            <w:r>
              <w:br/>
            </w:r>
            <w:r>
              <w:rPr>
                <w:rFonts w:ascii="Times New Roman"/>
                <w:b w:val="false"/>
                <w:i w:val="false"/>
                <w:color w:val="000000"/>
                <w:sz w:val="20"/>
              </w:rPr>
              <w:t xml:space="preserve">жүзеге асыру қағидаларына </w:t>
            </w:r>
            <w:r>
              <w:br/>
            </w:r>
            <w:r>
              <w:rPr>
                <w:rFonts w:ascii="Times New Roman"/>
                <w:b w:val="false"/>
                <w:i w:val="false"/>
                <w:color w:val="000000"/>
                <w:sz w:val="20"/>
              </w:rPr>
              <w:t>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көрсетілетін қызметінің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(өтінішхатты) қабылдау және мемлекеттік қызметті көрсету нәтижелерін беру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туралы хат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 –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1-нысан бойынша уәкілетті органның келісімін алу туралы өтінішхат;</w:t>
            </w:r>
          </w:p>
          <w:p>
            <w:pPr>
              <w:spacing w:after="20"/>
              <w:ind w:left="20"/>
              <w:jc w:val="both"/>
            </w:pPr>
            <w:r>
              <w:rPr>
                <w:rFonts w:ascii="Times New Roman"/>
                <w:b w:val="false"/>
                <w:i w:val="false"/>
                <w:color w:val="000000"/>
                <w:sz w:val="20"/>
              </w:rPr>
              <w:t>
2) иеліктен шығарылатын объектілер бөлінісінде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үзінді-растаудың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егер бұл тарифті арттыруға әкелсе;</w:t>
            </w:r>
          </w:p>
          <w:p>
            <w:pPr>
              <w:spacing w:after="20"/>
              <w:ind w:left="20"/>
              <w:jc w:val="both"/>
            </w:pPr>
            <w:r>
              <w:rPr>
                <w:rFonts w:ascii="Times New Roman"/>
                <w:b w:val="false"/>
                <w:i w:val="false"/>
                <w:color w:val="000000"/>
                <w:sz w:val="20"/>
              </w:rPr>
              <w:t>
2) егер бұл тұтынушылармен шарттарды бұзуға әкелсе;</w:t>
            </w:r>
          </w:p>
          <w:p>
            <w:pPr>
              <w:spacing w:after="20"/>
              <w:ind w:left="20"/>
              <w:jc w:val="both"/>
            </w:pPr>
            <w:r>
              <w:rPr>
                <w:rFonts w:ascii="Times New Roman"/>
                <w:b w:val="false"/>
                <w:i w:val="false"/>
                <w:color w:val="000000"/>
                <w:sz w:val="20"/>
              </w:rPr>
              <w:t>
3) егер бұл тұтынушылардың құқықтары мен заңды мүдделеріне нұқсан келтіруге әкелсе;</w:t>
            </w:r>
          </w:p>
          <w:p>
            <w:pPr>
              <w:spacing w:after="20"/>
              <w:ind w:left="20"/>
              <w:jc w:val="both"/>
            </w:pPr>
            <w:r>
              <w:rPr>
                <w:rFonts w:ascii="Times New Roman"/>
                <w:b w:val="false"/>
                <w:i w:val="false"/>
                <w:color w:val="000000"/>
                <w:sz w:val="20"/>
              </w:rPr>
              <w:t>
4) егер бұл реттеліп көрсетілетін қызметті ұсынудың үздіксіз байланысты технологиялық жүйесінің бұзылуына немесе реттеліп көрсетілетін қызмет сапасының төмендеуіне әкелсе;</w:t>
            </w:r>
          </w:p>
          <w:p>
            <w:pPr>
              <w:spacing w:after="20"/>
              <w:ind w:left="20"/>
              <w:jc w:val="both"/>
            </w:pPr>
            <w:r>
              <w:rPr>
                <w:rFonts w:ascii="Times New Roman"/>
                <w:b w:val="false"/>
                <w:i w:val="false"/>
                <w:color w:val="000000"/>
                <w:sz w:val="20"/>
              </w:rPr>
              <w:t>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ұсынылған қажетті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8) көрсетілетін қызметті алушыға қатысты оның негізінде көрсетілетін қызметті алушы мемлекеттік көрсетілетін қызметті алуға байланысты арнайы құқығынан айырылған, заңды күшіне енген сот шешімінің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www.​economy.​gov.​kz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www.​economy.​gov.​kz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16 мамырдағы № 40</w:t>
            </w:r>
            <w:r>
              <w:br/>
            </w:r>
            <w:r>
              <w:rPr>
                <w:rFonts w:ascii="Times New Roman"/>
                <w:b w:val="false"/>
                <w:i w:val="false"/>
                <w:color w:val="000000"/>
                <w:sz w:val="20"/>
              </w:rPr>
              <w:t>Бұйрыққа 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монополиялар </w:t>
            </w:r>
            <w:r>
              <w:br/>
            </w:r>
            <w:r>
              <w:rPr>
                <w:rFonts w:ascii="Times New Roman"/>
                <w:b w:val="false"/>
                <w:i w:val="false"/>
                <w:color w:val="000000"/>
                <w:sz w:val="20"/>
              </w:rPr>
              <w:t xml:space="preserve">субъектілерінің қызметін </w:t>
            </w:r>
            <w:r>
              <w:br/>
            </w:r>
            <w:r>
              <w:rPr>
                <w:rFonts w:ascii="Times New Roman"/>
                <w:b w:val="false"/>
                <w:i w:val="false"/>
                <w:color w:val="000000"/>
                <w:sz w:val="20"/>
              </w:rPr>
              <w:t xml:space="preserve">жүзеге асыру қағидаларына </w:t>
            </w:r>
            <w:r>
              <w:br/>
            </w:r>
            <w:r>
              <w:rPr>
                <w:rFonts w:ascii="Times New Roman"/>
                <w:b w:val="false"/>
                <w:i w:val="false"/>
                <w:color w:val="000000"/>
                <w:sz w:val="20"/>
              </w:rPr>
              <w:t>2-2-қосымша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көрсетілетін қызметінің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нәтижелерін беру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туралы хат не негіздер бойынша электрондық нысанда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 –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2-нысан бойынша уәкілетті органның келісімін алу туралы қолдаухат;</w:t>
            </w:r>
          </w:p>
          <w:p>
            <w:pPr>
              <w:spacing w:after="20"/>
              <w:ind w:left="20"/>
              <w:jc w:val="both"/>
            </w:pPr>
            <w:r>
              <w:rPr>
                <w:rFonts w:ascii="Times New Roman"/>
                <w:b w:val="false"/>
                <w:i w:val="false"/>
                <w:color w:val="000000"/>
                <w:sz w:val="20"/>
              </w:rPr>
              <w:t>
2) бірігу, қосылу, қайта құрылу кезінде – тапсыру актісінің электрондық көшірмесі;</w:t>
            </w:r>
          </w:p>
          <w:p>
            <w:pPr>
              <w:spacing w:after="20"/>
              <w:ind w:left="20"/>
              <w:jc w:val="both"/>
            </w:pPr>
            <w:r>
              <w:rPr>
                <w:rFonts w:ascii="Times New Roman"/>
                <w:b w:val="false"/>
                <w:i w:val="false"/>
                <w:color w:val="000000"/>
                <w:sz w:val="20"/>
              </w:rPr>
              <w:t>
3) бөлу, бөлініп шығу кезінде – бөлу балансының электрондық көшірмесі;</w:t>
            </w:r>
          </w:p>
          <w:p>
            <w:pPr>
              <w:spacing w:after="20"/>
              <w:ind w:left="20"/>
              <w:jc w:val="both"/>
            </w:pPr>
            <w:r>
              <w:rPr>
                <w:rFonts w:ascii="Times New Roman"/>
                <w:b w:val="false"/>
                <w:i w:val="false"/>
                <w:color w:val="000000"/>
                <w:sz w:val="20"/>
              </w:rPr>
              <w:t>
4) тарату кезінде – тарату балансының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егер бұл тарифті арттыруға әкелсе;</w:t>
            </w:r>
          </w:p>
          <w:p>
            <w:pPr>
              <w:spacing w:after="20"/>
              <w:ind w:left="20"/>
              <w:jc w:val="both"/>
            </w:pPr>
            <w:r>
              <w:rPr>
                <w:rFonts w:ascii="Times New Roman"/>
                <w:b w:val="false"/>
                <w:i w:val="false"/>
                <w:color w:val="000000"/>
                <w:sz w:val="20"/>
              </w:rPr>
              <w:t>
2) егер бұл тұтынушылармен шарттарды бұзуға әкелсе;</w:t>
            </w:r>
          </w:p>
          <w:p>
            <w:pPr>
              <w:spacing w:after="20"/>
              <w:ind w:left="20"/>
              <w:jc w:val="both"/>
            </w:pPr>
            <w:r>
              <w:rPr>
                <w:rFonts w:ascii="Times New Roman"/>
                <w:b w:val="false"/>
                <w:i w:val="false"/>
                <w:color w:val="000000"/>
                <w:sz w:val="20"/>
              </w:rPr>
              <w:t>
3) егер бұл тұтынушылардың құқықтары мен заңды мүдделеріне нұқсан келтіруге әкелсе;</w:t>
            </w:r>
          </w:p>
          <w:p>
            <w:pPr>
              <w:spacing w:after="20"/>
              <w:ind w:left="20"/>
              <w:jc w:val="both"/>
            </w:pPr>
            <w:r>
              <w:rPr>
                <w:rFonts w:ascii="Times New Roman"/>
                <w:b w:val="false"/>
                <w:i w:val="false"/>
                <w:color w:val="000000"/>
                <w:sz w:val="20"/>
              </w:rPr>
              <w:t>
4) егер бұл реттеліп көрсетілетін қызметті ұсынудың үздіксіз байланысты технологиялық жүйесінің бұзылуына немесе реттеліп көрсетілетін қызмет сапасының төмендеуіне әкелсе;</w:t>
            </w:r>
          </w:p>
          <w:p>
            <w:pPr>
              <w:spacing w:after="20"/>
              <w:ind w:left="20"/>
              <w:jc w:val="both"/>
            </w:pPr>
            <w:r>
              <w:rPr>
                <w:rFonts w:ascii="Times New Roman"/>
                <w:b w:val="false"/>
                <w:i w:val="false"/>
                <w:color w:val="000000"/>
                <w:sz w:val="20"/>
              </w:rPr>
              <w:t>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ұсынылған қажетті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8) көрсетілетін қызметті алушыға қатысты оның негізінде көрсетілетін қызметті алушы мемлекеттік көрсетілетін қызметті алуға байланысты арнайы құқығынан айырылған, заңды күшіне енген сот шешімінің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www.​economy.​gov.​kz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www.​economy.​gov.​kz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16 мамырдағы № 40</w:t>
            </w:r>
            <w:r>
              <w:br/>
            </w:r>
            <w:r>
              <w:rPr>
                <w:rFonts w:ascii="Times New Roman"/>
                <w:b w:val="false"/>
                <w:i w:val="false"/>
                <w:color w:val="000000"/>
                <w:sz w:val="20"/>
              </w:rPr>
              <w:t>Бұйрыққа 5-қосымша</w:t>
            </w:r>
          </w:p>
        </w:tc>
      </w:tr>
    </w:tbl>
    <w:p>
      <w:pPr>
        <w:spacing w:after="0"/>
        <w:ind w:left="0"/>
        <w:jc w:val="both"/>
      </w:pPr>
      <w:r>
        <w:rPr>
          <w:rFonts w:ascii="Times New Roman"/>
          <w:b w:val="false"/>
          <w:i w:val="false"/>
          <w:color w:val="000000"/>
          <w:sz w:val="28"/>
        </w:rPr>
        <w:t xml:space="preserve">
      6-нысан </w:t>
      </w:r>
    </w:p>
    <w:p>
      <w:pPr>
        <w:spacing w:after="0"/>
        <w:ind w:left="0"/>
        <w:jc w:val="both"/>
      </w:pPr>
      <w:r>
        <w:rPr>
          <w:rFonts w:ascii="Times New Roman"/>
          <w:b w:val="false"/>
          <w:i w:val="false"/>
          <w:color w:val="000000"/>
          <w:sz w:val="28"/>
        </w:rPr>
        <w:t>
      Ұсынылады: табиғи монополиялардың тиісті салаларында басшылықты жүзеге асыратын мемлекеттік органның ведомствосына немесе оның аумақтық органына</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интернет-ресурста орналастырылған: </w:t>
      </w:r>
    </w:p>
    <w:p>
      <w:pPr>
        <w:spacing w:after="0"/>
        <w:ind w:left="0"/>
        <w:jc w:val="left"/>
      </w:pPr>
      <w:r>
        <w:rPr>
          <w:rFonts w:ascii="Times New Roman"/>
          <w:b/>
          <w:i w:val="false"/>
          <w:color w:val="000000"/>
        </w:rPr>
        <w:t xml:space="preserve"> Субъектінің реттеліп көрсетілетін қызметінің сапа және сенімділік көрсеткіштерін сақтау туралы есеп</w:t>
      </w:r>
    </w:p>
    <w:p>
      <w:pPr>
        <w:spacing w:after="0"/>
        <w:ind w:left="0"/>
        <w:jc w:val="both"/>
      </w:pPr>
      <w:r>
        <w:rPr>
          <w:rFonts w:ascii="Times New Roman"/>
          <w:b w:val="false"/>
          <w:i w:val="false"/>
          <w:color w:val="000000"/>
          <w:sz w:val="28"/>
        </w:rPr>
        <w:t>
      Есепті кезең 20____ ж.</w:t>
      </w:r>
    </w:p>
    <w:p>
      <w:pPr>
        <w:spacing w:after="0"/>
        <w:ind w:left="0"/>
        <w:jc w:val="both"/>
      </w:pPr>
      <w:r>
        <w:rPr>
          <w:rFonts w:ascii="Times New Roman"/>
          <w:b w:val="false"/>
          <w:i w:val="false"/>
          <w:color w:val="000000"/>
          <w:sz w:val="28"/>
        </w:rPr>
        <w:t xml:space="preserve">
      Әкімшілік деректер нысанының индексі: ОССКУС-1 </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жылдың 1 мамырынан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нысаналы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көрсеткіштің нысаналы мәнінен рұқсат етілген ауытқу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көрсеткіштің нақты мәні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нақты мәнінің есепті кезеңдегі оның нысаналы мәнінен нақты ауытқуы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Табиғи монополия субъектісінің атауы 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 </w:t>
      </w:r>
    </w:p>
    <w:p>
      <w:pPr>
        <w:spacing w:after="0"/>
        <w:ind w:left="0"/>
        <w:jc w:val="both"/>
      </w:pPr>
      <w:r>
        <w:rPr>
          <w:rFonts w:ascii="Times New Roman"/>
          <w:b w:val="false"/>
          <w:i w:val="false"/>
          <w:color w:val="000000"/>
          <w:sz w:val="28"/>
        </w:rPr>
        <w:t xml:space="preserve">Телефоны_________________________________________________________ </w:t>
      </w:r>
    </w:p>
    <w:p>
      <w:pPr>
        <w:spacing w:after="0"/>
        <w:ind w:left="0"/>
        <w:jc w:val="both"/>
      </w:pPr>
      <w:r>
        <w:rPr>
          <w:rFonts w:ascii="Times New Roman"/>
          <w:b w:val="false"/>
          <w:i w:val="false"/>
          <w:color w:val="000000"/>
          <w:sz w:val="28"/>
        </w:rPr>
        <w:t xml:space="preserve">Электрондық пошта мекенжайы______________________________________ </w:t>
      </w:r>
    </w:p>
    <w:p>
      <w:pPr>
        <w:spacing w:after="0"/>
        <w:ind w:left="0"/>
        <w:jc w:val="both"/>
      </w:pPr>
      <w:r>
        <w:rPr>
          <w:rFonts w:ascii="Times New Roman"/>
          <w:b w:val="false"/>
          <w:i w:val="false"/>
          <w:color w:val="000000"/>
          <w:sz w:val="28"/>
        </w:rPr>
        <w:t xml:space="preserve">Орындаушының тегі және телефоны __________________________________ </w:t>
      </w:r>
    </w:p>
    <w:p>
      <w:pPr>
        <w:spacing w:after="0"/>
        <w:ind w:left="0"/>
        <w:jc w:val="both"/>
      </w:pPr>
      <w:r>
        <w:rPr>
          <w:rFonts w:ascii="Times New Roman"/>
          <w:b w:val="false"/>
          <w:i w:val="false"/>
          <w:color w:val="000000"/>
          <w:sz w:val="28"/>
        </w:rPr>
        <w:t>Табиғи монополия субъектісінің басшысы немесе есепке қол қоюға уәкілетті  тұлға</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(Тегі, аты, әкесінің аты (болған жағдайда), қолы) </w:t>
      </w:r>
    </w:p>
    <w:p>
      <w:pPr>
        <w:spacing w:after="0"/>
        <w:ind w:left="0"/>
        <w:jc w:val="both"/>
      </w:pPr>
      <w:r>
        <w:rPr>
          <w:rFonts w:ascii="Times New Roman"/>
          <w:b w:val="false"/>
          <w:i w:val="false"/>
          <w:color w:val="000000"/>
          <w:sz w:val="28"/>
        </w:rPr>
        <w:t>Күні "______________" 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 xml:space="preserve">Субъектінің реттеліп </w:t>
            </w:r>
            <w:r>
              <w:br/>
            </w:r>
            <w:r>
              <w:rPr>
                <w:rFonts w:ascii="Times New Roman"/>
                <w:b w:val="false"/>
                <w:i w:val="false"/>
                <w:color w:val="000000"/>
                <w:sz w:val="20"/>
              </w:rPr>
              <w:t>көрсетілетін сақтау туралы есеп</w:t>
            </w:r>
            <w:r>
              <w:br/>
            </w:r>
            <w:r>
              <w:rPr>
                <w:rFonts w:ascii="Times New Roman"/>
                <w:b w:val="false"/>
                <w:i w:val="false"/>
                <w:color w:val="000000"/>
                <w:sz w:val="20"/>
              </w:rPr>
              <w:t xml:space="preserve">нысанына сапа және сенімділік </w:t>
            </w:r>
            <w:r>
              <w:br/>
            </w:r>
            <w:r>
              <w:rPr>
                <w:rFonts w:ascii="Times New Roman"/>
                <w:b w:val="false"/>
                <w:i w:val="false"/>
                <w:color w:val="000000"/>
                <w:sz w:val="20"/>
              </w:rPr>
              <w:t>көрсеткіштері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 нысанын толтыру бойынша түсіндірме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Субъектінің реттеліп көрсетілетін қызметінің сапа және сенімділік көрсеткіштерін сақтау туралы есеп  (индексі – ОССКУС-1,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тарау. Жалпы ережелер</w:t>
      </w:r>
    </w:p>
    <w:p>
      <w:pPr>
        <w:spacing w:after="0"/>
        <w:ind w:left="0"/>
        <w:jc w:val="both"/>
      </w:pPr>
      <w:r>
        <w:rPr>
          <w:rFonts w:ascii="Times New Roman"/>
          <w:b w:val="false"/>
          <w:i w:val="false"/>
          <w:color w:val="000000"/>
          <w:sz w:val="28"/>
        </w:rPr>
        <w:t>
      1. Осы түсіндірме (бұдан әрі – түсіндірме) "Субъектінің реттеліп көрсетілетін қызметінің сапа және сенімділік көрсеткіштерін сақтау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"Табиғи монополиялар туралы" Қазақстан Республикасы Заңының 15-бабы </w:t>
      </w:r>
      <w:r>
        <w:rPr>
          <w:rFonts w:ascii="Times New Roman"/>
          <w:b w:val="false"/>
          <w:i w:val="false"/>
          <w:color w:val="000000"/>
          <w:sz w:val="28"/>
        </w:rPr>
        <w:t>23-тармағының</w:t>
      </w:r>
      <w:r>
        <w:rPr>
          <w:rFonts w:ascii="Times New Roman"/>
          <w:b w:val="false"/>
          <w:i w:val="false"/>
          <w:color w:val="000000"/>
          <w:sz w:val="28"/>
        </w:rPr>
        <w:t xml:space="preserve"> 11) тармақшасына сәйкес әзірленді.</w:t>
      </w:r>
    </w:p>
    <w:p>
      <w:pPr>
        <w:spacing w:after="0"/>
        <w:ind w:left="0"/>
        <w:jc w:val="both"/>
      </w:pPr>
      <w:r>
        <w:rPr>
          <w:rFonts w:ascii="Times New Roman"/>
          <w:b w:val="false"/>
          <w:i w:val="false"/>
          <w:color w:val="000000"/>
          <w:sz w:val="28"/>
        </w:rPr>
        <w:t>
      3. Нысанды табиғи монополия субъектісі жылына 1 (бір) рет жасайды. Егер өзгеше көрсетілмесе, нысандағы деректер теңгемен толтырылады.</w:t>
      </w:r>
    </w:p>
    <w:p>
      <w:pPr>
        <w:spacing w:after="0"/>
        <w:ind w:left="0"/>
        <w:jc w:val="both"/>
      </w:pPr>
      <w:r>
        <w:rPr>
          <w:rFonts w:ascii="Times New Roman"/>
          <w:b w:val="false"/>
          <w:i w:val="false"/>
          <w:color w:val="000000"/>
          <w:sz w:val="28"/>
        </w:rPr>
        <w:t>
      4. Нысанға бірінші басшы немесе есепке қол қоюға уәкілетті тұлға және орындаушы қол қояды.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тарау. Нысанды толтыру бойынша түсіндірме</w:t>
      </w:r>
    </w:p>
    <w:p>
      <w:pPr>
        <w:spacing w:after="0"/>
        <w:ind w:left="0"/>
        <w:jc w:val="both"/>
      </w:pPr>
      <w:r>
        <w:rPr>
          <w:rFonts w:ascii="Times New Roman"/>
          <w:b w:val="false"/>
          <w:i w:val="false"/>
          <w:color w:val="000000"/>
          <w:sz w:val="28"/>
        </w:rPr>
        <w:t>
      5. "№" деген 1-бағанда реттік нөмірі көрсетіледі. Кейінгі ақпарат нөмірлеуді рет-ретімен үзбеуі тиіс;</w:t>
      </w:r>
    </w:p>
    <w:p>
      <w:pPr>
        <w:spacing w:after="0"/>
        <w:ind w:left="0"/>
        <w:jc w:val="both"/>
      </w:pPr>
      <w:r>
        <w:rPr>
          <w:rFonts w:ascii="Times New Roman"/>
          <w:b w:val="false"/>
          <w:i w:val="false"/>
          <w:color w:val="000000"/>
          <w:sz w:val="28"/>
        </w:rPr>
        <w:t>
      6. "Көрсеткіштің атауы" 2-бағанында тиісті табиғи монополиялар саласындағы қызмет көрсету сапасы көрсеткішінің атауы көрсетіледі;</w:t>
      </w:r>
    </w:p>
    <w:p>
      <w:pPr>
        <w:spacing w:after="0"/>
        <w:ind w:left="0"/>
        <w:jc w:val="both"/>
      </w:pPr>
      <w:r>
        <w:rPr>
          <w:rFonts w:ascii="Times New Roman"/>
          <w:b w:val="false"/>
          <w:i w:val="false"/>
          <w:color w:val="000000"/>
          <w:sz w:val="28"/>
        </w:rPr>
        <w:t>
      7. "Өлшем бірлігі" деген 3-бағанда сапа көрсеткішінің тиісті қызметінің өлшем бірлігі көрсетіледі;</w:t>
      </w:r>
    </w:p>
    <w:p>
      <w:pPr>
        <w:spacing w:after="0"/>
        <w:ind w:left="0"/>
        <w:jc w:val="both"/>
      </w:pPr>
      <w:r>
        <w:rPr>
          <w:rFonts w:ascii="Times New Roman"/>
          <w:b w:val="false"/>
          <w:i w:val="false"/>
          <w:color w:val="000000"/>
          <w:sz w:val="28"/>
        </w:rPr>
        <w:t>
      8. "Көрсеткіштің нысаналы мәні" 4-бағанында сапа көрсеткішінің нысаналы мәні көрсетіледі;</w:t>
      </w:r>
    </w:p>
    <w:p>
      <w:pPr>
        <w:spacing w:after="0"/>
        <w:ind w:left="0"/>
        <w:jc w:val="both"/>
      </w:pPr>
      <w:r>
        <w:rPr>
          <w:rFonts w:ascii="Times New Roman"/>
          <w:b w:val="false"/>
          <w:i w:val="false"/>
          <w:color w:val="000000"/>
          <w:sz w:val="28"/>
        </w:rPr>
        <w:t>
      9. "Есепті кезеңге (жылға) арналған көрсеткіштің нысаналы мәнінен жол берілетін ауытқу" деген 5-бағанда есепті кезеңге (жылға) арналған көрсеткіштің нысаналы мәнінен жол берілетін ауытқу көрсетіледі);</w:t>
      </w:r>
    </w:p>
    <w:p>
      <w:pPr>
        <w:spacing w:after="0"/>
        <w:ind w:left="0"/>
        <w:jc w:val="both"/>
      </w:pPr>
      <w:r>
        <w:rPr>
          <w:rFonts w:ascii="Times New Roman"/>
          <w:b w:val="false"/>
          <w:i w:val="false"/>
          <w:color w:val="000000"/>
          <w:sz w:val="28"/>
        </w:rPr>
        <w:t>
      10. "Есепті кезең (жыл) ішіндегі көрсеткіштің нақты мәні" деген 6-бағанда есепті кезең (жыл) ішіндегі көрсеткіштің нақты мәні көрсетіледі)</w:t>
      </w:r>
    </w:p>
    <w:p>
      <w:pPr>
        <w:spacing w:after="0"/>
        <w:ind w:left="0"/>
        <w:jc w:val="both"/>
      </w:pPr>
      <w:r>
        <w:rPr>
          <w:rFonts w:ascii="Times New Roman"/>
          <w:b w:val="false"/>
          <w:i w:val="false"/>
          <w:color w:val="000000"/>
          <w:sz w:val="28"/>
        </w:rPr>
        <w:t>
      11. "Көрсеткіштің нақты мәнінің есепті кезеңдегі (жылдағы) нысаналы мәнінен нақты ауытқуы" деген 7-бағанда көрсеткіштің нақты мәнінің есепті кезеңдегі (жылдағы) нысаналы мәнінен нақты ауытқуы көрсетіледі);</w:t>
      </w:r>
    </w:p>
    <w:p>
      <w:pPr>
        <w:spacing w:after="0"/>
        <w:ind w:left="0"/>
        <w:jc w:val="both"/>
      </w:pPr>
      <w:r>
        <w:rPr>
          <w:rFonts w:ascii="Times New Roman"/>
          <w:b w:val="false"/>
          <w:i w:val="false"/>
          <w:color w:val="000000"/>
          <w:sz w:val="28"/>
        </w:rPr>
        <w:t>
      12. "Ауытқу себептері" 8-бағанында ауытқу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2022 жылғы 16 мамырдағы </w:t>
            </w:r>
            <w:r>
              <w:br/>
            </w:r>
            <w:r>
              <w:rPr>
                <w:rFonts w:ascii="Times New Roman"/>
                <w:b w:val="false"/>
                <w:i w:val="false"/>
                <w:color w:val="000000"/>
                <w:sz w:val="20"/>
              </w:rPr>
              <w:t>№ 40 Бұйрыққа 6-қосымша</w:t>
            </w:r>
          </w:p>
        </w:tc>
      </w:tr>
    </w:tbl>
    <w:p>
      <w:pPr>
        <w:spacing w:after="0"/>
        <w:ind w:left="0"/>
        <w:jc w:val="both"/>
      </w:pPr>
      <w:r>
        <w:rPr>
          <w:rFonts w:ascii="Times New Roman"/>
          <w:b w:val="false"/>
          <w:i w:val="false"/>
          <w:color w:val="000000"/>
          <w:sz w:val="28"/>
        </w:rPr>
        <w:t>
      7-нысан</w:t>
      </w:r>
    </w:p>
    <w:p>
      <w:pPr>
        <w:spacing w:after="0"/>
        <w:ind w:left="0"/>
        <w:jc w:val="both"/>
      </w:pPr>
      <w:r>
        <w:rPr>
          <w:rFonts w:ascii="Times New Roman"/>
          <w:b w:val="false"/>
          <w:i w:val="false"/>
          <w:color w:val="000000"/>
          <w:sz w:val="28"/>
        </w:rPr>
        <w:t>
      Ұсынылады: табиғи монополиялардың тиісті салаларында басшылықты жүзеге асыратын  мемлекеттік органның ведомствосына немесе оның аумақтық органына</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p>
      <w:pPr>
        <w:spacing w:after="0"/>
        <w:ind w:left="0"/>
        <w:jc w:val="left"/>
      </w:pPr>
      <w:r>
        <w:rPr>
          <w:rFonts w:ascii="Times New Roman"/>
          <w:b/>
          <w:i w:val="false"/>
          <w:color w:val="000000"/>
        </w:rPr>
        <w:t xml:space="preserve"> Реттеліп көрсетілетін қызметтің сапасы мен сенімділігі көрсеткіштерінің нақты және жоспарлы мәндері</w:t>
      </w:r>
    </w:p>
    <w:p>
      <w:pPr>
        <w:spacing w:after="0"/>
        <w:ind w:left="0"/>
        <w:jc w:val="both"/>
      </w:pPr>
      <w:r>
        <w:rPr>
          <w:rFonts w:ascii="Times New Roman"/>
          <w:b w:val="false"/>
          <w:i w:val="false"/>
          <w:color w:val="000000"/>
          <w:sz w:val="28"/>
        </w:rPr>
        <w:t>
      Әкімшілік деректер нысанының индексі: КНРУ-1</w:t>
      </w:r>
    </w:p>
    <w:p>
      <w:pPr>
        <w:spacing w:after="0"/>
        <w:ind w:left="0"/>
        <w:jc w:val="both"/>
      </w:pPr>
      <w:r>
        <w:rPr>
          <w:rFonts w:ascii="Times New Roman"/>
          <w:b w:val="false"/>
          <w:i w:val="false"/>
          <w:color w:val="000000"/>
          <w:sz w:val="28"/>
        </w:rPr>
        <w:t xml:space="preserve">Кезеңділігі: жылдық </w:t>
      </w:r>
    </w:p>
    <w:p>
      <w:pPr>
        <w:spacing w:after="0"/>
        <w:ind w:left="0"/>
        <w:jc w:val="both"/>
      </w:pPr>
      <w:r>
        <w:rPr>
          <w:rFonts w:ascii="Times New Roman"/>
          <w:b w:val="false"/>
          <w:i w:val="false"/>
          <w:color w:val="000000"/>
          <w:sz w:val="28"/>
        </w:rPr>
        <w:t xml:space="preserve">Есепті кезең 20 ___ ж. </w:t>
      </w:r>
    </w:p>
    <w:p>
      <w:pPr>
        <w:spacing w:after="0"/>
        <w:ind w:left="0"/>
        <w:jc w:val="both"/>
      </w:pPr>
      <w:r>
        <w:rPr>
          <w:rFonts w:ascii="Times New Roman"/>
          <w:b w:val="false"/>
          <w:i w:val="false"/>
          <w:color w:val="000000"/>
          <w:sz w:val="28"/>
        </w:rPr>
        <w:t xml:space="preserve">Ұсынатын тұлғалар тобы: табиғи монополиялар субъектілері </w:t>
      </w:r>
    </w:p>
    <w:p>
      <w:pPr>
        <w:spacing w:after="0"/>
        <w:ind w:left="0"/>
        <w:jc w:val="both"/>
      </w:pPr>
      <w:r>
        <w:rPr>
          <w:rFonts w:ascii="Times New Roman"/>
          <w:b w:val="false"/>
          <w:i w:val="false"/>
          <w:color w:val="000000"/>
          <w:sz w:val="28"/>
        </w:rPr>
        <w:t>Ұсыну мерзімі: жыл сайын есепті кезеңнен кейінгі жылдың 1 мамырынан кешіктірмей</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(қызметтің атауы)</w:t>
      </w:r>
    </w:p>
    <w:p>
      <w:pPr>
        <w:spacing w:after="0"/>
        <w:ind w:left="0"/>
        <w:jc w:val="both"/>
      </w:pPr>
      <w:r>
        <w:rPr>
          <w:rFonts w:ascii="Times New Roman"/>
          <w:b w:val="false"/>
          <w:i w:val="false"/>
          <w:color w:val="000000"/>
          <w:sz w:val="28"/>
        </w:rPr>
        <w:t>
      Мақсаты: қызметтер сапасының стандарт жобасын қалыптастыру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сапасының стандарт көрсеткішінің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нақты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жылдық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Табиғи монополия субъектісінің атауы 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Мекенжайы________________________________________________________ </w:t>
      </w:r>
    </w:p>
    <w:p>
      <w:pPr>
        <w:spacing w:after="0"/>
        <w:ind w:left="0"/>
        <w:jc w:val="both"/>
      </w:pPr>
      <w:r>
        <w:rPr>
          <w:rFonts w:ascii="Times New Roman"/>
          <w:b w:val="false"/>
          <w:i w:val="false"/>
          <w:color w:val="000000"/>
          <w:sz w:val="28"/>
        </w:rPr>
        <w:t xml:space="preserve">Телефон ___________________________________________________________ </w:t>
      </w:r>
    </w:p>
    <w:p>
      <w:pPr>
        <w:spacing w:after="0"/>
        <w:ind w:left="0"/>
        <w:jc w:val="both"/>
      </w:pPr>
      <w:r>
        <w:rPr>
          <w:rFonts w:ascii="Times New Roman"/>
          <w:b w:val="false"/>
          <w:i w:val="false"/>
          <w:color w:val="000000"/>
          <w:sz w:val="28"/>
        </w:rPr>
        <w:t>Электрондық пошта мекенжайы_______________________________________</w:t>
      </w:r>
    </w:p>
    <w:p>
      <w:pPr>
        <w:spacing w:after="0"/>
        <w:ind w:left="0"/>
        <w:jc w:val="both"/>
      </w:pPr>
      <w:r>
        <w:rPr>
          <w:rFonts w:ascii="Times New Roman"/>
          <w:b w:val="false"/>
          <w:i w:val="false"/>
          <w:color w:val="000000"/>
          <w:sz w:val="28"/>
        </w:rPr>
        <w:t xml:space="preserve">Орындаушының тегі және телефоны___________________________________ </w:t>
      </w:r>
    </w:p>
    <w:p>
      <w:pPr>
        <w:spacing w:after="0"/>
        <w:ind w:left="0"/>
        <w:jc w:val="both"/>
      </w:pPr>
      <w:r>
        <w:rPr>
          <w:rFonts w:ascii="Times New Roman"/>
          <w:b w:val="false"/>
          <w:i w:val="false"/>
          <w:color w:val="000000"/>
          <w:sz w:val="28"/>
        </w:rPr>
        <w:t xml:space="preserve">Табиғи монополия субъектісінің басшысы немесе есепке қол қоюға уәкілетті </w:t>
      </w:r>
    </w:p>
    <w:p>
      <w:pPr>
        <w:spacing w:after="0"/>
        <w:ind w:left="0"/>
        <w:jc w:val="both"/>
      </w:pPr>
      <w:r>
        <w:rPr>
          <w:rFonts w:ascii="Times New Roman"/>
          <w:b w:val="false"/>
          <w:i w:val="false"/>
          <w:color w:val="000000"/>
          <w:sz w:val="28"/>
        </w:rPr>
        <w:t>тұлға______________________________________________________________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Күні "______________" 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нысан нақты және жоспарлы</w:t>
            </w:r>
            <w:r>
              <w:br/>
            </w:r>
            <w:r>
              <w:rPr>
                <w:rFonts w:ascii="Times New Roman"/>
                <w:b w:val="false"/>
                <w:i w:val="false"/>
                <w:color w:val="000000"/>
                <w:sz w:val="20"/>
              </w:rPr>
              <w:t>сапа көрсеткіштерінің мәні және</w:t>
            </w:r>
            <w:r>
              <w:br/>
            </w:r>
            <w:r>
              <w:rPr>
                <w:rFonts w:ascii="Times New Roman"/>
                <w:b w:val="false"/>
                <w:i w:val="false"/>
                <w:color w:val="000000"/>
                <w:sz w:val="20"/>
              </w:rPr>
              <w:t>реттелетін қызметтің сенімділігі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 нысанын толтыру бойынша түсіндірмелер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Реттеліп көрсетілетін қызметтің сапасы мен сенімділігі көрсеткіштерінің нақты және жоспарлы мәні  (индексі- КНРУ-1, кезеңділігі: жылдық)</w:t>
      </w:r>
    </w:p>
    <w:p>
      <w:pPr>
        <w:spacing w:after="0"/>
        <w:ind w:left="0"/>
        <w:jc w:val="both"/>
      </w:pPr>
      <w:r>
        <w:rPr>
          <w:rFonts w:ascii="Times New Roman"/>
          <w:b w:val="false"/>
          <w:i w:val="false"/>
          <w:color w:val="000000"/>
          <w:sz w:val="28"/>
        </w:rPr>
        <w:t>
      1 тарау. Жалпы ережелер</w:t>
      </w:r>
    </w:p>
    <w:p>
      <w:pPr>
        <w:spacing w:after="0"/>
        <w:ind w:left="0"/>
        <w:jc w:val="both"/>
      </w:pPr>
      <w:r>
        <w:rPr>
          <w:rFonts w:ascii="Times New Roman"/>
          <w:b w:val="false"/>
          <w:i w:val="false"/>
          <w:color w:val="000000"/>
          <w:sz w:val="28"/>
        </w:rPr>
        <w:t>
      1. Осы түсіндірме (бұдан әрі – Түсіндірме) "Субъектінің реттеліп көрсетілетін қызметінің сапа және сенімділік көрсеткіштерін сақтау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"Табиғи монополиялар туралы" Қазақстан Республикасы Заңының 15-бабы </w:t>
      </w:r>
      <w:r>
        <w:rPr>
          <w:rFonts w:ascii="Times New Roman"/>
          <w:b w:val="false"/>
          <w:i w:val="false"/>
          <w:color w:val="000000"/>
          <w:sz w:val="28"/>
        </w:rPr>
        <w:t>23-тармағының</w:t>
      </w:r>
      <w:r>
        <w:rPr>
          <w:rFonts w:ascii="Times New Roman"/>
          <w:b w:val="false"/>
          <w:i w:val="false"/>
          <w:color w:val="000000"/>
          <w:sz w:val="28"/>
        </w:rPr>
        <w:t xml:space="preserve"> 11) тармақшасына сәйкес әзірленді.</w:t>
      </w:r>
    </w:p>
    <w:p>
      <w:pPr>
        <w:spacing w:after="0"/>
        <w:ind w:left="0"/>
        <w:jc w:val="both"/>
      </w:pPr>
      <w:r>
        <w:rPr>
          <w:rFonts w:ascii="Times New Roman"/>
          <w:b w:val="false"/>
          <w:i w:val="false"/>
          <w:color w:val="000000"/>
          <w:sz w:val="28"/>
        </w:rPr>
        <w:t>
      3. Нысанды табиғи монополия субъектісі жылына 1 (бір) рет жасайды. Егер өзгеше көрсетілмесе, нысандағы деректер теңгемен толтырылады.</w:t>
      </w:r>
    </w:p>
    <w:p>
      <w:pPr>
        <w:spacing w:after="0"/>
        <w:ind w:left="0"/>
        <w:jc w:val="both"/>
      </w:pPr>
      <w:r>
        <w:rPr>
          <w:rFonts w:ascii="Times New Roman"/>
          <w:b w:val="false"/>
          <w:i w:val="false"/>
          <w:color w:val="000000"/>
          <w:sz w:val="28"/>
        </w:rPr>
        <w:t>
      4. Нысанға бірінші басшы немесе есепке қол қоюға уәкілетті тұлға және орындаушы қол қояды.</w:t>
      </w:r>
    </w:p>
    <w:p>
      <w:pPr>
        <w:spacing w:after="0"/>
        <w:ind w:left="0"/>
        <w:jc w:val="both"/>
      </w:pPr>
      <w:r>
        <w:rPr>
          <w:rFonts w:ascii="Times New Roman"/>
          <w:b w:val="false"/>
          <w:i w:val="false"/>
          <w:color w:val="000000"/>
          <w:sz w:val="28"/>
        </w:rPr>
        <w:t>
      2 тарау. Нысанды толтыру бойынша түсіндірме</w:t>
      </w:r>
    </w:p>
    <w:p>
      <w:pPr>
        <w:spacing w:after="0"/>
        <w:ind w:left="0"/>
        <w:jc w:val="both"/>
      </w:pPr>
      <w:r>
        <w:rPr>
          <w:rFonts w:ascii="Times New Roman"/>
          <w:b w:val="false"/>
          <w:i w:val="false"/>
          <w:color w:val="000000"/>
          <w:sz w:val="28"/>
        </w:rPr>
        <w:t>
      5. "№" деген 1-бағанда реттік нөмірі көрсетіледі. Кейінгі ақпарат нөмірлеуді рет-ретімен үзбеуі тиіс;</w:t>
      </w:r>
    </w:p>
    <w:p>
      <w:pPr>
        <w:spacing w:after="0"/>
        <w:ind w:left="0"/>
        <w:jc w:val="both"/>
      </w:pPr>
      <w:r>
        <w:rPr>
          <w:rFonts w:ascii="Times New Roman"/>
          <w:b w:val="false"/>
          <w:i w:val="false"/>
          <w:color w:val="000000"/>
          <w:sz w:val="28"/>
        </w:rPr>
        <w:t>
      6. "Реттеліп көрсетілетін қызметтің сапасы мен сенімділігі көрсеткішінің атауы" деген 2-бағанда ведомство бастапқы Тізбе жобасының көрсеткіштерін көрсетеді.</w:t>
      </w:r>
    </w:p>
    <w:p>
      <w:pPr>
        <w:spacing w:after="0"/>
        <w:ind w:left="0"/>
        <w:jc w:val="both"/>
      </w:pPr>
      <w:r>
        <w:rPr>
          <w:rFonts w:ascii="Times New Roman"/>
          <w:b w:val="false"/>
          <w:i w:val="false"/>
          <w:color w:val="000000"/>
          <w:sz w:val="28"/>
        </w:rPr>
        <w:t>
      Табиғи монополия субъектісінде бастапқы тізбенің жобасын жаңа көрсеткіштермен толықтыру жөнінде ұсыныстар болған кезде табиғи монополия субъектісі бастапқы тізбенің жобасының көрсеткіштерінен төмен жаңа жолдар қосады.</w:t>
      </w:r>
    </w:p>
    <w:p>
      <w:pPr>
        <w:spacing w:after="0"/>
        <w:ind w:left="0"/>
        <w:jc w:val="both"/>
      </w:pPr>
      <w:r>
        <w:rPr>
          <w:rFonts w:ascii="Times New Roman"/>
          <w:b w:val="false"/>
          <w:i w:val="false"/>
          <w:color w:val="000000"/>
          <w:sz w:val="28"/>
        </w:rPr>
        <w:t>
      7. "Реттеліп көрсетілетін қызметтің сапасы мен сенімділігі көрсеткішінің формуласы" деген 3-бағанда реттеліп көрсетілетін қызметтің сапасы мен сенімділігі көрсеткішінің формуласы көрсетіледі;</w:t>
      </w:r>
    </w:p>
    <w:p>
      <w:pPr>
        <w:spacing w:after="0"/>
        <w:ind w:left="0"/>
        <w:jc w:val="both"/>
      </w:pPr>
      <w:r>
        <w:rPr>
          <w:rFonts w:ascii="Times New Roman"/>
          <w:b w:val="false"/>
          <w:i w:val="false"/>
          <w:color w:val="000000"/>
          <w:sz w:val="28"/>
        </w:rPr>
        <w:t>
      8. "Өлшем бірлігі" деген 4-бағанда сапа көрсеткішінің тиісті көрсетілетін қызметінің өлшем бірлігі көрсетіледі;</w:t>
      </w:r>
    </w:p>
    <w:p>
      <w:pPr>
        <w:spacing w:after="0"/>
        <w:ind w:left="0"/>
        <w:jc w:val="both"/>
      </w:pPr>
      <w:r>
        <w:rPr>
          <w:rFonts w:ascii="Times New Roman"/>
          <w:b w:val="false"/>
          <w:i w:val="false"/>
          <w:color w:val="000000"/>
          <w:sz w:val="28"/>
        </w:rPr>
        <w:t>
      9. "Орташа жылдық Нақты мән" деген 5-бағанда реттеліп көрсетілетін қызметтің сапа көрсеткіштері бекітілген жылдың алдындағы жыл ішіндегі көрсеткіштердің нақты мәндері көрсетіледі.</w:t>
      </w:r>
    </w:p>
    <w:p>
      <w:pPr>
        <w:spacing w:after="0"/>
        <w:ind w:left="0"/>
        <w:jc w:val="both"/>
      </w:pPr>
      <w:r>
        <w:rPr>
          <w:rFonts w:ascii="Times New Roman"/>
          <w:b w:val="false"/>
          <w:i w:val="false"/>
          <w:color w:val="000000"/>
          <w:sz w:val="28"/>
        </w:rPr>
        <w:t>
      10. "Орташа жылдық жоспарлы мән" деген 5-бағанда жоспарлы</w:t>
      </w:r>
    </w:p>
    <w:p>
      <w:pPr>
        <w:spacing w:after="0"/>
        <w:ind w:left="0"/>
        <w:jc w:val="both"/>
      </w:pPr>
      <w:r>
        <w:rPr>
          <w:rFonts w:ascii="Times New Roman"/>
          <w:b w:val="false"/>
          <w:i w:val="false"/>
          <w:color w:val="000000"/>
          <w:sz w:val="28"/>
        </w:rPr>
        <w:t>
      реттеліп көрсетілетін қызметтің сапа стандартын әзірлеу жылына және одан кейінгі 4 жылға көрсеткіштердің мәні.</w:t>
      </w:r>
    </w:p>
    <w:p>
      <w:pPr>
        <w:spacing w:after="0"/>
        <w:ind w:left="0"/>
        <w:jc w:val="both"/>
      </w:pPr>
      <w:r>
        <w:rPr>
          <w:rFonts w:ascii="Times New Roman"/>
          <w:b w:val="false"/>
          <w:i w:val="false"/>
          <w:color w:val="000000"/>
          <w:sz w:val="28"/>
        </w:rPr>
        <w:t>
      Жоспарланған мәндер болмаған жағдайда, мақсатты мәндерді әзірлеу кезінде тек нақты мәндер қолданылады. Нақты мәндер деп есепті кезеңдегі табиғи монополия субъектісінің нақты көрсеткіштері түсініледі.</w:t>
      </w:r>
    </w:p>
    <w:p>
      <w:pPr>
        <w:spacing w:after="0"/>
        <w:ind w:left="0"/>
        <w:jc w:val="both"/>
      </w:pPr>
      <w:r>
        <w:rPr>
          <w:rFonts w:ascii="Times New Roman"/>
          <w:b w:val="false"/>
          <w:i w:val="false"/>
          <w:color w:val="000000"/>
          <w:sz w:val="28"/>
        </w:rPr>
        <w:t>
      * – тұрмыстық тұтынушылар;</w:t>
      </w:r>
    </w:p>
    <w:p>
      <w:pPr>
        <w:spacing w:after="0"/>
        <w:ind w:left="0"/>
        <w:jc w:val="both"/>
      </w:pPr>
      <w:r>
        <w:rPr>
          <w:rFonts w:ascii="Times New Roman"/>
          <w:b w:val="false"/>
          <w:i w:val="false"/>
          <w:color w:val="000000"/>
          <w:sz w:val="28"/>
        </w:rPr>
        <w:t>
      ** – тұрмыстық емес тұтынушылар;</w:t>
      </w:r>
    </w:p>
    <w:p>
      <w:pPr>
        <w:spacing w:after="0"/>
        <w:ind w:left="0"/>
        <w:jc w:val="both"/>
      </w:pPr>
      <w:r>
        <w:rPr>
          <w:rFonts w:ascii="Times New Roman"/>
          <w:b w:val="false"/>
          <w:i w:val="false"/>
          <w:color w:val="000000"/>
          <w:sz w:val="28"/>
        </w:rPr>
        <w:t>
      ***– реттеліп көрсетілетін қызметтің сапасы мен сенімділігінің қолданылу кезеңінің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