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5f17" w14:textId="9ec5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 дамуды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11 мамырдағы № 260 бұйрығы. Қазақстан Республикасының Әділет министрлігінде 2022 жылғы 18 мамырда № 28104 болып тіркелді</w:t>
      </w:r>
    </w:p>
    <w:p>
      <w:pPr>
        <w:spacing w:after="0"/>
        <w:ind w:left="0"/>
        <w:jc w:val="both"/>
      </w:pPr>
      <w:r>
        <w:rPr>
          <w:rFonts w:ascii="Times New Roman"/>
          <w:b w:val="false"/>
          <w:i w:val="false"/>
          <w:color w:val="000000"/>
          <w:sz w:val="28"/>
        </w:rPr>
        <w:t xml:space="preserve">
      "Өнеркәсіптік саясат туралы" Қазақстан Республикасының Заңы 9-бабының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Индустриялық дамуды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Өнеркәсіптік саясат департаменті:</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Ауыл шар</w:t>
            </w:r>
            <w:r>
              <w:rPr>
                <w:rFonts w:ascii="Times New Roman"/>
                <w:b/>
                <w:i w:val="false"/>
                <w:color w:val="000000"/>
                <w:sz w:val="20"/>
              </w:rPr>
              <w:t>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 xml:space="preserve">Сауда және </w:t>
            </w:r>
            <w:r>
              <w:rPr>
                <w:rFonts w:ascii="Times New Roman"/>
                <w:b/>
                <w:i w:val="false"/>
                <w:color w:val="000000"/>
                <w:sz w:val="20"/>
              </w:rPr>
              <w:t>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Сыртқы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Цифрл</w:t>
            </w:r>
            <w:r>
              <w:rPr>
                <w:rFonts w:ascii="Times New Roman"/>
                <w:b/>
                <w:i w:val="false"/>
                <w:color w:val="000000"/>
                <w:sz w:val="20"/>
              </w:rPr>
              <w:t>ық даму, инновациялар</w:t>
            </w:r>
          </w:p>
          <w:p>
            <w:pPr>
              <w:spacing w:after="20"/>
              <w:ind w:left="20"/>
              <w:jc w:val="both"/>
            </w:pPr>
            <w:r>
              <w:rPr>
                <w:rFonts w:ascii="Times New Roman"/>
                <w:b/>
                <w:i w:val="false"/>
                <w:color w:val="000000"/>
                <w:sz w:val="20"/>
              </w:rPr>
              <w:t>және аэроғарыш</w:t>
            </w:r>
          </w:p>
          <w:p>
            <w:pPr>
              <w:spacing w:after="20"/>
              <w:ind w:left="20"/>
              <w:jc w:val="both"/>
            </w:pPr>
            <w:r>
              <w:rPr>
                <w:rFonts w:ascii="Times New Roman"/>
                <w:b/>
                <w:i w:val="false"/>
                <w:color w:val="000000"/>
                <w:sz w:val="20"/>
              </w:rPr>
              <w:t>өнеркәсібі</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Экология, геология және</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2022 жылғы 11 мамырдағы</w:t>
            </w:r>
            <w:r>
              <w:br/>
            </w:r>
            <w:r>
              <w:rPr>
                <w:rFonts w:ascii="Times New Roman"/>
                <w:b w:val="false"/>
                <w:i w:val="false"/>
                <w:color w:val="000000"/>
                <w:sz w:val="20"/>
              </w:rPr>
              <w:t>№ 260 Бұйрықпен бекітілген</w:t>
            </w:r>
          </w:p>
        </w:tc>
      </w:tr>
    </w:tbl>
    <w:bookmarkStart w:name="z5" w:id="4"/>
    <w:p>
      <w:pPr>
        <w:spacing w:after="0"/>
        <w:ind w:left="0"/>
        <w:jc w:val="left"/>
      </w:pPr>
      <w:r>
        <w:rPr>
          <w:rFonts w:ascii="Times New Roman"/>
          <w:b/>
          <w:i w:val="false"/>
          <w:color w:val="000000"/>
        </w:rPr>
        <w:t xml:space="preserve"> Индустриялық дамуды бағалау  әдістемесі</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Индустриялық дамуды бағалау әдістемесі (бұдан әрі – Әдістеме) "Өнеркәсіптік саясат туралы" Қазақстан Республикасының Заңы 9-бабы </w:t>
      </w:r>
      <w:r>
        <w:rPr>
          <w:rFonts w:ascii="Times New Roman"/>
          <w:b w:val="false"/>
          <w:i w:val="false"/>
          <w:color w:val="000000"/>
          <w:sz w:val="28"/>
        </w:rPr>
        <w:t>32) тармақшасына</w:t>
      </w:r>
      <w:r>
        <w:rPr>
          <w:rFonts w:ascii="Times New Roman"/>
          <w:b w:val="false"/>
          <w:i w:val="false"/>
          <w:color w:val="000000"/>
          <w:sz w:val="28"/>
        </w:rPr>
        <w:t xml:space="preserve"> сәйкес әзірленді және индустриялық дамуына бағалау жүргізу тетігін анықтайды.</w:t>
      </w:r>
    </w:p>
    <w:bookmarkEnd w:id="6"/>
    <w:bookmarkStart w:name="z8" w:id="7"/>
    <w:p>
      <w:pPr>
        <w:spacing w:after="0"/>
        <w:ind w:left="0"/>
        <w:jc w:val="both"/>
      </w:pPr>
      <w:r>
        <w:rPr>
          <w:rFonts w:ascii="Times New Roman"/>
          <w:b w:val="false"/>
          <w:i w:val="false"/>
          <w:color w:val="000000"/>
          <w:sz w:val="28"/>
        </w:rPr>
        <w:t>
      2. Индустриялық дамуды бағалау өнеркәсіптің дамуына әсер ететін құқықтық, экономикалық, қаржылық және өзге де факторларды талдауды көздейді және мынадай кезеңдерді қамтиды:</w:t>
      </w:r>
    </w:p>
    <w:bookmarkEnd w:id="7"/>
    <w:p>
      <w:pPr>
        <w:spacing w:after="0"/>
        <w:ind w:left="0"/>
        <w:jc w:val="both"/>
      </w:pPr>
      <w:r>
        <w:rPr>
          <w:rFonts w:ascii="Times New Roman"/>
          <w:b w:val="false"/>
          <w:i w:val="false"/>
          <w:color w:val="000000"/>
          <w:sz w:val="28"/>
        </w:rPr>
        <w:t>
      1) ресми статистикалық ақпаратты және озық тәжірибелерді талдау;</w:t>
      </w:r>
    </w:p>
    <w:p>
      <w:pPr>
        <w:spacing w:after="0"/>
        <w:ind w:left="0"/>
        <w:jc w:val="both"/>
      </w:pPr>
      <w:r>
        <w:rPr>
          <w:rFonts w:ascii="Times New Roman"/>
          <w:b w:val="false"/>
          <w:i w:val="false"/>
          <w:color w:val="000000"/>
          <w:sz w:val="28"/>
        </w:rPr>
        <w:t>
      2) проблемалар мен тәуекелдер картасын қалыптастыру;</w:t>
      </w:r>
    </w:p>
    <w:p>
      <w:pPr>
        <w:spacing w:after="0"/>
        <w:ind w:left="0"/>
        <w:jc w:val="both"/>
      </w:pPr>
      <w:r>
        <w:rPr>
          <w:rFonts w:ascii="Times New Roman"/>
          <w:b w:val="false"/>
          <w:i w:val="false"/>
          <w:color w:val="000000"/>
          <w:sz w:val="28"/>
        </w:rPr>
        <w:t>
      3) Индустриялық даму индексін қалыптастыру және құру;</w:t>
      </w:r>
    </w:p>
    <w:p>
      <w:pPr>
        <w:spacing w:after="0"/>
        <w:ind w:left="0"/>
        <w:jc w:val="both"/>
      </w:pPr>
      <w:r>
        <w:rPr>
          <w:rFonts w:ascii="Times New Roman"/>
          <w:b w:val="false"/>
          <w:i w:val="false"/>
          <w:color w:val="000000"/>
          <w:sz w:val="28"/>
        </w:rPr>
        <w:t>
      4) жүйелі түрлендірулер бойынша ұсынымдар қалыптастыру.</w:t>
      </w:r>
    </w:p>
    <w:bookmarkStart w:name="z9" w:id="8"/>
    <w:p>
      <w:pPr>
        <w:spacing w:after="0"/>
        <w:ind w:left="0"/>
        <w:jc w:val="both"/>
      </w:pPr>
      <w:r>
        <w:rPr>
          <w:rFonts w:ascii="Times New Roman"/>
          <w:b w:val="false"/>
          <w:i w:val="false"/>
          <w:color w:val="000000"/>
          <w:sz w:val="28"/>
        </w:rPr>
        <w:t>
      3. Индустриялық дамуды бағалау елімізде Мемлекеттік жоспарлау жүйесінің құжаттарымен анықталатын өнеркәсіптік саясатты қалыптастыру және түзету мақсатында өңдеу өнеркәсібіне және елдің дамуына әсер ететін ілеспе (аралас) экономика секторларына бағытталған.</w:t>
      </w:r>
    </w:p>
    <w:bookmarkEnd w:id="8"/>
    <w:bookmarkStart w:name="z10" w:id="9"/>
    <w:p>
      <w:pPr>
        <w:spacing w:after="0"/>
        <w:ind w:left="0"/>
        <w:jc w:val="left"/>
      </w:pPr>
      <w:r>
        <w:rPr>
          <w:rFonts w:ascii="Times New Roman"/>
          <w:b/>
          <w:i w:val="false"/>
          <w:color w:val="000000"/>
        </w:rPr>
        <w:t xml:space="preserve"> 2-тарау. Индустриялық дамуды бағалау көздері</w:t>
      </w:r>
    </w:p>
    <w:bookmarkEnd w:id="9"/>
    <w:bookmarkStart w:name="z11" w:id="10"/>
    <w:p>
      <w:pPr>
        <w:spacing w:after="0"/>
        <w:ind w:left="0"/>
        <w:jc w:val="both"/>
      </w:pPr>
      <w:r>
        <w:rPr>
          <w:rFonts w:ascii="Times New Roman"/>
          <w:b w:val="false"/>
          <w:i w:val="false"/>
          <w:color w:val="000000"/>
          <w:sz w:val="28"/>
        </w:rPr>
        <w:t>
      4. Индустриялық дамуды бағалау үшін деректер көздері мыналар болып табылады:</w:t>
      </w:r>
    </w:p>
    <w:bookmarkEnd w:id="10"/>
    <w:p>
      <w:pPr>
        <w:spacing w:after="0"/>
        <w:ind w:left="0"/>
        <w:jc w:val="both"/>
      </w:pPr>
      <w:r>
        <w:rPr>
          <w:rFonts w:ascii="Times New Roman"/>
          <w:b w:val="false"/>
          <w:i w:val="false"/>
          <w:color w:val="000000"/>
          <w:sz w:val="28"/>
        </w:rPr>
        <w:t>
      1) ресми статистикалық ақпарат;</w:t>
      </w:r>
    </w:p>
    <w:p>
      <w:pPr>
        <w:spacing w:after="0"/>
        <w:ind w:left="0"/>
        <w:jc w:val="both"/>
      </w:pPr>
      <w:r>
        <w:rPr>
          <w:rFonts w:ascii="Times New Roman"/>
          <w:b w:val="false"/>
          <w:i w:val="false"/>
          <w:color w:val="000000"/>
          <w:sz w:val="28"/>
        </w:rPr>
        <w:t>
      2) елдің өнеркәсіптік дамуын реттейтін нормативтік құқықтық актілер, мемлекеттік жоспарлау жүйесінің құжаттары, сондай-ақ өнеркәсіпті мемлекеттік ынталандыру шараларын қолданысқа енгізетін (динамикада) құжаттар;</w:t>
      </w:r>
    </w:p>
    <w:p>
      <w:pPr>
        <w:spacing w:after="0"/>
        <w:ind w:left="0"/>
        <w:jc w:val="both"/>
      </w:pPr>
      <w:r>
        <w:rPr>
          <w:rFonts w:ascii="Times New Roman"/>
          <w:b w:val="false"/>
          <w:i w:val="false"/>
          <w:color w:val="000000"/>
          <w:sz w:val="28"/>
        </w:rPr>
        <w:t>
      3) индустриялық даму жағдайын көрсететін мәселелер бойынша өңдеу өнеркәсібі кәсіпорындарына сауалнама және сұхбат жүргізу;</w:t>
      </w:r>
    </w:p>
    <w:p>
      <w:pPr>
        <w:spacing w:after="0"/>
        <w:ind w:left="0"/>
        <w:jc w:val="both"/>
      </w:pPr>
      <w:r>
        <w:rPr>
          <w:rFonts w:ascii="Times New Roman"/>
          <w:b w:val="false"/>
          <w:i w:val="false"/>
          <w:color w:val="000000"/>
          <w:sz w:val="28"/>
        </w:rPr>
        <w:t>
      4) орталық мемлекеттік органдардың, облыстардың, республикалық маңызы бар қалалардың, астананың жергілікті атқарушы органдарының, ұлттық даму институттарының, сондай-ақ өнеркәсіптік-инновациялық қызметті мемлекеттік ынталандыруға қатысушы өнеркәсіптік-инновациялық жүйе субъектілерінің, оны ішінде өнеркәсіпті мемлекеттік ынталандыру саласындағы уәкілетті органның сұрауы бойынша ұсынылатын ақпараты;</w:t>
      </w:r>
    </w:p>
    <w:p>
      <w:pPr>
        <w:spacing w:after="0"/>
        <w:ind w:left="0"/>
        <w:jc w:val="both"/>
      </w:pPr>
      <w:r>
        <w:rPr>
          <w:rFonts w:ascii="Times New Roman"/>
          <w:b w:val="false"/>
          <w:i w:val="false"/>
          <w:color w:val="000000"/>
          <w:sz w:val="28"/>
        </w:rPr>
        <w:t>
      5) халықаралық және отандық ұйымдармен жарияланатын, елдің өнеркәсіптік дамуын бағалайтын индекстер, рейтингтер және есептер.</w:t>
      </w:r>
    </w:p>
    <w:bookmarkStart w:name="z12" w:id="11"/>
    <w:p>
      <w:pPr>
        <w:spacing w:after="0"/>
        <w:ind w:left="0"/>
        <w:jc w:val="left"/>
      </w:pPr>
      <w:r>
        <w:rPr>
          <w:rFonts w:ascii="Times New Roman"/>
          <w:b/>
          <w:i w:val="false"/>
          <w:color w:val="000000"/>
        </w:rPr>
        <w:t xml:space="preserve"> 3-тарау. Индустриялық дамуды талдау мен бағалау үшін қажетті ақпаратты ұсыну тәртібі</w:t>
      </w:r>
    </w:p>
    <w:bookmarkEnd w:id="11"/>
    <w:bookmarkStart w:name="z13" w:id="12"/>
    <w:p>
      <w:pPr>
        <w:spacing w:after="0"/>
        <w:ind w:left="0"/>
        <w:jc w:val="both"/>
      </w:pPr>
      <w:r>
        <w:rPr>
          <w:rFonts w:ascii="Times New Roman"/>
          <w:b w:val="false"/>
          <w:i w:val="false"/>
          <w:color w:val="000000"/>
          <w:sz w:val="28"/>
        </w:rPr>
        <w:t>
      5. Өнеркәсіпті мемлекеттік ынталандыру саласындағы уәкілетті орган (бұдан әрі – уәкілетті орган) есепті жылдан кейінгі жылдың 31 желтоқсанынан кешіктірмей индустриялық дамуды талдау мен бағалау үшін талап етілетін деректердің сипатына байланысты орталық мемлекеттік органдарға, облыстардың, республикалық маңызы бар қалалардың, астананың жергілікті атқарушы органдарына, ұлттық даму институттарына, сондай-ақ өнеркәсіптік-инновациялық қызметті мемлекеттік ынталандыруға қатысушы өнеркәсіптік-инновациялық жүйе субъектілеріне ағымдағы жағдай, реттеуші салалардағы тенденциялар, проблемалар, сондай-ақ оларды шешу тәсілдері туралы ақпарат ұсыну туралы сұрау жібереді.</w:t>
      </w:r>
    </w:p>
    <w:bookmarkEnd w:id="12"/>
    <w:bookmarkStart w:name="z14" w:id="13"/>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жергілікті атқарушы органдары, ұлттық даму институттары, сондай-ақ өнеркәсіптік-инновациялық қызметті мемлекеттік ынталандыруға қатысушы өнеркәсіптік-инновациялық жүйе субъектілері есепті жылдан кейінгі жылдың 1 наурызына дейін уәкілетті органға ақпарат ұсынады.</w:t>
      </w:r>
    </w:p>
    <w:bookmarkEnd w:id="13"/>
    <w:bookmarkStart w:name="z15" w:id="14"/>
    <w:p>
      <w:pPr>
        <w:spacing w:after="0"/>
        <w:ind w:left="0"/>
        <w:jc w:val="both"/>
      </w:pPr>
      <w:r>
        <w:rPr>
          <w:rFonts w:ascii="Times New Roman"/>
          <w:b w:val="false"/>
          <w:i w:val="false"/>
          <w:color w:val="000000"/>
          <w:sz w:val="28"/>
        </w:rPr>
        <w:t xml:space="preserve">
      7. Индустриялық дамуды бағалау сандық (статистикалық көрсеткіштер) және сапалық (сауалнама және талдау) тәсілдермен жүргізіледі. </w:t>
      </w:r>
    </w:p>
    <w:bookmarkEnd w:id="14"/>
    <w:bookmarkStart w:name="z16" w:id="15"/>
    <w:p>
      <w:pPr>
        <w:spacing w:after="0"/>
        <w:ind w:left="0"/>
        <w:jc w:val="both"/>
      </w:pPr>
      <w:r>
        <w:rPr>
          <w:rFonts w:ascii="Times New Roman"/>
          <w:b w:val="false"/>
          <w:i w:val="false"/>
          <w:color w:val="000000"/>
          <w:sz w:val="28"/>
        </w:rPr>
        <w:t xml:space="preserve">
      8. Индустриялық дамуды талдау және бағалау қорытындылары жыл сайынғы Қазақстан Республикасы өнеркәсібінің жай-күйі туралы Ұлттық баяндамада жарияланады. </w:t>
      </w:r>
    </w:p>
    <w:bookmarkEnd w:id="15"/>
    <w:bookmarkStart w:name="z17" w:id="16"/>
    <w:p>
      <w:pPr>
        <w:spacing w:after="0"/>
        <w:ind w:left="0"/>
        <w:jc w:val="left"/>
      </w:pPr>
      <w:r>
        <w:rPr>
          <w:rFonts w:ascii="Times New Roman"/>
          <w:b/>
          <w:i w:val="false"/>
          <w:color w:val="000000"/>
        </w:rPr>
        <w:t xml:space="preserve"> 4-тарау. Индустриялық дамуды бағалау кезеңдері</w:t>
      </w:r>
    </w:p>
    <w:bookmarkEnd w:id="16"/>
    <w:bookmarkStart w:name="z18" w:id="17"/>
    <w:p>
      <w:pPr>
        <w:spacing w:after="0"/>
        <w:ind w:left="0"/>
        <w:jc w:val="both"/>
      </w:pPr>
      <w:r>
        <w:rPr>
          <w:rFonts w:ascii="Times New Roman"/>
          <w:b w:val="false"/>
          <w:i w:val="false"/>
          <w:color w:val="000000"/>
          <w:sz w:val="28"/>
        </w:rPr>
        <w:t>
      9. Ресми статистикалық ақпаратты және озық тәжірибелерді талдау мыналарды қамтиды:</w:t>
      </w:r>
    </w:p>
    <w:bookmarkEnd w:id="17"/>
    <w:p>
      <w:pPr>
        <w:spacing w:after="0"/>
        <w:ind w:left="0"/>
        <w:jc w:val="both"/>
      </w:pPr>
      <w:r>
        <w:rPr>
          <w:rFonts w:ascii="Times New Roman"/>
          <w:b w:val="false"/>
          <w:i w:val="false"/>
          <w:color w:val="000000"/>
          <w:sz w:val="28"/>
        </w:rPr>
        <w:t>
      1) статистикалық ақпаратқа, оның ішінде бәсекеге қабілетті өнім өндіру және экспорттау бойынша салалық мүмкіндігін көрсететін динамикада, олардың өнеркәсіптік құрылымына, сондай-ақ өнеркәсіп саласындағы қызмет субъектілерінің технологиялық даму және жаңғыру деңгейіне мониторинг жүргізу және талдау;</w:t>
      </w:r>
    </w:p>
    <w:p>
      <w:pPr>
        <w:spacing w:after="0"/>
        <w:ind w:left="0"/>
        <w:jc w:val="both"/>
      </w:pPr>
      <w:r>
        <w:rPr>
          <w:rFonts w:ascii="Times New Roman"/>
          <w:b w:val="false"/>
          <w:i w:val="false"/>
          <w:color w:val="000000"/>
          <w:sz w:val="28"/>
        </w:rPr>
        <w:t>
      2) халықаралық және отандық ұйымдармен жарияланатын, елдің өнеркәсіптік дамуын бағалайтын жалпы танылған индектер, рейтингтер және есептерді мониторингтеу және талдау.</w:t>
      </w:r>
    </w:p>
    <w:bookmarkStart w:name="z19" w:id="18"/>
    <w:p>
      <w:pPr>
        <w:spacing w:after="0"/>
        <w:ind w:left="0"/>
        <w:jc w:val="both"/>
      </w:pPr>
      <w:r>
        <w:rPr>
          <w:rFonts w:ascii="Times New Roman"/>
          <w:b w:val="false"/>
          <w:i w:val="false"/>
          <w:color w:val="000000"/>
          <w:sz w:val="28"/>
        </w:rPr>
        <w:t>
      10. Проблемалар мен тәуекелдер картасы проблемалық мәселелер мен тәуекелдерді анықтау мақсатында көлемін (шағын, орта және ірі) және өңірлік орнын ескере отырып, өңдеу өнеркәсібінің тіркелген белсенді кәсіпорындары қатарынан кәсіпорындарға сауалнама және сұхбат жүргізу арқылы қалыптастырылады.</w:t>
      </w:r>
    </w:p>
    <w:bookmarkEnd w:id="18"/>
    <w:p>
      <w:pPr>
        <w:spacing w:after="0"/>
        <w:ind w:left="0"/>
        <w:jc w:val="both"/>
      </w:pPr>
      <w:r>
        <w:rPr>
          <w:rFonts w:ascii="Times New Roman"/>
          <w:b w:val="false"/>
          <w:i w:val="false"/>
          <w:color w:val="000000"/>
          <w:sz w:val="28"/>
        </w:rPr>
        <w:t xml:space="preserve">
      Сауалнама үшін іріктеме жиынтық көлемі кемінде 400 респондент. Іріктеме жиынтықты есептеу кезінде Қазақстан Республикасы Стратегиялық жоспарлау және реформалар агенттігі Ұлттық статистика бюросының деректері қолданылады. </w:t>
      </w:r>
    </w:p>
    <w:p>
      <w:pPr>
        <w:spacing w:after="0"/>
        <w:ind w:left="0"/>
        <w:jc w:val="both"/>
      </w:pPr>
      <w:r>
        <w:rPr>
          <w:rFonts w:ascii="Times New Roman"/>
          <w:b w:val="false"/>
          <w:i w:val="false"/>
          <w:color w:val="000000"/>
          <w:sz w:val="28"/>
        </w:rPr>
        <w:t>
      Іріктеме жиынтық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n – іріктеме жиынтық; </w:t>
      </w:r>
    </w:p>
    <w:p>
      <w:pPr>
        <w:spacing w:after="0"/>
        <w:ind w:left="0"/>
        <w:jc w:val="both"/>
      </w:pPr>
      <w:r>
        <w:rPr>
          <w:rFonts w:ascii="Times New Roman"/>
          <w:b w:val="false"/>
          <w:i w:val="false"/>
          <w:color w:val="000000"/>
          <w:sz w:val="28"/>
        </w:rPr>
        <w:t>
      Z – сенімді деңгей коэффициенті (0,95%);</w:t>
      </w:r>
    </w:p>
    <w:p>
      <w:pPr>
        <w:spacing w:after="0"/>
        <w:ind w:left="0"/>
        <w:jc w:val="both"/>
      </w:pPr>
      <w:r>
        <w:rPr>
          <w:rFonts w:ascii="Times New Roman"/>
          <w:b w:val="false"/>
          <w:i w:val="false"/>
          <w:color w:val="000000"/>
          <w:sz w:val="28"/>
        </w:rPr>
        <w:t>
      p – зерттелетін белгісі бар респонденттердің үлесі;</w:t>
      </w:r>
    </w:p>
    <w:p>
      <w:pPr>
        <w:spacing w:after="0"/>
        <w:ind w:left="0"/>
        <w:jc w:val="both"/>
      </w:pPr>
      <w:r>
        <w:rPr>
          <w:rFonts w:ascii="Times New Roman"/>
          <w:b w:val="false"/>
          <w:i w:val="false"/>
          <w:color w:val="000000"/>
          <w:sz w:val="28"/>
        </w:rPr>
        <w:t>
      q = 1 – p – зерттелетін белгісі жоқ респонденттердің үлесі;</w:t>
      </w:r>
    </w:p>
    <w:p>
      <w:pPr>
        <w:spacing w:after="0"/>
        <w:ind w:left="0"/>
        <w:jc w:val="both"/>
      </w:pPr>
      <w:r>
        <w:rPr>
          <w:rFonts w:ascii="Times New Roman"/>
          <w:b w:val="false"/>
          <w:i w:val="false"/>
          <w:color w:val="000000"/>
          <w:sz w:val="28"/>
        </w:rPr>
        <w:t>
      ∆ – іріктеудің шекті қатесі;</w:t>
      </w:r>
    </w:p>
    <w:p>
      <w:pPr>
        <w:spacing w:after="0"/>
        <w:ind w:left="0"/>
        <w:jc w:val="both"/>
      </w:pPr>
      <w:r>
        <w:rPr>
          <w:rFonts w:ascii="Times New Roman"/>
          <w:b w:val="false"/>
          <w:i w:val="false"/>
          <w:color w:val="000000"/>
          <w:sz w:val="28"/>
        </w:rPr>
        <w:t>
      N – негізгі жиынтық көлемі.</w:t>
      </w:r>
    </w:p>
    <w:p>
      <w:pPr>
        <w:spacing w:after="0"/>
        <w:ind w:left="0"/>
        <w:jc w:val="both"/>
      </w:pPr>
      <w:r>
        <w:rPr>
          <w:rFonts w:ascii="Times New Roman"/>
          <w:b w:val="false"/>
          <w:i w:val="false"/>
          <w:color w:val="000000"/>
          <w:sz w:val="28"/>
        </w:rPr>
        <w:t xml:space="preserve">
      Іріктеме жиынтықты есептеу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 </w:t>
      </w:r>
    </w:p>
    <w:p>
      <w:pPr>
        <w:spacing w:after="0"/>
        <w:ind w:left="0"/>
        <w:jc w:val="both"/>
      </w:pPr>
      <w:r>
        <w:rPr>
          <w:rFonts w:ascii="Times New Roman"/>
          <w:b w:val="false"/>
          <w:i w:val="false"/>
          <w:color w:val="000000"/>
          <w:sz w:val="28"/>
        </w:rPr>
        <w:t xml:space="preserve">
      Проблемалар мен тәуекелдер картасы әр анықталған проблема бойынша себеп-салдар байланыстарын және түпкі себептерін көрсете отырып, циклдар, салалар және өңірлер кесінінде қалыптастырылады, оның ішінде нәтижелердің себептер жиынтығына тәуелділігі талданады. </w:t>
      </w:r>
    </w:p>
    <w:bookmarkStart w:name="z20" w:id="19"/>
    <w:p>
      <w:pPr>
        <w:spacing w:after="0"/>
        <w:ind w:left="0"/>
        <w:jc w:val="both"/>
      </w:pPr>
      <w:r>
        <w:rPr>
          <w:rFonts w:ascii="Times New Roman"/>
          <w:b w:val="false"/>
          <w:i w:val="false"/>
          <w:color w:val="000000"/>
          <w:sz w:val="28"/>
        </w:rPr>
        <w:t>
      11. Индустриялық даму индексін қалыптастыру және құру мыналарды қамтиды:</w:t>
      </w:r>
    </w:p>
    <w:bookmarkEnd w:id="19"/>
    <w:p>
      <w:pPr>
        <w:spacing w:after="0"/>
        <w:ind w:left="0"/>
        <w:jc w:val="both"/>
      </w:pPr>
      <w:r>
        <w:rPr>
          <w:rFonts w:ascii="Times New Roman"/>
          <w:b w:val="false"/>
          <w:i w:val="false"/>
          <w:color w:val="000000"/>
          <w:sz w:val="28"/>
        </w:rPr>
        <w:t>
      1) өнеркәсіптік-инновациялық қызмет субъектілерінің қолайлы индустриялық дамуы үшін қажетті негізгі өмірлік циклдер бойынша шарттарды талдау;</w:t>
      </w:r>
    </w:p>
    <w:p>
      <w:pPr>
        <w:spacing w:after="0"/>
        <w:ind w:left="0"/>
        <w:jc w:val="both"/>
      </w:pPr>
      <w:r>
        <w:rPr>
          <w:rFonts w:ascii="Times New Roman"/>
          <w:b w:val="false"/>
          <w:i w:val="false"/>
          <w:color w:val="000000"/>
          <w:sz w:val="28"/>
        </w:rPr>
        <w:t xml:space="preserve">
      2) елдің өнеркәсіптік дамуын реттейтін нормативтік құқықтық актілерді, Мемлекеттік жоспарлау жүйесінің құжаттарын, сондай-ақ өнеркәсіптік дамуға әсер ететін, өнеркәсіпті мемлекеттік ынталандыру шараларын қолданысқа енгізетін (динамикада) құжаттарды мониторингтеу және нақты талдау; </w:t>
      </w:r>
    </w:p>
    <w:p>
      <w:pPr>
        <w:spacing w:after="0"/>
        <w:ind w:left="0"/>
        <w:jc w:val="both"/>
      </w:pPr>
      <w:r>
        <w:rPr>
          <w:rFonts w:ascii="Times New Roman"/>
          <w:b w:val="false"/>
          <w:i w:val="false"/>
          <w:color w:val="000000"/>
          <w:sz w:val="28"/>
        </w:rPr>
        <w:t>
      3) еліміздің өнеркәсіптік дамуын реттейтін нормативтік құқықтық актілер, Мемлекеттік жоспарлау жүйесінің құжаттары, Қазақстан Республикасындағы заңнама индустриялық дамуға қолайлы жағдай туғызатындығын анықтау үшін пайдаланылатын құжаттар бойынша қойылатын сұрақтардың жиынтық көрсеткіштерінің пулын қалыптастыру;</w:t>
      </w:r>
    </w:p>
    <w:p>
      <w:pPr>
        <w:spacing w:after="0"/>
        <w:ind w:left="0"/>
        <w:jc w:val="both"/>
      </w:pPr>
      <w:r>
        <w:rPr>
          <w:rFonts w:ascii="Times New Roman"/>
          <w:b w:val="false"/>
          <w:i w:val="false"/>
          <w:color w:val="000000"/>
          <w:sz w:val="28"/>
        </w:rPr>
        <w:t>
      4) алынған ақпаратты өңдеу және үштік кодқа трансформациялау, біріктірілген түрде сандық көрсеткіш қалыптастыру – индустриялық даму индексінің жиынтық көрсеткіші: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Индустриялық даму индексі;</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Жиналған балл үлесі тиісті сұрақтар блогында;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НҚА арналған сауалнамада блогтардың жалпы саны.</w:t>
      </w:r>
    </w:p>
    <w:p>
      <w:pPr>
        <w:spacing w:after="0"/>
        <w:ind w:left="0"/>
        <w:jc w:val="both"/>
      </w:pPr>
      <w:r>
        <w:rPr>
          <w:rFonts w:ascii="Times New Roman"/>
          <w:b w:val="false"/>
          <w:i w:val="false"/>
          <w:color w:val="000000"/>
          <w:sz w:val="28"/>
        </w:rPr>
        <w:t>
      Жиналған балл үлесін есептеу формуласы m-бөлімінде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33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нақты жиналған балл сомасы тиісті сұрақтар блогында;</w:t>
      </w:r>
      <w:r>
        <w:br/>
      </w:r>
      <w:r>
        <w:rPr>
          <w:rFonts w:ascii="Times New Roman"/>
          <w:b w:val="false"/>
          <w:i w:val="false"/>
          <w:color w:val="000000"/>
          <w:sz w:val="28"/>
        </w:rPr>
        <w:t>
</w:t>
      </w:r>
      <w:r>
        <w:br/>
      </w:r>
    </w:p>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ең жоғарғы балл сомасы тиісті сұрақтар блогында;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Әдістеменің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негізгі индикаторларға (регрессия-корреляциялық талдаудың ғылыми тәсілдері арқылы индустрияландырудың сандық дамуын көрсететін) Индустриялық даму индексінің әсері мен өзгерістерін корреляциялық талдау.</w:t>
      </w:r>
    </w:p>
    <w:bookmarkStart w:name="z21" w:id="20"/>
    <w:p>
      <w:pPr>
        <w:spacing w:after="0"/>
        <w:ind w:left="0"/>
        <w:jc w:val="both"/>
      </w:pPr>
      <w:r>
        <w:rPr>
          <w:rFonts w:ascii="Times New Roman"/>
          <w:b w:val="false"/>
          <w:i w:val="false"/>
          <w:color w:val="000000"/>
          <w:sz w:val="28"/>
        </w:rPr>
        <w:t xml:space="preserve">
      12. Сапалы жүйелі түрлендірулер мен қажетті жақсартулар бойынша ұсынымдар қалыптастыру өнеркәсіптік саясатты түзету, сондай-ақ, сарапшы және бизнес-қауымдастықтың қатысуымен басқару шешімдерін қабылдау кезінде қолданылады. </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 дамуды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Іріктеме жиынтықты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 дамуды</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24" w:id="22"/>
    <w:p>
      <w:pPr>
        <w:spacing w:after="0"/>
        <w:ind w:left="0"/>
        <w:jc w:val="left"/>
      </w:pPr>
      <w:r>
        <w:rPr>
          <w:rFonts w:ascii="Times New Roman"/>
          <w:b/>
          <w:i w:val="false"/>
          <w:color w:val="000000"/>
        </w:rPr>
        <w:t xml:space="preserve"> Негізгі индикаторлар</w:t>
      </w:r>
    </w:p>
    <w:bookmarkEnd w:id="22"/>
    <w:p>
      <w:pPr>
        <w:spacing w:after="0"/>
        <w:ind w:left="0"/>
        <w:jc w:val="both"/>
      </w:pPr>
      <w:r>
        <w:rPr>
          <w:rFonts w:ascii="Times New Roman"/>
          <w:b w:val="false"/>
          <w:i w:val="false"/>
          <w:color w:val="000000"/>
          <w:sz w:val="28"/>
        </w:rPr>
        <w:t>
      Индустрияландырудың сандық дамуын көрсететін негізгі индикаторлар:</w:t>
      </w:r>
    </w:p>
    <w:p>
      <w:pPr>
        <w:spacing w:after="0"/>
        <w:ind w:left="0"/>
        <w:jc w:val="both"/>
      </w:pPr>
      <w:r>
        <w:rPr>
          <w:rFonts w:ascii="Times New Roman"/>
          <w:b w:val="false"/>
          <w:i w:val="false"/>
          <w:color w:val="000000"/>
          <w:sz w:val="28"/>
        </w:rPr>
        <w:t>
      1) Өнеркәсіптік өнім өндірісінің көлемі (ақшалай және заттай көріністе);</w:t>
      </w:r>
    </w:p>
    <w:p>
      <w:pPr>
        <w:spacing w:after="0"/>
        <w:ind w:left="0"/>
        <w:jc w:val="both"/>
      </w:pPr>
      <w:r>
        <w:rPr>
          <w:rFonts w:ascii="Times New Roman"/>
          <w:b w:val="false"/>
          <w:i w:val="false"/>
          <w:color w:val="000000"/>
          <w:sz w:val="28"/>
        </w:rPr>
        <w:t>
      2) Өнеркәсіп өндірісінің индексі;</w:t>
      </w:r>
    </w:p>
    <w:p>
      <w:pPr>
        <w:spacing w:after="0"/>
        <w:ind w:left="0"/>
        <w:jc w:val="both"/>
      </w:pPr>
      <w:r>
        <w:rPr>
          <w:rFonts w:ascii="Times New Roman"/>
          <w:b w:val="false"/>
          <w:i w:val="false"/>
          <w:color w:val="000000"/>
          <w:sz w:val="28"/>
        </w:rPr>
        <w:t>
      3) Жан басына шаққандағы өнім экспорты;</w:t>
      </w:r>
    </w:p>
    <w:p>
      <w:pPr>
        <w:spacing w:after="0"/>
        <w:ind w:left="0"/>
        <w:jc w:val="both"/>
      </w:pPr>
      <w:r>
        <w:rPr>
          <w:rFonts w:ascii="Times New Roman"/>
          <w:b w:val="false"/>
          <w:i w:val="false"/>
          <w:color w:val="000000"/>
          <w:sz w:val="28"/>
        </w:rPr>
        <w:t>
      4) Жалпы экспорт көлеміндегі дайын өнім экспортының үлесі;</w:t>
      </w:r>
    </w:p>
    <w:p>
      <w:pPr>
        <w:spacing w:after="0"/>
        <w:ind w:left="0"/>
        <w:jc w:val="both"/>
      </w:pPr>
      <w:r>
        <w:rPr>
          <w:rFonts w:ascii="Times New Roman"/>
          <w:b w:val="false"/>
          <w:i w:val="false"/>
          <w:color w:val="000000"/>
          <w:sz w:val="28"/>
        </w:rPr>
        <w:t>
      5) Өңдеу өнеркәсібі өнімдерінің жалпы экспортындағы орта және жоғары технологиялық өнімдер экспортының үлесі;</w:t>
      </w:r>
    </w:p>
    <w:p>
      <w:pPr>
        <w:spacing w:after="0"/>
        <w:ind w:left="0"/>
        <w:jc w:val="both"/>
      </w:pPr>
      <w:r>
        <w:rPr>
          <w:rFonts w:ascii="Times New Roman"/>
          <w:b w:val="false"/>
          <w:i w:val="false"/>
          <w:color w:val="000000"/>
          <w:sz w:val="28"/>
        </w:rPr>
        <w:t>
      6) Жалпы ішкі өнімдегі қосылған құнның үлесі;</w:t>
      </w:r>
    </w:p>
    <w:p>
      <w:pPr>
        <w:spacing w:after="0"/>
        <w:ind w:left="0"/>
        <w:jc w:val="both"/>
      </w:pPr>
      <w:r>
        <w:rPr>
          <w:rFonts w:ascii="Times New Roman"/>
          <w:b w:val="false"/>
          <w:i w:val="false"/>
          <w:color w:val="000000"/>
          <w:sz w:val="28"/>
        </w:rPr>
        <w:t>
      7) Жан басына шаққандағы қосылған құн;</w:t>
      </w:r>
    </w:p>
    <w:p>
      <w:pPr>
        <w:spacing w:after="0"/>
        <w:ind w:left="0"/>
        <w:jc w:val="both"/>
      </w:pPr>
      <w:r>
        <w:rPr>
          <w:rFonts w:ascii="Times New Roman"/>
          <w:b w:val="false"/>
          <w:i w:val="false"/>
          <w:color w:val="000000"/>
          <w:sz w:val="28"/>
        </w:rPr>
        <w:t>
      8) Өңдеу өнеркәсібі өнімдерінің жалпы қосылған құнындағы орташа және жоғары технологиялық өнімдердің қосылған құнының үлесі;</w:t>
      </w:r>
    </w:p>
    <w:p>
      <w:pPr>
        <w:spacing w:after="0"/>
        <w:ind w:left="0"/>
        <w:jc w:val="both"/>
      </w:pPr>
      <w:r>
        <w:rPr>
          <w:rFonts w:ascii="Times New Roman"/>
          <w:b w:val="false"/>
          <w:i w:val="false"/>
          <w:color w:val="000000"/>
          <w:sz w:val="28"/>
        </w:rPr>
        <w:t>
      9) Өңдеу өнеркәсібінің әлемдік қосылған құнындағы ел экономикасының үлесі;</w:t>
      </w:r>
    </w:p>
    <w:p>
      <w:pPr>
        <w:spacing w:after="0"/>
        <w:ind w:left="0"/>
        <w:jc w:val="both"/>
      </w:pPr>
      <w:r>
        <w:rPr>
          <w:rFonts w:ascii="Times New Roman"/>
          <w:b w:val="false"/>
          <w:i w:val="false"/>
          <w:color w:val="000000"/>
          <w:sz w:val="28"/>
        </w:rPr>
        <w:t>
      10) Әлемдік өнеркәсіптік тауарлар саудасындағы экономика үлесі;</w:t>
      </w:r>
    </w:p>
    <w:p>
      <w:pPr>
        <w:spacing w:after="0"/>
        <w:ind w:left="0"/>
        <w:jc w:val="both"/>
      </w:pPr>
      <w:r>
        <w:rPr>
          <w:rFonts w:ascii="Times New Roman"/>
          <w:b w:val="false"/>
          <w:i w:val="false"/>
          <w:color w:val="000000"/>
          <w:sz w:val="28"/>
        </w:rPr>
        <w:t>
      11) Негізгі капиталға инвестициялар көлемі;</w:t>
      </w:r>
    </w:p>
    <w:p>
      <w:pPr>
        <w:spacing w:after="0"/>
        <w:ind w:left="0"/>
        <w:jc w:val="both"/>
      </w:pPr>
      <w:r>
        <w:rPr>
          <w:rFonts w:ascii="Times New Roman"/>
          <w:b w:val="false"/>
          <w:i w:val="false"/>
          <w:color w:val="000000"/>
          <w:sz w:val="28"/>
        </w:rPr>
        <w:t>
      12) Жұмыспен қамту;</w:t>
      </w:r>
    </w:p>
    <w:p>
      <w:pPr>
        <w:spacing w:after="0"/>
        <w:ind w:left="0"/>
        <w:jc w:val="both"/>
      </w:pPr>
      <w:r>
        <w:rPr>
          <w:rFonts w:ascii="Times New Roman"/>
          <w:b w:val="false"/>
          <w:i w:val="false"/>
          <w:color w:val="000000"/>
          <w:sz w:val="28"/>
        </w:rPr>
        <w:t>
      13) Бір қызметкердің орташа айлық номиналды жалақысы;</w:t>
      </w:r>
    </w:p>
    <w:p>
      <w:pPr>
        <w:spacing w:after="0"/>
        <w:ind w:left="0"/>
        <w:jc w:val="both"/>
      </w:pPr>
      <w:r>
        <w:rPr>
          <w:rFonts w:ascii="Times New Roman"/>
          <w:b w:val="false"/>
          <w:i w:val="false"/>
          <w:color w:val="000000"/>
          <w:sz w:val="28"/>
        </w:rPr>
        <w:t>
      14) Кәсіпорын статистикасы;</w:t>
      </w:r>
    </w:p>
    <w:p>
      <w:pPr>
        <w:spacing w:after="0"/>
        <w:ind w:left="0"/>
        <w:jc w:val="both"/>
      </w:pPr>
      <w:r>
        <w:rPr>
          <w:rFonts w:ascii="Times New Roman"/>
          <w:b w:val="false"/>
          <w:i w:val="false"/>
          <w:color w:val="000000"/>
          <w:sz w:val="28"/>
        </w:rPr>
        <w:t>
      15) Еңбек өнімділігі;</w:t>
      </w:r>
    </w:p>
    <w:p>
      <w:pPr>
        <w:spacing w:after="0"/>
        <w:ind w:left="0"/>
        <w:jc w:val="both"/>
      </w:pPr>
      <w:r>
        <w:rPr>
          <w:rFonts w:ascii="Times New Roman"/>
          <w:b w:val="false"/>
          <w:i w:val="false"/>
          <w:color w:val="000000"/>
          <w:sz w:val="28"/>
        </w:rPr>
        <w:t>
      16) Салықтар бойынша аударымдар.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