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c7ad3" w14:textId="43c7a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2022 жылғы 13 мамырдағы № 268 бұйрығы. Қазақстан Республикасының Әділет министрлігінде 2022 жылғы 18 мамырда № 28106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 Инвестициялар және даму министрінің және Қазақстан Республикасы Индустрия және инфрақұрылымдық даму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Қазақстан Республикасы Индустрия және инфрақұрылымдық даму министрлігінің интернет-ресурсында орналастыруды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алпыс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p>
          <w:p>
            <w:pPr>
              <w:spacing w:after="20"/>
              <w:ind w:left="20"/>
              <w:jc w:val="both"/>
            </w:pPr>
          </w:p>
          <w:p>
            <w:pPr>
              <w:spacing w:after="20"/>
              <w:ind w:left="20"/>
              <w:jc w:val="both"/>
            </w:pPr>
            <w:r>
              <w:rPr>
                <w:rFonts w:ascii="Times New Roman"/>
                <w:b w:val="false"/>
                <w:i/>
                <w:color w:val="000000"/>
                <w:sz w:val="20"/>
              </w:rPr>
              <w:t xml:space="preserve">            Министра индустрии и инфраструктурного</w:t>
            </w:r>
          </w:p>
          <w:p>
            <w:pPr>
              <w:spacing w:after="20"/>
              <w:ind w:left="20"/>
              <w:jc w:val="both"/>
            </w:pPr>
            <w:r>
              <w:rPr>
                <w:rFonts w:ascii="Times New Roman"/>
                <w:b w:val="false"/>
                <w:i/>
                <w:color w:val="000000"/>
                <w:sz w:val="20"/>
              </w:rPr>
              <w:t xml:space="preserve">            развития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Баймишев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Цифрлық даму, инновациялар</w:t>
            </w:r>
          </w:p>
          <w:p>
            <w:pPr>
              <w:spacing w:after="20"/>
              <w:ind w:left="20"/>
              <w:jc w:val="both"/>
            </w:pPr>
            <w:r>
              <w:rPr>
                <w:rFonts w:ascii="Times New Roman"/>
                <w:b/>
                <w:i w:val="false"/>
                <w:color w:val="000000"/>
                <w:sz w:val="20"/>
              </w:rPr>
              <w:t>және 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13 мамырдағы</w:t>
            </w:r>
            <w:r>
              <w:br/>
            </w:r>
            <w:r>
              <w:rPr>
                <w:rFonts w:ascii="Times New Roman"/>
                <w:b w:val="false"/>
                <w:i w:val="false"/>
                <w:color w:val="000000"/>
                <w:sz w:val="20"/>
              </w:rPr>
              <w:t>№ 268 Бұйрығымен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Қазақстан Республикасы Инвестициялар және даму министрінің және Қазақстан Республикасы Индустрия және инфрақұрылымдық даму министрінің өзгерістер мен толықтыру енгізілетін кейбір бұйрықтарының тізбесі</w:t>
      </w:r>
    </w:p>
    <w:bookmarkEnd w:id="4"/>
    <w:p>
      <w:pPr>
        <w:spacing w:after="0"/>
        <w:ind w:left="0"/>
        <w:jc w:val="both"/>
      </w:pPr>
      <w:bookmarkStart w:name="z6" w:id="5"/>
      <w:r>
        <w:rPr>
          <w:rFonts w:ascii="Times New Roman"/>
          <w:b w:val="false"/>
          <w:i w:val="false"/>
          <w:color w:val="ff0000"/>
          <w:sz w:val="28"/>
        </w:rPr>
        <w:t xml:space="preserve">
      1. Күші жойылды -  ҚР Индустрия және инфрақұрылымдық даму министрінің 28.04.2023 </w:t>
      </w:r>
      <w:r>
        <w:rPr>
          <w:rFonts w:ascii="Times New Roman"/>
          <w:b w:val="false"/>
          <w:i w:val="false"/>
          <w:color w:val="ff0000"/>
          <w:sz w:val="28"/>
        </w:rPr>
        <w:t>№ 308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Индустрия және инфрақұрылымдық даму министрінің 12.04.2023 </w:t>
      </w:r>
      <w:r>
        <w:rPr>
          <w:rFonts w:ascii="Times New Roman"/>
          <w:b w:val="false"/>
          <w:i w:val="false"/>
          <w:color w:val="000000"/>
          <w:sz w:val="28"/>
        </w:rPr>
        <w:t>№ 242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Күші жойылды - ҚР Индустрия және инфрақұрылымдық даму министрінің м.а. 16.05.2023 </w:t>
      </w:r>
      <w:r>
        <w:rPr>
          <w:rFonts w:ascii="Times New Roman"/>
          <w:b w:val="false"/>
          <w:i w:val="false"/>
          <w:color w:val="000000"/>
          <w:sz w:val="28"/>
        </w:rPr>
        <w:t>№ 355</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Күші жойылды - ҚР Индустрия және инфрақұрылымдық даму министрінің 28.04.2023 </w:t>
      </w:r>
      <w:r>
        <w:rPr>
          <w:rFonts w:ascii="Times New Roman"/>
          <w:b w:val="false"/>
          <w:i w:val="false"/>
          <w:color w:val="000000"/>
          <w:sz w:val="28"/>
        </w:rPr>
        <w:t>№ 309</w:t>
      </w:r>
      <w:r>
        <w:rPr>
          <w:rFonts w:ascii="Times New Roman"/>
          <w:b w:val="false"/>
          <w:i w:val="false"/>
          <w:color w:val="000000"/>
          <w:sz w:val="28"/>
        </w:rPr>
        <w:t xml:space="preserve"> (01.10.2023 бастап қолданысқа енгізіледі және ресми жариялануға тиіс)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Күші жойылды - ҚР Индустрия және инфрақұрылымдық даму министрінің 09.06.2023 </w:t>
      </w:r>
      <w:r>
        <w:rPr>
          <w:rFonts w:ascii="Times New Roman"/>
          <w:b w:val="false"/>
          <w:i w:val="false"/>
          <w:color w:val="000000"/>
          <w:sz w:val="28"/>
        </w:rPr>
        <w:t>№ 425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39" w:id="6"/>
    <w:p>
      <w:pPr>
        <w:spacing w:after="0"/>
        <w:ind w:left="0"/>
        <w:jc w:val="both"/>
      </w:pPr>
      <w:r>
        <w:rPr>
          <w:rFonts w:ascii="Times New Roman"/>
          <w:b w:val="false"/>
          <w:i w:val="false"/>
          <w:color w:val="000000"/>
          <w:sz w:val="28"/>
        </w:rPr>
        <w:t xml:space="preserve">
      6. "Тау-кен және химия өндірістерін пайдалану жөніндегі қызметті жүзеге асыруға арналған лицензия беру" мемлекеттік қызмет көрсету қағидаларын бекіту туралы" Қазақстан Республикасы Индустрия және инфрақұрылымдық даму министрінің 2020 жылғы 8 маусымдағы № 335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20865 болып тіркелген):</w:t>
      </w:r>
    </w:p>
    <w:bookmarkEnd w:id="6"/>
    <w:bookmarkStart w:name="z40" w:id="7"/>
    <w:p>
      <w:pPr>
        <w:spacing w:after="0"/>
        <w:ind w:left="0"/>
        <w:jc w:val="both"/>
      </w:pPr>
      <w:r>
        <w:rPr>
          <w:rFonts w:ascii="Times New Roman"/>
          <w:b w:val="false"/>
          <w:i w:val="false"/>
          <w:color w:val="000000"/>
          <w:sz w:val="28"/>
        </w:rPr>
        <w:t xml:space="preserve">
      көрсетілген бұйрықпен бекітілген "Тау-кен және химия өндірістерін пайдалану жөніндегі қызметті жүзеге асыруға арналған лицензия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"13. Жауапты орындаушы көрсетілетін қызметті берушінің аумақтық бөлімшесінің жауабын қарағаннан кейін 1 (бір)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көрсетілетін қызмет нәтижесін - лицензияны және (немесе) лицензияға қосымшаны дайындайды.</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позициясын білдіру мүмкіндігі үшін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қызмет алушының өтініште көрсетілген электрондык поштасына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лицензияны және (немесе) лицензияға қосымшаны не мемлекеттік қызметті көрсетуден дәлелді бас тартуды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43" w:id="8"/>
    <w:p>
      <w:pPr>
        <w:spacing w:after="0"/>
        <w:ind w:left="0"/>
        <w:jc w:val="both"/>
      </w:pPr>
      <w:r>
        <w:rPr>
          <w:rFonts w:ascii="Times New Roman"/>
          <w:b w:val="false"/>
          <w:i w:val="false"/>
          <w:color w:val="000000"/>
          <w:sz w:val="28"/>
        </w:rPr>
        <w:t xml:space="preserve">
      16. Егер заңда өзгеше көзделмесе, сотқа дейінгі тәртіппен шағым жасалғаннан кейін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жүгінуге жол беріледі.".</w:t>
      </w:r>
    </w:p>
    <w:bookmarkEnd w:id="8"/>
    <w:bookmarkStart w:name="z44" w:id="9"/>
    <w:p>
      <w:pPr>
        <w:spacing w:after="0"/>
        <w:ind w:left="0"/>
        <w:jc w:val="both"/>
      </w:pPr>
      <w:r>
        <w:rPr>
          <w:rFonts w:ascii="Times New Roman"/>
          <w:b w:val="false"/>
          <w:i w:val="false"/>
          <w:color w:val="000000"/>
          <w:sz w:val="28"/>
        </w:rPr>
        <w:t xml:space="preserve">
      7. "Тауарлардың жекелеген түрлерінің импортына және (немесе) экспортына лицензия беру" мемлекеттік қызмет көрсету қағидаларын бекіту туралы" Қазақстан Республикасы Индустрия және инфрақұрылымдық даму министрінің 2020 жылғы 26 маусымдағы № 374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20907 болып тіркелген):</w:t>
      </w:r>
    </w:p>
    <w:bookmarkEnd w:id="9"/>
    <w:bookmarkStart w:name="z45" w:id="10"/>
    <w:p>
      <w:pPr>
        <w:spacing w:after="0"/>
        <w:ind w:left="0"/>
        <w:jc w:val="both"/>
      </w:pPr>
      <w:r>
        <w:rPr>
          <w:rFonts w:ascii="Times New Roman"/>
          <w:b w:val="false"/>
          <w:i w:val="false"/>
          <w:color w:val="000000"/>
          <w:sz w:val="28"/>
        </w:rPr>
        <w:t xml:space="preserve">
      көрсетілген бұйрықпен бекітілген "Тауарлардың жекелеген түрлерінің импортына және (немесе) экспортына лицензия беру"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"13. Көрсетілетін қызметті алушы құжаттардың толық топтамасын ұсынған жағдайда, сондай-ақ Қазақстан Республикасы Ұлттық қауіпсіздік комитетінен жауап алғаннан кейін жауапты орындаушы "Тауарлар экспорты мен импортын лицензиялау жөніндегі қызметке қойылатын біліктілік талаптары мен оларға сәйкестікті растайтын құжаттар тізбесін, лицензияны және (немесе) лицензияға қосымшаны алуға арналған өтініштердің нысандарын, лицензия және (немесе) лицензияға қосымшаның нысандарын бекіту туралы" Қазақстан Республикасы Ұлттық экономика министрінің 2015 жылғы 30 қаңтардағы № 67 </w:t>
      </w:r>
      <w:r>
        <w:rPr>
          <w:rFonts w:ascii="Times New Roman"/>
          <w:b w:val="false"/>
          <w:i w:val="false"/>
          <w:color w:val="000000"/>
          <w:sz w:val="28"/>
        </w:rPr>
        <w:t>бұйрығымен</w:t>
      </w:r>
      <w:r>
        <w:rPr>
          <w:rFonts w:ascii="Times New Roman"/>
          <w:b w:val="false"/>
          <w:i w:val="false"/>
          <w:color w:val="000000"/>
          <w:sz w:val="28"/>
        </w:rPr>
        <w:t xml:space="preserve"> белгіленген біліктілік талаптарына көрсетілетін қызметті алушының сәйкестігін тексеруді жүзеге асырады, (Нормативтік құқықтық актілерді мемлекеттік тіркеу тізілімінде № 11074 болып тіркелген) және көрсетілетін қызметті алушы импортқа лицензия алу үшін ұсынған құжаттарды тіркеген күннен бастап 4 (төрт) жұмыс күні ішінде және көрсетілетін қызметті алушы экспортқа лицензия алу үшін ұсынған құжаттарды тіркеген күннен бастап 1 (бір) жұмыс күні ішінде мемлекеттік қызметті көрсету нәтижесін ресімдейді - осы Қағидаларға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тауарлардың жекелеген түрлерінің импортына және (немесе) экспортына лицензия.</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позициясын білдіру мүмкіндігі үшін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қызмет алушының өтініште көрсетілген электрондык поштасына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тауарлардың жекелеген түрлерінің импортына немесе экспортына лицензия немесе мемлекеттік қызмет көрсетуден дәлелді бас тарту береді.";</w:t>
      </w:r>
    </w:p>
    <w:bookmarkStart w:name="z47" w:id="11"/>
    <w:p>
      <w:pPr>
        <w:spacing w:after="0"/>
        <w:ind w:left="0"/>
        <w:jc w:val="both"/>
      </w:pPr>
      <w:r>
        <w:rPr>
          <w:rFonts w:ascii="Times New Roman"/>
          <w:b w:val="false"/>
          <w:i w:val="false"/>
          <w:color w:val="000000"/>
          <w:sz w:val="28"/>
        </w:rPr>
        <w:t>
      16 және 17-тармақтар мынадай редакцияда жазылсын:</w:t>
      </w:r>
    </w:p>
    <w:bookmarkEnd w:id="11"/>
    <w:bookmarkStart w:name="z70" w:id="12"/>
    <w:p>
      <w:pPr>
        <w:spacing w:after="0"/>
        <w:ind w:left="0"/>
        <w:jc w:val="both"/>
      </w:pPr>
      <w:r>
        <w:rPr>
          <w:rFonts w:ascii="Times New Roman"/>
          <w:b w:val="false"/>
          <w:i w:val="false"/>
          <w:color w:val="000000"/>
          <w:sz w:val="28"/>
        </w:rPr>
        <w:t>
      "16.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2"/>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48" w:id="13"/>
    <w:p>
      <w:pPr>
        <w:spacing w:after="0"/>
        <w:ind w:left="0"/>
        <w:jc w:val="both"/>
      </w:pPr>
      <w:r>
        <w:rPr>
          <w:rFonts w:ascii="Times New Roman"/>
          <w:b w:val="false"/>
          <w:i w:val="false"/>
          <w:color w:val="000000"/>
          <w:sz w:val="28"/>
        </w:rPr>
        <w:t xml:space="preserve">
      17. Егер заңда өзгеше көзделмесе, сотқа дейінгі тәртіппен шағым жасалғаннан кейін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жүгінуге жол беріледі.";</w:t>
      </w:r>
    </w:p>
    <w:bookmarkEnd w:id="13"/>
    <w:bookmarkStart w:name="z49" w:id="14"/>
    <w:p>
      <w:pPr>
        <w:spacing w:after="0"/>
        <w:ind w:left="0"/>
        <w:jc w:val="both"/>
      </w:pPr>
      <w:r>
        <w:rPr>
          <w:rFonts w:ascii="Times New Roman"/>
          <w:b w:val="false"/>
          <w:i w:val="false"/>
          <w:color w:val="000000"/>
          <w:sz w:val="28"/>
        </w:rPr>
        <w:t>
      18-тармақ алып тасталсын;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 </w:t>
      </w:r>
    </w:p>
    <w:bookmarkStart w:name="z51" w:id="15"/>
    <w:p>
      <w:pPr>
        <w:spacing w:after="0"/>
        <w:ind w:left="0"/>
        <w:jc w:val="both"/>
      </w:pPr>
      <w:r>
        <w:rPr>
          <w:rFonts w:ascii="Times New Roman"/>
          <w:b w:val="false"/>
          <w:i w:val="false"/>
          <w:color w:val="000000"/>
          <w:sz w:val="28"/>
        </w:rPr>
        <w:t xml:space="preserve">
      8. "Уларды өндіру, өңдеу, сатып алу, сақтау, өткізу, пайдалану, жою жөніндегі қызметті жүзеге асыруға лицензия беру" мемлекеттік қызмет көрсету қағидаларын бекіту туралы" Қазақстан Республикасы Индустрия және инфрақұрылымдық даму министрінің 2020 жылғы 8 шілдедегі № 392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20949 болып тіркелген):</w:t>
      </w:r>
    </w:p>
    <w:bookmarkEnd w:id="15"/>
    <w:bookmarkStart w:name="z52" w:id="16"/>
    <w:p>
      <w:pPr>
        <w:spacing w:after="0"/>
        <w:ind w:left="0"/>
        <w:jc w:val="both"/>
      </w:pPr>
      <w:r>
        <w:rPr>
          <w:rFonts w:ascii="Times New Roman"/>
          <w:b w:val="false"/>
          <w:i w:val="false"/>
          <w:color w:val="000000"/>
          <w:sz w:val="28"/>
        </w:rPr>
        <w:t xml:space="preserve">
      көрсетілген бұйрықпен бекітілген "Уларды өндіру, өңдеу, сатып алу, сақтау, өткізу, пайдалану, жою жөніндегі қызметті жүзеге асыруға лицензия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"13. Жауапты орындаушы көрсетілетін қызметті берушінің аумақтық бөлімшесінің және санитариялық-эпидемиологиялық саламаттылық саласындағы мемлекеттік органның жауабын қарағаннан кейін 1 (бір) жұмыс күні ішінде осы Қағидаларға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мемлекеттік көрсетілетін қызмет нәтижесін-лицензияны және (немесе) лицензияға қосымшаны дайындайды.</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позициясын білдіру мүмкіндігі үшін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қызмет алушының өтініште көрсетілген электрондык поштасына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уларды өндіру, қайта өңдеу, сатып алу, сақтау, өткізу, пайдалану, жою жөніндегі қызметті жүзеге асыруға лицензия береді және лицензияны және (немесе) лицензияға қосымшаны қайта ресімдейді не мемлекеттік қызметті көрсетуден дәлелді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55" w:id="17"/>
    <w:p>
      <w:pPr>
        <w:spacing w:after="0"/>
        <w:ind w:left="0"/>
        <w:jc w:val="both"/>
      </w:pPr>
      <w:r>
        <w:rPr>
          <w:rFonts w:ascii="Times New Roman"/>
          <w:b w:val="false"/>
          <w:i w:val="false"/>
          <w:color w:val="000000"/>
          <w:sz w:val="28"/>
        </w:rPr>
        <w:t xml:space="preserve">
      16. Егер заңда өзгеше көзделмесе, сотқа дейінгі тәртіппен шағым жасалғаннан кейін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жүгінуге жол беріледі.";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 </w:t>
      </w:r>
    </w:p>
    <w:bookmarkStart w:name="z58" w:id="18"/>
    <w:p>
      <w:pPr>
        <w:spacing w:after="0"/>
        <w:ind w:left="0"/>
        <w:jc w:val="both"/>
      </w:pPr>
      <w:r>
        <w:rPr>
          <w:rFonts w:ascii="Times New Roman"/>
          <w:b w:val="false"/>
          <w:i w:val="false"/>
          <w:color w:val="000000"/>
          <w:sz w:val="28"/>
        </w:rPr>
        <w:t xml:space="preserve">
      9. "Тауарларды, технологияларды, жұмыстарды, көрсетілетін қызметтерді, ақпаратты өнімге жатқызу туралы қорытынды беру" мемлекеттік қызмет көрсету қағидаларын бекіту туралы" Қазақстан Республикасы Индустрия және инфрақұрылымдық даму министрінің 2020 жылғы 10 шілдедегі № 394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20980 болып тіркелген):</w:t>
      </w:r>
    </w:p>
    <w:bookmarkEnd w:id="18"/>
    <w:bookmarkStart w:name="z59" w:id="19"/>
    <w:p>
      <w:pPr>
        <w:spacing w:after="0"/>
        <w:ind w:left="0"/>
        <w:jc w:val="both"/>
      </w:pPr>
      <w:r>
        <w:rPr>
          <w:rFonts w:ascii="Times New Roman"/>
          <w:b w:val="false"/>
          <w:i w:val="false"/>
          <w:color w:val="000000"/>
          <w:sz w:val="28"/>
        </w:rPr>
        <w:t xml:space="preserve">
      көрсетілген бұйрықпен бекітілген "Тауарларды, технологияларды, жұмыстарды, көрсетілетін қызметтерді, ақпаратты өнімге жатқызу туралы қорытынды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Жауапты орындаушы көрсетілетін қызметті алушы ұсынған құжаттарды тіркеген сәттен бастап 2 (екі) жұмыс күні ішінде осындай құжаттардың толықтығын тексереді және көрсетілетін қызметті алушы құжаттар топтамасын толық ұсынбаған жағдайда осы Қағидаларға 2-қосымшаға сәйкес нысан бойынша көрсетілетін қызметті беруші басшысының не оны алмастыратын адамның электронды цифрлық қолтаңбасы қойылған (бұдан әрі – ЭЦҚ) дәлелді бас тартуды (бұдан әрі - дәлелді бас тарту) дайындайды және оны көрсетілетін қызметті алушыға портал арқылы электрондық құжат нысанында жеке кабинетіне жолдайды.</w:t>
      </w:r>
    </w:p>
    <w:p>
      <w:pPr>
        <w:spacing w:after="0"/>
        <w:ind w:left="0"/>
        <w:jc w:val="both"/>
      </w:pPr>
      <w:r>
        <w:rPr>
          <w:rFonts w:ascii="Times New Roman"/>
          <w:b w:val="false"/>
          <w:i w:val="false"/>
          <w:color w:val="000000"/>
          <w:sz w:val="28"/>
        </w:rPr>
        <w:t>
       Жеке басын куәландыратын құжат туралы, заңды тұлғаны, дара кәсіпкерді мемлекеттік тіркеу (қайта тіркеу) туралы, "электрондық үкіметтің" төлем шлюзі арқылы төлеу туралы мәліметтерді көрсетілетін қызметті беруші тиісті мемлекеттік ақпараттық жүйелерден "электрондық үкіметтің" шлюзі арқылы алады.</w:t>
      </w:r>
    </w:p>
    <w:bookmarkStart w:name="z61" w:id="20"/>
    <w:p>
      <w:pPr>
        <w:spacing w:after="0"/>
        <w:ind w:left="0"/>
        <w:jc w:val="both"/>
      </w:pPr>
      <w:r>
        <w:rPr>
          <w:rFonts w:ascii="Times New Roman"/>
          <w:b w:val="false"/>
          <w:i w:val="false"/>
          <w:color w:val="000000"/>
          <w:sz w:val="28"/>
        </w:rPr>
        <w:t xml:space="preserve">
      9. Көрсетілетін қызметті алушы құжаттардың толық топтамасын ұсынған жағдайда, жауапты орындаушы 3 (үш) жұмыс күні ішінде (экспорттық бақылау жүйесінің тиісті мемлекеттік органымен келісуге жататын қорытындыларды қоспағанда) көрсетілетін қызметті алушының мемлекеттік қызметті көрсету үшін қажетті құжаттарын қарайды және 1 (бір)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тауарларды, технологияларды, жұмыстарды, көрсетілетін қызметтерді, ақпаратты өнімге жатқызу туралы қорытынды (бұдан әрі-қорытынды) – мемлекеттік қызметті көрсету нәтижесін - қорытынды), не дәлелді бас тартуды береді.</w:t>
      </w:r>
    </w:p>
    <w:bookmarkEnd w:id="20"/>
    <w:bookmarkStart w:name="z62" w:id="21"/>
    <w:p>
      <w:pPr>
        <w:spacing w:after="0"/>
        <w:ind w:left="0"/>
        <w:jc w:val="both"/>
      </w:pPr>
      <w:r>
        <w:rPr>
          <w:rFonts w:ascii="Times New Roman"/>
          <w:b w:val="false"/>
          <w:i w:val="false"/>
          <w:color w:val="000000"/>
          <w:sz w:val="28"/>
        </w:rPr>
        <w:t>
      10. Қорытындыны беру үшін оны экспорттық бақылау жүйесінің тиісті мемлекеттік органымен келісу талап етілген жағдайда, жауапты орындаушы осы Қағидалардың 10-тармағында көрсетілген мерзім ішінде тиісті мемлекеттік органға сұрау салу жібереді.</w:t>
      </w:r>
    </w:p>
    <w:bookmarkEnd w:id="21"/>
    <w:p>
      <w:pPr>
        <w:spacing w:after="0"/>
        <w:ind w:left="0"/>
        <w:jc w:val="both"/>
      </w:pPr>
      <w:r>
        <w:rPr>
          <w:rFonts w:ascii="Times New Roman"/>
          <w:b w:val="false"/>
          <w:i w:val="false"/>
          <w:color w:val="000000"/>
          <w:sz w:val="28"/>
        </w:rPr>
        <w:t>
      Мемлекеттік орган экспорттық бақылау жүйесінің негізінде қызмет көрсетушіге 8 (сегіз) жұмыс күн ішінде жауабын жібереді.</w:t>
      </w:r>
    </w:p>
    <w:p>
      <w:pPr>
        <w:spacing w:after="0"/>
        <w:ind w:left="0"/>
        <w:jc w:val="both"/>
      </w:pPr>
      <w:r>
        <w:rPr>
          <w:rFonts w:ascii="Times New Roman"/>
          <w:b w:val="false"/>
          <w:i w:val="false"/>
          <w:color w:val="000000"/>
          <w:sz w:val="28"/>
        </w:rPr>
        <w:t>
      Жауапты орындаушы 1 (бір) жұмыс күн ішінде мемлекеттік қызметтің нәтижесін дайындайды - қорытынды немесе дәлелді бас тарту.";</w:t>
      </w:r>
    </w:p>
    <w:bookmarkStart w:name="z63" w:id="22"/>
    <w:p>
      <w:pPr>
        <w:spacing w:after="0"/>
        <w:ind w:left="0"/>
        <w:jc w:val="both"/>
      </w:pPr>
      <w:r>
        <w:rPr>
          <w:rFonts w:ascii="Times New Roman"/>
          <w:b w:val="false"/>
          <w:i w:val="false"/>
          <w:color w:val="000000"/>
          <w:sz w:val="28"/>
        </w:rPr>
        <w:t>
      мынадай мазмұндағы 10-1-тармақпен толықтырылсын:</w:t>
      </w:r>
    </w:p>
    <w:bookmarkEnd w:id="22"/>
    <w:p>
      <w:pPr>
        <w:spacing w:after="0"/>
        <w:ind w:left="0"/>
        <w:jc w:val="both"/>
      </w:pPr>
      <w:r>
        <w:rPr>
          <w:rFonts w:ascii="Times New Roman"/>
          <w:b w:val="false"/>
          <w:i w:val="false"/>
          <w:color w:val="000000"/>
          <w:sz w:val="28"/>
        </w:rPr>
        <w:t>
      "10-1. Қазақстан Республикасының заңнамасында белгіленген мемлекеттік қызмет көрсетуден бас тарту үшін негіздер Мемлекеттік қызмет стандартында баяндалған.</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позициясын білдіру мүмкіндігі үшін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қызмет алушының өтініште көрсетілген электрондық мекенжайына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тауарларды, технологияларды, жұмыстарды, көрсетілетін қызметтерді, ақпаратты өнімге жатқызу туралы қорытынды немесе мемлекеттік қызмет көрсетуден дәлелді бас тарту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65" w:id="23"/>
    <w:p>
      <w:pPr>
        <w:spacing w:after="0"/>
        <w:ind w:left="0"/>
        <w:jc w:val="both"/>
      </w:pPr>
      <w:r>
        <w:rPr>
          <w:rFonts w:ascii="Times New Roman"/>
          <w:b w:val="false"/>
          <w:i w:val="false"/>
          <w:color w:val="000000"/>
          <w:sz w:val="28"/>
        </w:rPr>
        <w:t xml:space="preserve">
      13. Егер заңда өзгеше көзделмесе, сотқа дейінгі тәртіппен шағым жасалғаннан кейін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жүгінуге жол беріледі.";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алып тасталсын.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өзгерістер мен</w:t>
            </w:r>
            <w:r>
              <w:br/>
            </w:r>
            <w:r>
              <w:rPr>
                <w:rFonts w:ascii="Times New Roman"/>
                <w:b w:val="false"/>
                <w:i w:val="false"/>
                <w:color w:val="000000"/>
                <w:sz w:val="20"/>
              </w:rPr>
              <w:t>толықтыру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күші жойылды - ҚР Индустрия және инфрақұрылымдық даму министрінің 28.04.2023 </w:t>
      </w:r>
      <w:r>
        <w:rPr>
          <w:rFonts w:ascii="Times New Roman"/>
          <w:b w:val="false"/>
          <w:i w:val="false"/>
          <w:color w:val="ff0000"/>
          <w:sz w:val="28"/>
        </w:rPr>
        <w:t>№ 308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w:t>
            </w:r>
            <w:r>
              <w:br/>
            </w:r>
            <w:r>
              <w:rPr>
                <w:rFonts w:ascii="Times New Roman"/>
                <w:b w:val="false"/>
                <w:i w:val="false"/>
                <w:color w:val="000000"/>
                <w:sz w:val="20"/>
              </w:rPr>
              <w:t>және даму 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өзгерістер мен</w:t>
            </w:r>
            <w:r>
              <w:br/>
            </w:r>
            <w:r>
              <w:rPr>
                <w:rFonts w:ascii="Times New Roman"/>
                <w:b w:val="false"/>
                <w:i w:val="false"/>
                <w:color w:val="000000"/>
                <w:sz w:val="20"/>
              </w:rPr>
              <w:t>толықтыру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r>
              <w:br/>
            </w:r>
            <w:r>
              <w:rPr>
                <w:rFonts w:ascii="Times New Roman"/>
                <w:b w:val="false"/>
                <w:i w:val="false"/>
                <w:color w:val="000000"/>
                <w:sz w:val="20"/>
              </w:rPr>
              <w:t>"Тауарлардың жекелеген</w:t>
            </w:r>
            <w:r>
              <w:br/>
            </w:r>
            <w:r>
              <w:rPr>
                <w:rFonts w:ascii="Times New Roman"/>
                <w:b w:val="false"/>
                <w:i w:val="false"/>
                <w:color w:val="000000"/>
                <w:sz w:val="20"/>
              </w:rPr>
              <w:t>түрлерінің импортына және</w:t>
            </w:r>
            <w:r>
              <w:br/>
            </w:r>
            <w:r>
              <w:rPr>
                <w:rFonts w:ascii="Times New Roman"/>
                <w:b w:val="false"/>
                <w:i w:val="false"/>
                <w:color w:val="000000"/>
                <w:sz w:val="20"/>
              </w:rPr>
              <w:t>(немесе) экспортына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түрлерінің импортына және (немесе) экспортына лицензия беру" мемлекеттік көрсетілетін қызмет стандарты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 (бұдан әрі -көрсетілетін қызметті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 веб-порталы (бұдан әрі ‒ портал)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лицензия беру кезінде -1 (бір) жұмыс күні.</w:t>
            </w:r>
          </w:p>
          <w:p>
            <w:pPr>
              <w:spacing w:after="20"/>
              <w:ind w:left="20"/>
              <w:jc w:val="both"/>
            </w:pPr>
            <w:r>
              <w:rPr>
                <w:rFonts w:ascii="Times New Roman"/>
                <w:b w:val="false"/>
                <w:i w:val="false"/>
                <w:color w:val="000000"/>
                <w:sz w:val="20"/>
              </w:rPr>
              <w:t>
Импортқа лицензия беру кезінде - 5 (бес) жұмыс күні.</w:t>
            </w:r>
          </w:p>
          <w:p>
            <w:pPr>
              <w:spacing w:after="20"/>
              <w:ind w:left="20"/>
              <w:jc w:val="both"/>
            </w:pPr>
            <w:r>
              <w:rPr>
                <w:rFonts w:ascii="Times New Roman"/>
                <w:b w:val="false"/>
                <w:i w:val="false"/>
                <w:color w:val="000000"/>
                <w:sz w:val="20"/>
              </w:rPr>
              <w:t>
Ақпаратты немесе шифрлау (криптографиялық) құралдарын жасырын алуға арналған арнайы техникалық құралдардың экспортына немесе импортына лицензия беру кезінде – 10 (он) жұмыс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түрлерінің импортына және (немесе) экспортына лицензия немесе мемлекеттік қызмет көрсетуден дәлелді бас тарту.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заңнамасына сәйкес төлем алу тәсілдері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тауар түрлерінің импортына және (немесе) экспортына лицензия беру кезінде – 10 айлық есептік көрсеткіш (бұдан әрі - АЕК).</w:t>
            </w:r>
          </w:p>
          <w:p>
            <w:pPr>
              <w:spacing w:after="20"/>
              <w:ind w:left="20"/>
              <w:jc w:val="both"/>
            </w:pPr>
            <w:r>
              <w:rPr>
                <w:rFonts w:ascii="Times New Roman"/>
                <w:b w:val="false"/>
                <w:i w:val="false"/>
                <w:color w:val="000000"/>
                <w:sz w:val="20"/>
              </w:rPr>
              <w:t>
Лицензиялық алымды төлеу екінші деңгейдегі банктер және банк операцияларының жекелеген түрлерін жүзеге асыратын ұйымдар арқылы қолма-қол және қолма-қол емес нысанда жүзеге асырылады.</w:t>
            </w:r>
          </w:p>
          <w:p>
            <w:pPr>
              <w:spacing w:after="20"/>
              <w:ind w:left="20"/>
              <w:jc w:val="both"/>
            </w:pPr>
            <w:r>
              <w:rPr>
                <w:rFonts w:ascii="Times New Roman"/>
                <w:b w:val="false"/>
                <w:i w:val="false"/>
                <w:color w:val="000000"/>
                <w:sz w:val="20"/>
              </w:rPr>
              <w:t>
Төлем "электрондық үкіметтің" төлем шлюзі (бұдан әрі - ЭҮТШ) арқылы жүзеге асырылуы мүмкін.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2015 жылғы 23 қарашадағы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Cағат 16.00-ден кейін келіп түскен өтініштерді тіркеу келесі жұмыс күні жүзеге асырылады;</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Қағидалардың </w:t>
            </w:r>
            <w:r>
              <w:rPr>
                <w:rFonts w:ascii="Times New Roman"/>
                <w:b w:val="false"/>
                <w:i w:val="false"/>
                <w:color w:val="000000"/>
                <w:sz w:val="20"/>
              </w:rPr>
              <w:t>1</w:t>
            </w:r>
            <w:r>
              <w:rPr>
                <w:rFonts w:ascii="Times New Roman"/>
                <w:b w:val="false"/>
                <w:i w:val="false"/>
                <w:color w:val="000000"/>
                <w:sz w:val="20"/>
              </w:rPr>
              <w:t xml:space="preserve"> немесе </w:t>
            </w:r>
            <w:r>
              <w:rPr>
                <w:rFonts w:ascii="Times New Roman"/>
                <w:b w:val="false"/>
                <w:i w:val="false"/>
                <w:color w:val="000000"/>
                <w:sz w:val="20"/>
              </w:rPr>
              <w:t>2-қосымшаларына</w:t>
            </w:r>
            <w:r>
              <w:rPr>
                <w:rFonts w:ascii="Times New Roman"/>
                <w:b w:val="false"/>
                <w:i w:val="false"/>
                <w:color w:val="000000"/>
                <w:sz w:val="20"/>
              </w:rPr>
              <w:t xml:space="preserve"> сәйкес мемлекеттік көрсетілетін қызметті алушының ЭЦҚ-мен куәландырылған электрондық құжат түріндегі өтініші;</w:t>
            </w:r>
          </w:p>
          <w:p>
            <w:pPr>
              <w:spacing w:after="20"/>
              <w:ind w:left="20"/>
              <w:jc w:val="both"/>
            </w:pPr>
            <w:r>
              <w:rPr>
                <w:rFonts w:ascii="Times New Roman"/>
                <w:b w:val="false"/>
                <w:i w:val="false"/>
                <w:color w:val="000000"/>
                <w:sz w:val="20"/>
              </w:rPr>
              <w:t>
2) ЭҮТШ арқылы төленген жағдайларды қоспағанда, қызметтің жекелеген түрлерімен айналысу құқығы үшін бюджетке лицензиялық алымның төленгенін растайтын мәліметтер;</w:t>
            </w:r>
          </w:p>
          <w:p>
            <w:pPr>
              <w:spacing w:after="20"/>
              <w:ind w:left="20"/>
              <w:jc w:val="both"/>
            </w:pPr>
            <w:r>
              <w:rPr>
                <w:rFonts w:ascii="Times New Roman"/>
                <w:b w:val="false"/>
                <w:i w:val="false"/>
                <w:color w:val="000000"/>
                <w:sz w:val="20"/>
              </w:rPr>
              <w:t xml:space="preserve">
3) "Тауарлардың экспорты мен импортын лицензиялау жөніндегі қызметке қойылатын біліктілік талаптарын, оларға сәйкестікті растайтын құжаттардың тізбесін, лицензияны және (немесе) лицензияға қосымшаны алуға арналған өтініштердің нысандарын, лицензиялардың және (немесе) лицензияға қосымшаның нысандарын бекіту туралы" Қазақстан Республикасы Ұлттық экономика министрінің 2015 жылғы 30 қаңтардағы № 67 </w:t>
            </w:r>
            <w:r>
              <w:rPr>
                <w:rFonts w:ascii="Times New Roman"/>
                <w:b w:val="false"/>
                <w:i w:val="false"/>
                <w:color w:val="000000"/>
                <w:sz w:val="20"/>
              </w:rPr>
              <w:t>бұйрығына</w:t>
            </w:r>
            <w:r>
              <w:rPr>
                <w:rFonts w:ascii="Times New Roman"/>
                <w:b w:val="false"/>
                <w:i w:val="false"/>
                <w:color w:val="000000"/>
                <w:sz w:val="20"/>
              </w:rPr>
              <w:t xml:space="preserve"> сәйкес көрсетілетін қызметті алушының біліктілік талаптарына сәйкестігі туралы құжаттардың электрондық көшірмесі.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анықталса;</w:t>
            </w:r>
          </w:p>
          <w:p>
            <w:pPr>
              <w:spacing w:after="20"/>
              <w:ind w:left="20"/>
              <w:jc w:val="both"/>
            </w:pPr>
            <w:r>
              <w:rPr>
                <w:rFonts w:ascii="Times New Roman"/>
                <w:b w:val="false"/>
                <w:i w:val="false"/>
                <w:color w:val="000000"/>
                <w:sz w:val="20"/>
              </w:rPr>
              <w:t>
2) Қазақстан Республикасының заңдарында жеке немесе заңды тұлғалардың осы қызмет түрімен айналысуына тыйым салынса;</w:t>
            </w:r>
          </w:p>
          <w:p>
            <w:pPr>
              <w:spacing w:after="20"/>
              <w:ind w:left="20"/>
              <w:jc w:val="both"/>
            </w:pPr>
            <w:r>
              <w:rPr>
                <w:rFonts w:ascii="Times New Roman"/>
                <w:b w:val="false"/>
                <w:i w:val="false"/>
                <w:color w:val="000000"/>
                <w:sz w:val="20"/>
              </w:rPr>
              <w:t>
3) көрсетілетін қызметті алушы лицензиялық алым үшін төлем енгізбесе;</w:t>
            </w:r>
          </w:p>
          <w:p>
            <w:pPr>
              <w:spacing w:after="20"/>
              <w:ind w:left="20"/>
              <w:jc w:val="both"/>
            </w:pPr>
            <w:r>
              <w:rPr>
                <w:rFonts w:ascii="Times New Roman"/>
                <w:b w:val="false"/>
                <w:i w:val="false"/>
                <w:color w:val="000000"/>
                <w:sz w:val="20"/>
              </w:rPr>
              <w:t>
4) көрсетілетін қызметті алушы біліктілік талаптарына сәйкес келмесе;</w:t>
            </w:r>
          </w:p>
          <w:p>
            <w:pPr>
              <w:spacing w:after="20"/>
              <w:ind w:left="20"/>
              <w:jc w:val="both"/>
            </w:pPr>
            <w:r>
              <w:rPr>
                <w:rFonts w:ascii="Times New Roman"/>
                <w:b w:val="false"/>
                <w:i w:val="false"/>
                <w:color w:val="000000"/>
                <w:sz w:val="20"/>
              </w:rPr>
              <w:t>
5) көрсетілетін қызметті беруші тиісті келісуші мемлекеттік органнан көрсетілетін қызметті алушының лицензиялау кезінде қойылатын талаптарға сәйкес еместігі туралы жауап алса;</w:t>
            </w:r>
          </w:p>
          <w:p>
            <w:pPr>
              <w:spacing w:after="20"/>
              <w:ind w:left="20"/>
              <w:jc w:val="both"/>
            </w:pPr>
            <w:r>
              <w:rPr>
                <w:rFonts w:ascii="Times New Roman"/>
                <w:b w:val="false"/>
                <w:i w:val="false"/>
                <w:color w:val="000000"/>
                <w:sz w:val="20"/>
              </w:rPr>
              <w:t>
6) көрсетілетін қызметті алушыға қатысты лицензиялауға жататын қызметті немесе жекелеген қызмет түрлерін тоқтата тұру немесе оған тыйым салу туралы заңды күшіне енген сот шешімі (үкімі) болса;</w:t>
            </w:r>
          </w:p>
          <w:p>
            <w:pPr>
              <w:spacing w:after="20"/>
              <w:ind w:left="20"/>
              <w:jc w:val="both"/>
            </w:pPr>
            <w:r>
              <w:rPr>
                <w:rFonts w:ascii="Times New Roman"/>
                <w:b w:val="false"/>
                <w:i w:val="false"/>
                <w:color w:val="000000"/>
                <w:sz w:val="20"/>
              </w:rPr>
              <w:t>
7) сот орындаушысының ұсынуы негізінде сот көрсетілетін қызметті алушы-борышкерге лицензия беруге уақытша тыйым салса;</w:t>
            </w:r>
          </w:p>
          <w:p>
            <w:pPr>
              <w:spacing w:after="20"/>
              <w:ind w:left="20"/>
              <w:jc w:val="both"/>
            </w:pPr>
            <w:r>
              <w:rPr>
                <w:rFonts w:ascii="Times New Roman"/>
                <w:b w:val="false"/>
                <w:i w:val="false"/>
                <w:color w:val="000000"/>
                <w:sz w:val="20"/>
              </w:rPr>
              <w:t>
8) лицензия беру үшін негіз болып табылатын бір немесе бірнеше құжаттардың қолданылуын тоқтатылса немесе уақытша тоқтатылса;</w:t>
            </w:r>
          </w:p>
          <w:p>
            <w:pPr>
              <w:spacing w:after="20"/>
              <w:ind w:left="20"/>
              <w:jc w:val="both"/>
            </w:pPr>
            <w:r>
              <w:rPr>
                <w:rFonts w:ascii="Times New Roman"/>
                <w:b w:val="false"/>
                <w:i w:val="false"/>
                <w:color w:val="000000"/>
                <w:sz w:val="20"/>
              </w:rPr>
              <w:t>
9) іске асыру үшін лицензия сұралатын шартты (келісімшартты) орындау салдарынан туындауы мүмкін мүше мемлекеттердің халықаралық міндеттемелері бұзылса;</w:t>
            </w:r>
          </w:p>
          <w:p>
            <w:pPr>
              <w:spacing w:after="20"/>
              <w:ind w:left="20"/>
              <w:jc w:val="both"/>
            </w:pPr>
            <w:r>
              <w:rPr>
                <w:rFonts w:ascii="Times New Roman"/>
                <w:b w:val="false"/>
                <w:i w:val="false"/>
                <w:color w:val="000000"/>
                <w:sz w:val="20"/>
              </w:rPr>
              <w:t>
10) Еуразиялық экономикалық комиссияның актісімен көзделген өзге де негіздер.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қызметті көрсету мекенжайлары:</w:t>
            </w:r>
          </w:p>
          <w:p>
            <w:pPr>
              <w:spacing w:after="20"/>
              <w:ind w:left="20"/>
              <w:jc w:val="both"/>
            </w:pPr>
            <w:r>
              <w:rPr>
                <w:rFonts w:ascii="Times New Roman"/>
                <w:b w:val="false"/>
                <w:i w:val="false"/>
                <w:color w:val="000000"/>
                <w:sz w:val="20"/>
              </w:rPr>
              <w:t>
1) көрсетілетін қызметті беруші - www. comprom. miid. gov. kz, "Мемлекеттік қызмет" бөлімінде;</w:t>
            </w:r>
          </w:p>
          <w:p>
            <w:pPr>
              <w:spacing w:after="20"/>
              <w:ind w:left="20"/>
              <w:jc w:val="both"/>
            </w:pPr>
            <w:r>
              <w:rPr>
                <w:rFonts w:ascii="Times New Roman"/>
                <w:b w:val="false"/>
                <w:i w:val="false"/>
                <w:color w:val="000000"/>
                <w:sz w:val="20"/>
              </w:rPr>
              <w:t>
2) портал - www. egov. 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 өзгерістер мен</w:t>
            </w:r>
            <w:r>
              <w:br/>
            </w:r>
            <w:r>
              <w:rPr>
                <w:rFonts w:ascii="Times New Roman"/>
                <w:b w:val="false"/>
                <w:i w:val="false"/>
                <w:color w:val="000000"/>
                <w:sz w:val="20"/>
              </w:rPr>
              <w:t>толықтыру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r>
              <w:br/>
            </w:r>
            <w:r>
              <w:rPr>
                <w:rFonts w:ascii="Times New Roman"/>
                <w:b w:val="false"/>
                <w:i w:val="false"/>
                <w:color w:val="000000"/>
                <w:sz w:val="20"/>
              </w:rPr>
              <w:t>"Уларды өндіру, қайта өңдеу,</w:t>
            </w:r>
            <w:r>
              <w:br/>
            </w:r>
            <w:r>
              <w:rPr>
                <w:rFonts w:ascii="Times New Roman"/>
                <w:b w:val="false"/>
                <w:i w:val="false"/>
                <w:color w:val="000000"/>
                <w:sz w:val="20"/>
              </w:rPr>
              <w:t>сатып алу, сақтау, өткізу,</w:t>
            </w:r>
            <w:r>
              <w:br/>
            </w:r>
            <w:r>
              <w:rPr>
                <w:rFonts w:ascii="Times New Roman"/>
                <w:b w:val="false"/>
                <w:i w:val="false"/>
                <w:color w:val="000000"/>
                <w:sz w:val="20"/>
              </w:rPr>
              <w:t>пайдалану, жою жөніндегі</w:t>
            </w:r>
            <w:r>
              <w:br/>
            </w:r>
            <w:r>
              <w:rPr>
                <w:rFonts w:ascii="Times New Roman"/>
                <w:b w:val="false"/>
                <w:i w:val="false"/>
                <w:color w:val="000000"/>
                <w:sz w:val="20"/>
              </w:rPr>
              <w:t>қызметті жүзеге асыруға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p>
        </w:tc>
      </w:tr>
    </w:tbl>
    <w:bookmarkStart w:name="z74" w:id="24"/>
    <w:p>
      <w:pPr>
        <w:spacing w:after="0"/>
        <w:ind w:left="0"/>
        <w:jc w:val="both"/>
      </w:pPr>
      <w:r>
        <w:rPr>
          <w:rFonts w:ascii="Times New Roman"/>
          <w:b w:val="false"/>
          <w:i w:val="false"/>
          <w:color w:val="000000"/>
          <w:sz w:val="28"/>
        </w:rPr>
        <w:t>
      "Уларды өндіру, қайта өңдеу, сатып алу, сақтау, өткізу, пайдалану, жою жөніндегі қызметті жүзеге асыруға лицензия беру" мемлекеттік көрсетілетін қызмет стандарты"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беру кезінде - 5 (бес) жұмыс күні ішінде;</w:t>
            </w:r>
          </w:p>
          <w:p>
            <w:pPr>
              <w:spacing w:after="20"/>
              <w:ind w:left="20"/>
              <w:jc w:val="both"/>
            </w:pPr>
            <w:r>
              <w:rPr>
                <w:rFonts w:ascii="Times New Roman"/>
                <w:b w:val="false"/>
                <w:i w:val="false"/>
                <w:color w:val="000000"/>
                <w:sz w:val="20"/>
              </w:rPr>
              <w:t>
лицензияны және (немесе) лицензияға қосымшаны қайта ресімдеу кезінде - 3 (үш) жұмыс күні ішінде;</w:t>
            </w:r>
          </w:p>
          <w:p>
            <w:pPr>
              <w:spacing w:after="20"/>
              <w:ind w:left="20"/>
              <w:jc w:val="both"/>
            </w:pPr>
            <w:r>
              <w:rPr>
                <w:rFonts w:ascii="Times New Roman"/>
                <w:b w:val="false"/>
                <w:i w:val="false"/>
                <w:color w:val="000000"/>
                <w:sz w:val="20"/>
              </w:rPr>
              <w:t>
көрсетілетін қызметті алушы бөлініп шығу немесе бөліну нысанында қайта ұйымдастырылған жағдайда, лицензияны және (немесе) лицензияға қосымшаны қайта ресімдеу кезінде - 5 (бес)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өндіру, өңдеу, сатып алу, сақтау, өткізу, пайдалану, жою жөніндегі қызметті жүзеге асыруға лицензия беру және лицензияны және (немесе) лицензияға қосымшаны қайта ресімдеу, не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қызмет түрімен айналысу құқығына лицензия беру кезінде - 10 айлық есептік көрсеткіш;</w:t>
            </w:r>
          </w:p>
          <w:p>
            <w:pPr>
              <w:spacing w:after="20"/>
              <w:ind w:left="20"/>
              <w:jc w:val="both"/>
            </w:pPr>
            <w:r>
              <w:rPr>
                <w:rFonts w:ascii="Times New Roman"/>
                <w:b w:val="false"/>
                <w:i w:val="false"/>
                <w:color w:val="000000"/>
                <w:sz w:val="20"/>
              </w:rPr>
              <w:t>
2) лицензияны қайта ресімдеу үшін - тиісті ставканың 10%;</w:t>
            </w:r>
          </w:p>
          <w:p>
            <w:pPr>
              <w:spacing w:after="20"/>
              <w:ind w:left="20"/>
              <w:jc w:val="both"/>
            </w:pPr>
            <w:r>
              <w:rPr>
                <w:rFonts w:ascii="Times New Roman"/>
                <w:b w:val="false"/>
                <w:i w:val="false"/>
                <w:color w:val="000000"/>
                <w:sz w:val="20"/>
              </w:rPr>
              <w:t>
3) лицензияға қосымшаларды (лицензияға қосымшалардың телнұсқаларын) беру кезінде лицензиялық алым алынбайды.</w:t>
            </w:r>
          </w:p>
          <w:p>
            <w:pPr>
              <w:spacing w:after="20"/>
              <w:ind w:left="20"/>
              <w:jc w:val="both"/>
            </w:pPr>
            <w:r>
              <w:rPr>
                <w:rFonts w:ascii="Times New Roman"/>
                <w:b w:val="false"/>
                <w:i w:val="false"/>
                <w:color w:val="000000"/>
                <w:sz w:val="20"/>
              </w:rPr>
              <w:t>
Лицензиялық алымды төлеу екінші деңгейдегі банктер және банк операцияларының жекелеген түрлерін жүзеге асыратын ұйымдар арқылы қолма-қол және қолма-қол емес нысанда жүзеге асырылады.</w:t>
            </w:r>
          </w:p>
          <w:p>
            <w:pPr>
              <w:spacing w:after="20"/>
              <w:ind w:left="20"/>
              <w:jc w:val="both"/>
            </w:pPr>
            <w:r>
              <w:rPr>
                <w:rFonts w:ascii="Times New Roman"/>
                <w:b w:val="false"/>
                <w:i w:val="false"/>
                <w:color w:val="000000"/>
                <w:sz w:val="20"/>
              </w:rPr>
              <w:t>
Төлем "электрондық үкіметтің" төлем шлюзі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2015 жылғы 23 қарашадағы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Cағат 16.00-ден кейін келіп түскен өтініштерді тіркеу келесі жұмыс күні жүзеге асырылады;</w:t>
            </w:r>
          </w:p>
          <w:p>
            <w:pPr>
              <w:spacing w:after="20"/>
              <w:ind w:left="20"/>
              <w:jc w:val="both"/>
            </w:pPr>
            <w:r>
              <w:rPr>
                <w:rFonts w:ascii="Times New Roman"/>
                <w:b w:val="false"/>
                <w:i w:val="false"/>
                <w:color w:val="000000"/>
                <w:sz w:val="20"/>
              </w:rPr>
              <w:t>
2) портал - техникалық жұмыстарын жүргізуге байланысты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үшін:</w:t>
            </w:r>
          </w:p>
          <w:p>
            <w:pPr>
              <w:spacing w:after="20"/>
              <w:ind w:left="20"/>
              <w:jc w:val="both"/>
            </w:pPr>
            <w:r>
              <w:rPr>
                <w:rFonts w:ascii="Times New Roman"/>
                <w:b w:val="false"/>
                <w:i w:val="false"/>
                <w:color w:val="000000"/>
                <w:sz w:val="20"/>
              </w:rPr>
              <w:t xml:space="preserve">
осы Стандартқа </w:t>
            </w:r>
            <w:r>
              <w:rPr>
                <w:rFonts w:ascii="Times New Roman"/>
                <w:b w:val="false"/>
                <w:i w:val="false"/>
                <w:color w:val="000000"/>
                <w:sz w:val="20"/>
              </w:rPr>
              <w:t>1</w:t>
            </w:r>
            <w:r>
              <w:rPr>
                <w:rFonts w:ascii="Times New Roman"/>
                <w:b w:val="false"/>
                <w:i w:val="false"/>
                <w:color w:val="000000"/>
                <w:sz w:val="20"/>
              </w:rPr>
              <w:t xml:space="preserve"> немесе </w:t>
            </w:r>
            <w:r>
              <w:rPr>
                <w:rFonts w:ascii="Times New Roman"/>
                <w:b w:val="false"/>
                <w:i w:val="false"/>
                <w:color w:val="000000"/>
                <w:sz w:val="20"/>
              </w:rPr>
              <w:t>2-қосымшаларға</w:t>
            </w:r>
            <w:r>
              <w:rPr>
                <w:rFonts w:ascii="Times New Roman"/>
                <w:b w:val="false"/>
                <w:i w:val="false"/>
                <w:color w:val="000000"/>
                <w:sz w:val="20"/>
              </w:rPr>
              <w:t xml:space="preserve"> сәйкес нысан бойынша көрсетілетін қызметті алушының электрондық цифрлық қолтаңбасымен (бұдан әрі - ЭЦҚ) куәландырылған жеке немесе заңды тұлғаның электрондық түрдегі өтініші;</w:t>
            </w:r>
          </w:p>
          <w:p>
            <w:pPr>
              <w:spacing w:after="20"/>
              <w:ind w:left="20"/>
              <w:jc w:val="both"/>
            </w:pPr>
            <w:r>
              <w:rPr>
                <w:rFonts w:ascii="Times New Roman"/>
                <w:b w:val="false"/>
                <w:i w:val="false"/>
                <w:color w:val="000000"/>
                <w:sz w:val="20"/>
              </w:rPr>
              <w:t>
электрондық үкіметтің төлем шлюзі (бұдан әрі - ЭҮТШ) арқылы төленген жағдайларды қоспағанда, жекелеген қызмет түрлерімен айналысу құқығы үшін лицензиялық алымның төленгенін растайтын құжаттың көшірмесі (лицензияға қосымшаны алу кезінде талап етілмейді);</w:t>
            </w:r>
          </w:p>
          <w:p>
            <w:pPr>
              <w:spacing w:after="20"/>
              <w:ind w:left="20"/>
              <w:jc w:val="both"/>
            </w:pPr>
            <w:r>
              <w:rPr>
                <w:rFonts w:ascii="Times New Roman"/>
                <w:b w:val="false"/>
                <w:i w:val="false"/>
                <w:color w:val="000000"/>
                <w:sz w:val="20"/>
              </w:rPr>
              <w:t xml:space="preserve">
уларды өндіру, өңдеу, сатып алу, сақтау, өткізу, пайдалану, жою жөніндегі қызметті жүзеге асыру үшін қойылатын біліктілік талаптарына және оларға сәйкестікті растайтын құжаттар тізбесінің мәліметтер нысаны (бұдан әрі - мәліметтер нысаны) "Уларды өндіру, өңдеу, сатып алу, сақтау, өткізу, пайдалану, жою жөніндегі қызметті жүзеге асыру үшін біліктілік талаптарын және оларға сәйкестікті растайтын құжаттар тізбесін бекіту туралы" Қазақстан Республикасы Инвестициялар және даму министрінің міндетін атқарушының 2015 жылғы 23 қаңтардағы № 46 </w:t>
            </w:r>
            <w:r>
              <w:rPr>
                <w:rFonts w:ascii="Times New Roman"/>
                <w:b w:val="false"/>
                <w:i w:val="false"/>
                <w:color w:val="000000"/>
                <w:sz w:val="20"/>
              </w:rPr>
              <w:t>бұйрығымен</w:t>
            </w:r>
            <w:r>
              <w:rPr>
                <w:rFonts w:ascii="Times New Roman"/>
                <w:b w:val="false"/>
                <w:i w:val="false"/>
                <w:color w:val="000000"/>
                <w:sz w:val="20"/>
              </w:rPr>
              <w:t xml:space="preserve"> бекітілген, (бұдан әрі- біліктілік талаптары);</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xml:space="preserve">
жеке немесе заңды тұлғаның осы Стандартқа </w:t>
            </w:r>
            <w:r>
              <w:rPr>
                <w:rFonts w:ascii="Times New Roman"/>
                <w:b w:val="false"/>
                <w:i w:val="false"/>
                <w:color w:val="000000"/>
                <w:sz w:val="20"/>
              </w:rPr>
              <w:t>3</w:t>
            </w:r>
            <w:r>
              <w:rPr>
                <w:rFonts w:ascii="Times New Roman"/>
                <w:b w:val="false"/>
                <w:i w:val="false"/>
                <w:color w:val="000000"/>
                <w:sz w:val="20"/>
              </w:rPr>
              <w:t xml:space="preserve"> немесе </w:t>
            </w:r>
            <w:r>
              <w:rPr>
                <w:rFonts w:ascii="Times New Roman"/>
                <w:b w:val="false"/>
                <w:i w:val="false"/>
                <w:color w:val="000000"/>
                <w:sz w:val="20"/>
              </w:rPr>
              <w:t>4-қосымшаларға</w:t>
            </w:r>
            <w:r>
              <w:rPr>
                <w:rFonts w:ascii="Times New Roman"/>
                <w:b w:val="false"/>
                <w:i w:val="false"/>
                <w:color w:val="000000"/>
                <w:sz w:val="20"/>
              </w:rPr>
              <w:t xml:space="preserve"> сәйкес нысан бойынша көрсетілетін қызметті алушының ЭЦҚ-мен куәландырылған электрондық түрдегі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лицензиялық алымның төленгенін растайтын құжаттың көшірмесі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мемлекеттік ақпараттық жүйелерде ақпараты бар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көшірмесі;</w:t>
            </w:r>
          </w:p>
          <w:p>
            <w:pPr>
              <w:spacing w:after="20"/>
              <w:ind w:left="20"/>
              <w:jc w:val="both"/>
            </w:pPr>
            <w:r>
              <w:rPr>
                <w:rFonts w:ascii="Times New Roman"/>
                <w:b w:val="false"/>
                <w:i w:val="false"/>
                <w:color w:val="000000"/>
                <w:sz w:val="20"/>
              </w:rPr>
              <w:t>
3) заңды тұлға-лицензиатты бөліп шығару және бөлу нысандарында қайта ұйымдастыру кезінде:</w:t>
            </w:r>
          </w:p>
          <w:p>
            <w:pPr>
              <w:spacing w:after="20"/>
              <w:ind w:left="20"/>
              <w:jc w:val="both"/>
            </w:pPr>
            <w:r>
              <w:rPr>
                <w:rFonts w:ascii="Times New Roman"/>
                <w:b w:val="false"/>
                <w:i w:val="false"/>
                <w:color w:val="000000"/>
                <w:sz w:val="20"/>
              </w:rPr>
              <w:t>
осы Стандартқа 3 немесе 4-қосымшаларға сәйкес нысандар бойынша көрсетілетін қызметті алушының ЭЦҚ-мен куәландырылған электрондық түрдегі жеке немесе заңды тұлғаның өтініші; ЭҮТШ арқылы төленген жағдайларды қоспағанда, жекелеген қызмет түрлерімен айналысу құқығы үшін лицензиялық алымның төленгенін растайтын құжаттың көшірмесі (лицензияға қосымшаны қайта ресімдеу кезінде талап етілмейді);</w:t>
            </w:r>
          </w:p>
          <w:p>
            <w:pPr>
              <w:spacing w:after="20"/>
              <w:ind w:left="20"/>
              <w:jc w:val="both"/>
            </w:pPr>
            <w:r>
              <w:rPr>
                <w:rFonts w:ascii="Times New Roman"/>
                <w:b w:val="false"/>
                <w:i w:val="false"/>
                <w:color w:val="000000"/>
                <w:sz w:val="20"/>
              </w:rPr>
              <w:t>
мемлекеттік ақпараттық жүйелерде ақпараты бар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көшірмесі;</w:t>
            </w:r>
          </w:p>
          <w:p>
            <w:pPr>
              <w:spacing w:after="20"/>
              <w:ind w:left="20"/>
              <w:jc w:val="both"/>
            </w:pPr>
            <w:r>
              <w:rPr>
                <w:rFonts w:ascii="Times New Roman"/>
                <w:b w:val="false"/>
                <w:i w:val="false"/>
                <w:color w:val="000000"/>
                <w:sz w:val="20"/>
              </w:rPr>
              <w:t>
мәліметтер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Лицензияның және (немесе) лицензияға қосымшаның беру кезінде:</w:t>
            </w:r>
          </w:p>
          <w:p>
            <w:pPr>
              <w:spacing w:after="20"/>
              <w:ind w:left="20"/>
              <w:jc w:val="both"/>
            </w:pPr>
            <w:r>
              <w:rPr>
                <w:rFonts w:ascii="Times New Roman"/>
                <w:b w:val="false"/>
                <w:i w:val="false"/>
                <w:color w:val="000000"/>
                <w:sz w:val="20"/>
              </w:rPr>
              <w:t>
1) Қазақстан Республикасының заңдарында жеке немесе заңды тұлғалардың осы санаты үшін қызмет түрімен айналысуға тыйым салынған;</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3) өтініш беруші біліктілік талаптарына сәйкес келмеген;</w:t>
            </w:r>
          </w:p>
          <w:p>
            <w:pPr>
              <w:spacing w:after="20"/>
              <w:ind w:left="20"/>
              <w:jc w:val="both"/>
            </w:pPr>
            <w:r>
              <w:rPr>
                <w:rFonts w:ascii="Times New Roman"/>
                <w:b w:val="false"/>
                <w:i w:val="false"/>
                <w:color w:val="000000"/>
                <w:sz w:val="20"/>
              </w:rPr>
              <w:t>
4) лицензиар тиісті келісуші мемлекеттік органнан өтініш берушінің лицензиялау кезінде қойылатын талаптарға сәйкес келмейтіні туралы жауап алған;</w:t>
            </w:r>
          </w:p>
          <w:p>
            <w:pPr>
              <w:spacing w:after="20"/>
              <w:ind w:left="20"/>
              <w:jc w:val="both"/>
            </w:pPr>
            <w:r>
              <w:rPr>
                <w:rFonts w:ascii="Times New Roman"/>
                <w:b w:val="false"/>
                <w:i w:val="false"/>
                <w:color w:val="000000"/>
                <w:sz w:val="20"/>
              </w:rPr>
              <w:t>
5)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6) сот орындаушысының ұсынуы негізінде сот өтініш беруші-борышкерге лицензия беруге уақытша тыйым салған;</w:t>
            </w:r>
          </w:p>
          <w:p>
            <w:pPr>
              <w:spacing w:after="20"/>
              <w:ind w:left="20"/>
              <w:jc w:val="both"/>
            </w:pPr>
            <w:r>
              <w:rPr>
                <w:rFonts w:ascii="Times New Roman"/>
                <w:b w:val="false"/>
                <w:i w:val="false"/>
                <w:color w:val="000000"/>
                <w:sz w:val="20"/>
              </w:rPr>
              <w:t>
7) өтініш беруші лицензия алу үшін ұсынған құжаттардың және (немесе) оларда қамтылған деректердің (мәліметтердің) анық еместігі анықталған жағдайларда, мемлекеттік қызметті көрсетуден бас тарту туралы дәлелді жауап болып табылады.</w:t>
            </w:r>
          </w:p>
          <w:p>
            <w:pPr>
              <w:spacing w:after="20"/>
              <w:ind w:left="20"/>
              <w:jc w:val="both"/>
            </w:pPr>
            <w:r>
              <w:rPr>
                <w:rFonts w:ascii="Times New Roman"/>
                <w:b w:val="false"/>
                <w:i w:val="false"/>
                <w:color w:val="000000"/>
                <w:sz w:val="20"/>
              </w:rPr>
              <w:t>
2. Лицензияны және (немесе) лицензияға қосымшаның қайта рәсімдеу үшін мемлекеттік қызметті көрсетуден бас тарту негізі құжаттар ұсынылмаған немесе тиісінше ресімделмеген кезде болып табылады.</w:t>
            </w:r>
          </w:p>
          <w:p>
            <w:pPr>
              <w:spacing w:after="20"/>
              <w:ind w:left="20"/>
              <w:jc w:val="both"/>
            </w:pPr>
            <w:r>
              <w:rPr>
                <w:rFonts w:ascii="Times New Roman"/>
                <w:b w:val="false"/>
                <w:i w:val="false"/>
                <w:color w:val="000000"/>
                <w:sz w:val="20"/>
              </w:rPr>
              <w:t>
3. Заңды тұлға-лицензиат бөлініп шығу және бөліну нысандарында қайта ұйымдастырылған жағдайда:</w:t>
            </w:r>
          </w:p>
          <w:p>
            <w:pPr>
              <w:spacing w:after="20"/>
              <w:ind w:left="20"/>
              <w:jc w:val="both"/>
            </w:pPr>
            <w:r>
              <w:rPr>
                <w:rFonts w:ascii="Times New Roman"/>
                <w:b w:val="false"/>
                <w:i w:val="false"/>
                <w:color w:val="000000"/>
                <w:sz w:val="20"/>
              </w:rPr>
              <w:t>
1) лицензияны және (немесе) лицензияға қосымшаны қайта ресімдеу үшін қажетті құжаттар ұсынылмаған немесе тиісінше ресімделмеген;</w:t>
            </w:r>
          </w:p>
          <w:p>
            <w:pPr>
              <w:spacing w:after="20"/>
              <w:ind w:left="20"/>
              <w:jc w:val="both"/>
            </w:pPr>
            <w:r>
              <w:rPr>
                <w:rFonts w:ascii="Times New Roman"/>
                <w:b w:val="false"/>
                <w:i w:val="false"/>
                <w:color w:val="000000"/>
                <w:sz w:val="20"/>
              </w:rPr>
              <w:t>
2) өтініш беруші біліктілік талаптарына сәйкес келмеген;</w:t>
            </w:r>
          </w:p>
          <w:p>
            <w:pPr>
              <w:spacing w:after="20"/>
              <w:ind w:left="20"/>
              <w:jc w:val="both"/>
            </w:pPr>
            <w:r>
              <w:rPr>
                <w:rFonts w:ascii="Times New Roman"/>
                <w:b w:val="false"/>
                <w:i w:val="false"/>
                <w:color w:val="000000"/>
                <w:sz w:val="20"/>
              </w:rPr>
              <w:t>
3) егер бұрын лицензия және (немесе) лицензияға қосымша заңды тұлғалар-лицензиаттардың бөліну нәтижесінде жаңадан пайда болған қатарынан басқа заңды тұлғаға қайта ресімделсе, лицензия және (немесе) лицензияға қосымша қайта ресімделуі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Индустрия және инфрақұрылымдық даму министрлігі - www. miid. gov. kz "Мемлекеттік көрсетілетін қызметтер" бөлімі;</w:t>
            </w:r>
          </w:p>
          <w:p>
            <w:pPr>
              <w:spacing w:after="20"/>
              <w:ind w:left="20"/>
              <w:jc w:val="both"/>
            </w:pPr>
            <w:r>
              <w:rPr>
                <w:rFonts w:ascii="Times New Roman"/>
                <w:b w:val="false"/>
                <w:i w:val="false"/>
                <w:color w:val="000000"/>
                <w:sz w:val="20"/>
              </w:rPr>
              <w:t>
2) көрсетілетін қызметті беруші - www. comprom. miid. gov. kz, "Мемлекеттік көрсетілетін қызметтер" бөлімі.</w:t>
            </w:r>
          </w:p>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порталдың "жеке кабинеті", сондай-ақ мемлекеттік қызметтерді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қызметті көрсету тәртібі туралы ақпаратты көрсетілетін қызметті алушының мемлекеттік қызметтерді көрсету мәселелері жөніндегі бірыңғай байланыс орталығының анықтама қызметінен 1414, 8-800-080-7777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