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47b0" w14:textId="0d64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тізбесін бекіту туралы" Қазақстан Республикасы Қаржы министрінің 2017 жылғы 10 сәуірдегі № 231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18 мамырдағы № 513 бұйрығы. Қазақстан Республикасының Әділет министрлігінде 2022 жылғы 19 мамырда № 28129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01.07.2022 бастап қолданысқа енгізіледі.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тізбесін бекіту туралы" Қазақстан Республикасы Қаржы министрінің 2017 жылғы 10 сәуірдегі № 231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тізілімінде № 15127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7)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көрсетілген бұйрықпен бекітілген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заңнамасы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3"/>
    <w:p>
      <w:pPr>
        <w:spacing w:after="0"/>
        <w:ind w:left="0"/>
        <w:jc w:val="both"/>
      </w:pPr>
      <w:r>
        <w:rPr>
          <w:rFonts w:ascii="Times New Roman"/>
          <w:b w:val="false"/>
          <w:i w:val="false"/>
          <w:color w:val="000000"/>
          <w:sz w:val="28"/>
        </w:rPr>
        <w:t>
      3. Осы бұйрық 2022 жылғы 1 шілдеден бастап қолданысқа енгізіледі және ресми жариялануға жатады.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18 мамырдағы </w:t>
            </w:r>
            <w:r>
              <w:br/>
            </w:r>
            <w:r>
              <w:rPr>
                <w:rFonts w:ascii="Times New Roman"/>
                <w:b w:val="false"/>
                <w:i w:val="false"/>
                <w:color w:val="000000"/>
                <w:sz w:val="20"/>
              </w:rPr>
              <w:t>№ 513 Бұйрыққа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2017 жылғы 10 сәуірдегі </w:t>
            </w:r>
            <w:r>
              <w:br/>
            </w:r>
            <w:r>
              <w:rPr>
                <w:rFonts w:ascii="Times New Roman"/>
                <w:b w:val="false"/>
                <w:i w:val="false"/>
                <w:color w:val="000000"/>
                <w:sz w:val="20"/>
              </w:rPr>
              <w:t>№ 231 бұйрығымен бекітілген</w:t>
            </w:r>
          </w:p>
        </w:tc>
      </w:tr>
    </w:tbl>
    <w:bookmarkStart w:name="z7" w:id="4"/>
    <w:p>
      <w:pPr>
        <w:spacing w:after="0"/>
        <w:ind w:left="0"/>
        <w:jc w:val="left"/>
      </w:pPr>
      <w:r>
        <w:rPr>
          <w:rFonts w:ascii="Times New Roman"/>
          <w:b/>
          <w:i w:val="false"/>
          <w:color w:val="000000"/>
        </w:rPr>
        <w:t xml:space="preserve">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қызметтер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тауарлары: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Төсек-жайма (көрпе тысы, ақ жайма, жастық тысы, матрастардың тыстары)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жастық, матрац, матрацқа арналған тыс, жамылғы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 төсек жапқыш, орамал, тоқыма майлықтар, пердешелер, перделер, шымылдықтар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ерлер, әйелдер мен балалардың киім-кешек заттары (блузкалар, шалбарлар, жемпірлер, курткалар, костюмдар, жүзу киімдері, жакеттер, костюмдер, суға түсуге арналған іш киім, курткалар, курткалар-пиджактар, қысқа тондар, іш киімдер, жейделер, теннискалар, қалың күртелер, жеңіл жейде -пололар, шалбарлар және белдемшелер, кимоно)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киімі, жұмыс халаты, алжапқыш, кеудеше, көкірекше-жамылғы, дабыл кеудеше, санитариялық костюм, қышқылға қарсы костюм, төмен температурадан қорғауға арналған костюм, өндірістік ластанудан қорғауға арналған костюм, матадан жасалған жеңқап, дәнекерлеуші костюм, судан қорғауға арналған плащ, жұмыс комбинезоны, қысқа және ұзын жеңді қалыпты көйлек, камуфляжды костюм, ластанулар мен механикалық әсерлерден қорғауға арналған жалпы өндірістік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киім-кешек (медициналық халат, медициналық костюм, хирургиялық костюм, хирургиялық бахилалар, келушілерге арналған жамылғы-халат, жаялықтар, (рентгеннен қорғағыш) пелерина)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және әйелдер іш киімдері (пижама, ішкиім, ішкөйлек, ішкөйлек пен шолақ шалбар, дамбалдар, шұлықтар, шұлғаулар, жеңіл жейде, жатарда киетін іш көйлек, халат және жейде)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 (берет, күнқағары бар қалпақ (бейсболка), кепеш, кепке, қалпақ, үшкіл орамал, бас киім, дулыға, қалпақтар, фуражка, пилотка)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(бәтеңкелер, етіктер (ерлер, арнайы костюмдерге арналған, резеңке, ерлер, диэлектрлік, резеңке), бутстер, резеңке кебістер, пима, кроссовкалар, қысқа қонышты бәтеңке, қысқа қонышты етік, сандалдар, тәпішке, тәпішке (резеңке шәркей), туфли, етік, кеды)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орамалдар, галстуктер, мойын бөкебайлар, шұлықтар, шұлғаулар, қысқа шұлық, шұлық, тоқыма материалдардан жасалған киімнің бөліктері (дулыға астары, жапсырмалар, белбеу, жұмыс сөмке, сөмке, портфель, портмоне, белбеу, кілем, биялай, термос-сөмке бауымен, қолғаптар, биялайлар, жаға 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 үлдірлер мен полиэтилен пакеттерді қоспағанда қаптар мен пакеттер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Брезенттер, қаптар, жапқыштар, тенттер (шатырлар)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жабдықтарға арналған шүберектерді қоспағанда өзге де тоқыма бұйымдары (еден, ыдыс жууға арналған шүберек, шаң тазалалау және өзге де тазалауға арналған керек-жарақтар, геологиялық сынамаларға арналған қаптар, техникалық салфеткалар)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жеңіл өнеркәсіп өнімдері (мата, тері, киіз, жіп, жіптер, өрме жазуы бар мақта, панно, кілем, кілемше, киіз, толтырма, жол жиынтығы, мата, жіп, тұтқыш, қысымды жең, өрт сөндіруші белдігі, синтепон, ұлтарақ, ту, жалауша, фуршет белдемесі, бау, эмблема, бант (орындықтарға арналған, мақтадан)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өнеркәсібінің тауарлары: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қоғамдық үй-жайларға арналған жиһаз, кеңселерге, студияларға, қонақ үйлерге, мейрамханаларға және қоғамдық орындарға арналған жиһаз (орындықтар, орындықтар, табуреттер, дивандар, креслолар, орындықтар, тіреулер, демонстрациялық шкафтар, сөрелер, бокстар, сату үстелі, верстактар (үстелдер), приставкалар, бар станциялары, мінбе, стеллаждар, шкафтар, ілгіштер, киім ілгіштер, тумбалар, қалқалар, жиһаз жинақтары, ресепшн тіреулері, сөрелері, пирамидалар, стендтер, үлкен биік айна, перде, сүлгілер, комодтар, төсектер, жұмсақ жиһаздар)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мектеп жиһазы (оқушылар парталары, оқушылар орындықтар, балалар төсегі, балалар шкафтары, жиһаз гарнитурлары, манеждер, жәшіктер)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жиһаз (зертханалық орындықтар, табуреттер, басқа да зертханалық орындықтар, шкафтар, үстелдің үстіңгі тақтайшалар, стеллаждар, сөрелер, тумбалар және үстелдер)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жиһазы (асхана гарнитурасы, үстелдің үстіңгі тақтайы, бар тіреулері, үстелдер-жуғыштар)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 мен жатын қаптары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 (жұмыс станциялары, дербес компьютерлер, моноблоктар, мониторлар, экрандар, процессорлар, ноутбуктер, көп функционалды құрылғылар, принтерлер, сканерлер)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көлік құралы (жеңіл автомобиль)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(АИ-92, АИ-95, АИ-98)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жанармай (жазғы, қысқы, арктикалық)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басылымдарының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телефондық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қол жеткізу бойынша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