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29ad" w14:textId="c67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маусымдағы № 45 қаулысы. Қазақстан Республикасының Әділет министрлігінде 2022 жылғы 4 шiлдеде № 28691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 жүзеге асыратын банк операцияларын лицензиялау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 w:id="1"/>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xml:space="preserve">№ 45 Басқарма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асыратын банк операцияларын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 операцияларына лицензия беру" мемлекеттік көрсетілетін қызмет стандарты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берген күннен, сондай-ақ порталға өтініш берген күннен бастап:</w:t>
            </w:r>
          </w:p>
          <w:p>
            <w:pPr>
              <w:spacing w:after="20"/>
              <w:ind w:left="20"/>
              <w:jc w:val="both"/>
            </w:pPr>
            <w:r>
              <w:rPr>
                <w:rFonts w:ascii="Times New Roman"/>
                <w:b w:val="false"/>
                <w:i w:val="false"/>
                <w:color w:val="000000"/>
                <w:sz w:val="20"/>
              </w:rPr>
              <w:t>
банк операцияларын жүргізуге арналған лицензия (бұдан әрі – лицензия) беру кезінде – 30 (отыз) жұмыс күні ішінде;</w:t>
            </w:r>
          </w:p>
          <w:p>
            <w:pPr>
              <w:spacing w:after="20"/>
              <w:ind w:left="20"/>
              <w:jc w:val="both"/>
            </w:pPr>
            <w:r>
              <w:rPr>
                <w:rFonts w:ascii="Times New Roman"/>
                <w:b w:val="false"/>
                <w:i w:val="false"/>
                <w:color w:val="000000"/>
                <w:sz w:val="20"/>
              </w:rPr>
              <w:t>
лицензияны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бөліп шығару немесе бөліну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нысаны:</w:t>
            </w:r>
          </w:p>
          <w:p>
            <w:pPr>
              <w:spacing w:after="20"/>
              <w:ind w:left="20"/>
              <w:jc w:val="both"/>
            </w:pPr>
            <w:r>
              <w:rPr>
                <w:rFonts w:ascii="Times New Roman"/>
                <w:b w:val="false"/>
                <w:i w:val="false"/>
                <w:color w:val="000000"/>
                <w:sz w:val="20"/>
              </w:rPr>
              <w:t>
электрондық немесе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бергені үшін лицензиялық алым 400 (төрт жүз)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қолма-қол ақшамен немесе қолма-қол ақшасыз нысанда,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 өтініш берген кезде көрсетілетін қызметті алушы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xml:space="preserve">
1) Қағидаларға 2-қосымшаға сәйкес нысан бойынша банк операцияларын жүргізуге лицензия беру туралы өтініш; </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банк операцияларының жекелеген түрлерін жүзеге асыру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жарғының көшірмесі (салыстырып тексеру үшін жарғының түпнұсқасы ұсынылмаған жағдайда нотариат куәландырған көшірмесі);</w:t>
            </w:r>
          </w:p>
          <w:p>
            <w:pPr>
              <w:spacing w:after="20"/>
              <w:ind w:left="20"/>
              <w:jc w:val="both"/>
            </w:pPr>
            <w:r>
              <w:rPr>
                <w:rFonts w:ascii="Times New Roman"/>
                <w:b w:val="false"/>
                <w:i w:val="false"/>
                <w:color w:val="000000"/>
                <w:sz w:val="20"/>
              </w:rPr>
              <w:t xml:space="preserve">
4) банк операцияларының жекелеген түрлерін жүзеге асыратын ұйымдардың банк операцияларын жүргізу жөніндегі біліктілік талаптарына және осы қаулымен (бұдан әрі - Біліктілік талаптары) бекітілген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мыналарды қоса берумен құжаттарды ұсыну күнінің алдындағы күнгі жағдай бойынша заңды тұлға болып табылатын банк операцияларының жекелеген түрлерін жүзеге асыратын ұйымның акционері (қатысушысы) туралы мәліметтер нысаны:</w:t>
            </w:r>
          </w:p>
          <w:p>
            <w:pPr>
              <w:spacing w:after="20"/>
              <w:ind w:left="20"/>
              <w:jc w:val="both"/>
            </w:pPr>
            <w:r>
              <w:rPr>
                <w:rFonts w:ascii="Times New Roman"/>
                <w:b w:val="false"/>
                <w:i w:val="false"/>
                <w:color w:val="000000"/>
                <w:sz w:val="20"/>
              </w:rPr>
              <w:t>
Біліктілік талаптарына 2-қосымшаға сәйкес нысан бойынша көрсетілетін қызметті алушының атқарушы органының (атқарушы органның функцияларын жеке-дара атқаратын адамның) және акционерінің (қатысушысының) басқару органының (бар болса, байқау кеңесінің) бірінші басшысы туралы мәліметтер атқарушы органның бірінші басшысы туралы мәліметтер;</w:t>
            </w:r>
          </w:p>
          <w:p>
            <w:pPr>
              <w:spacing w:after="20"/>
              <w:ind w:left="20"/>
              <w:jc w:val="both"/>
            </w:pPr>
            <w:r>
              <w:rPr>
                <w:rFonts w:ascii="Times New Roman"/>
                <w:b w:val="false"/>
                <w:i w:val="false"/>
                <w:color w:val="000000"/>
                <w:sz w:val="20"/>
              </w:rPr>
              <w:t>
заңды тұлға – акционердің (қатысушының) (шетелдіктер, азаматтығы жоқ адамдар үшін) атқарушы органның бірінші басшысы туралы мәліметтердің атқарушы органның (атқарушы органның функцияларын жеке-дара орындайтын адамның) және басқару органының (бар болса, байқау кеңесінің) бірінші басшысының (шетелдіктер, азаматтығы жоқ адамдар үшін) жеке басын куәландыратын құжаттың көшірмелері;</w:t>
            </w:r>
          </w:p>
          <w:p>
            <w:pPr>
              <w:spacing w:after="20"/>
              <w:ind w:left="20"/>
              <w:jc w:val="both"/>
            </w:pPr>
            <w:r>
              <w:rPr>
                <w:rFonts w:ascii="Times New Roman"/>
                <w:b w:val="false"/>
                <w:i w:val="false"/>
                <w:color w:val="000000"/>
                <w:sz w:val="20"/>
              </w:rPr>
              <w:t>
атқарушы органның (атқарушы органның функциясын жеке – дара орындайтын адамның) және акционер (қатысушы) - заңды тұлғаның басқару органының (бар болса, байқау кеңесінің) бірінші басшысында азаматтық елінде (шетелдіктер үшін) немесе тұрақты тұратын елінде (азаматтығы жоқ адамдар үшін) қылмыстары үшін өздері азаматы болып табылатын елдің (олар тұрақты тұратын елдің) мемлекеттік органы берген алынбаған немесе өтелмеген соттылығының жоқтығы туралы мәліметтерді растайтын құжат - заңды тұлға – акционердің (қатысушының) атқарушы органының (атқарушы органның функцияларын жеке-дара атқаратын адамның) және басқару органының (байқаушы кеңесінің) бірінші басшысы (ол болған кезде) соңғы 15 (он бес) жыл бойы тұрақты тұрған елдің заңнамасында белгіленген тәртіппен;</w:t>
            </w:r>
          </w:p>
          <w:p>
            <w:pPr>
              <w:spacing w:after="20"/>
              <w:ind w:left="20"/>
              <w:jc w:val="both"/>
            </w:pPr>
            <w:r>
              <w:rPr>
                <w:rFonts w:ascii="Times New Roman"/>
                <w:b w:val="false"/>
                <w:i w:val="false"/>
                <w:color w:val="000000"/>
                <w:sz w:val="20"/>
              </w:rPr>
              <w:t>
5) мыналарды қоса берумен құжаттарды ұсыну күнінің алдындағы күнгі жағдай бойынша біліктілік талаптарына 2-қосымшаға сәйкес жеке тұлға болып табылатын көрсетілетін қызметті алушының акционері (қатысушысы) туралы мәліметтер нысаны:</w:t>
            </w:r>
          </w:p>
          <w:p>
            <w:pPr>
              <w:spacing w:after="20"/>
              <w:ind w:left="20"/>
              <w:jc w:val="both"/>
            </w:pPr>
            <w:r>
              <w:rPr>
                <w:rFonts w:ascii="Times New Roman"/>
                <w:b w:val="false"/>
                <w:i w:val="false"/>
                <w:color w:val="000000"/>
                <w:sz w:val="20"/>
              </w:rPr>
              <w:t>
акционер (қатысушы) – жеке тұлғаның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көрсетілетін қызметті алушының акционері (қатысушысы) – жеке тұлғасында азаматтық елінде (шетелдіктер үшін) немесе тұрақты тұратын елінде (азаматтығы жоқ адамдар үшін) қылмыстары үшін алынбаған немесе өтелмеген соттылығының болмауы туралы мәліметтерді растайтын, оларды азаматтық елінің мемлекеттік органы (олар тұрақты тұратын елде - азаматтығы жоқ адамдар үшін) не көрсетілетін қызметті алушының акционері (қатысушысы) – жеке тұлға соңғы 15 (он бес) жыл ішінде тұрақты тұрған;</w:t>
            </w:r>
          </w:p>
          <w:p>
            <w:pPr>
              <w:spacing w:after="20"/>
              <w:ind w:left="20"/>
              <w:jc w:val="both"/>
            </w:pPr>
            <w:r>
              <w:rPr>
                <w:rFonts w:ascii="Times New Roman"/>
                <w:b w:val="false"/>
                <w:i w:val="false"/>
                <w:color w:val="000000"/>
                <w:sz w:val="20"/>
              </w:rPr>
              <w:t>
6) филиалдардың (олар бар болса) тізімі және олар туралы ережелердің көшірмелері (филиалдар туралы ережелердің түпнұсқалары салыстыру үшін ұсынылмаған жағдайда нотариат куәландырған);</w:t>
            </w:r>
          </w:p>
          <w:p>
            <w:pPr>
              <w:spacing w:after="20"/>
              <w:ind w:left="20"/>
              <w:jc w:val="both"/>
            </w:pPr>
            <w:r>
              <w:rPr>
                <w:rFonts w:ascii="Times New Roman"/>
                <w:b w:val="false"/>
                <w:i w:val="false"/>
                <w:color w:val="000000"/>
                <w:sz w:val="20"/>
              </w:rPr>
              <w:t xml:space="preserve">
7) көрсетілетін қызметті алушы қызметкерлерінің тегін, атын және әкесінің атын (олар бар болса) көрсетумен штат кестесінің көшірмесі; </w:t>
            </w:r>
          </w:p>
          <w:p>
            <w:pPr>
              <w:spacing w:after="20"/>
              <w:ind w:left="20"/>
              <w:jc w:val="both"/>
            </w:pPr>
            <w:r>
              <w:rPr>
                <w:rFonts w:ascii="Times New Roman"/>
                <w:b w:val="false"/>
                <w:i w:val="false"/>
                <w:color w:val="000000"/>
                <w:sz w:val="20"/>
              </w:rPr>
              <w:t>
8) барлық жоспарланып отырған операциялар бойынша лицензияны алу мақсаттарын, көрсетілетін қызметті алушы бағдарланған нарық сегментін, қызмет көрсету түрлерін, маркетинг жоспарын (клиентураны қалыптастыру), көрсетілетін қызметті алушының қызметін қаржыландырудың көздерін, алғашқы 3 (үш) қаржы (операциялық) жылындағы кірістер мен шығыстардың болжамын ашатын және көрсетілетін қызметті алушы қызметінің жоспарына сәйкес келетін құрылымдық бөлімшесінің бар екендігін көрсететін бизнес-жоспарды;</w:t>
            </w:r>
          </w:p>
          <w:p>
            <w:pPr>
              <w:spacing w:after="20"/>
              <w:ind w:left="20"/>
              <w:jc w:val="both"/>
            </w:pPr>
            <w:r>
              <w:rPr>
                <w:rFonts w:ascii="Times New Roman"/>
                <w:b w:val="false"/>
                <w:i w:val="false"/>
                <w:color w:val="000000"/>
                <w:sz w:val="20"/>
              </w:rPr>
              <w:t>
9) көрсетілетін қызметті алушының уәкілетті органы бекіткен ішкі аудит қызметі (ревизиялық комиссия) туралы ереже (ол бар болса);</w:t>
            </w:r>
          </w:p>
          <w:p>
            <w:pPr>
              <w:spacing w:after="20"/>
              <w:ind w:left="20"/>
              <w:jc w:val="both"/>
            </w:pPr>
            <w:r>
              <w:rPr>
                <w:rFonts w:ascii="Times New Roman"/>
                <w:b w:val="false"/>
                <w:i w:val="false"/>
                <w:color w:val="000000"/>
                <w:sz w:val="20"/>
              </w:rPr>
              <w:t>
10) көрсетілетін қызметті алушының уәкілетті органы бекіткен кредит комитеті (ішкі кредит саясатын жүзеге асыратын орган) туралы ереже (ол бар болса);</w:t>
            </w:r>
          </w:p>
          <w:p>
            <w:pPr>
              <w:spacing w:after="20"/>
              <w:ind w:left="20"/>
              <w:jc w:val="both"/>
            </w:pPr>
            <w:r>
              <w:rPr>
                <w:rFonts w:ascii="Times New Roman"/>
                <w:b w:val="false"/>
                <w:i w:val="false"/>
                <w:color w:val="000000"/>
                <w:sz w:val="20"/>
              </w:rPr>
              <w:t>
11) Қазақстан Республикасының банктік заңнамасының талаптарына сәйкес келетін банк операцияларын жүргізудің жалпы талаптары туралы қағидалар;</w:t>
            </w:r>
          </w:p>
          <w:p>
            <w:pPr>
              <w:spacing w:after="20"/>
              <w:ind w:left="20"/>
              <w:jc w:val="both"/>
            </w:pPr>
            <w:r>
              <w:rPr>
                <w:rFonts w:ascii="Times New Roman"/>
                <w:b w:val="false"/>
                <w:i w:val="false"/>
                <w:color w:val="000000"/>
                <w:sz w:val="20"/>
              </w:rPr>
              <w:t>
12) мыналарды қоса берумен электрондық және қағаз тасымалдағыштарда Біліктілік талаптарына 2-қосымшаға сәйкес көрсетілетін қызметті алушының атқарушы органының басшысы туралы мәліметтер нысаны:</w:t>
            </w:r>
          </w:p>
          <w:p>
            <w:pPr>
              <w:spacing w:after="20"/>
              <w:ind w:left="20"/>
              <w:jc w:val="both"/>
            </w:pPr>
            <w:r>
              <w:rPr>
                <w:rFonts w:ascii="Times New Roman"/>
                <w:b w:val="false"/>
                <w:i w:val="false"/>
                <w:color w:val="000000"/>
                <w:sz w:val="20"/>
              </w:rPr>
              <w:t>
көрсетілетін қызметті алушының атқарушы органы басшысының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көрсетілетін қызметті алушының атқарушы органының басшысында азаматтық елінде (шетелдіктер үшін) немесе тұрақты тұратын елінде (азаматтығы жоқ адамдар үшін) қылмыстар үшін алынбаған немесе жойылмаған соттылығының жоқтығы туралы, оларды азаматтық елінің (олар тұрақты тұратын елдің - азаматтығы жоқ адамдар үшін) не көрсетілетін қызметті алушының атқарушы органының басшысы соңғы 15 (он бес) жыл бойы тұрақты тұрған елдің мемлекеттік органы берген құжатты растайтын құжат;</w:t>
            </w:r>
          </w:p>
          <w:p>
            <w:pPr>
              <w:spacing w:after="20"/>
              <w:ind w:left="20"/>
              <w:jc w:val="both"/>
            </w:pPr>
            <w:r>
              <w:rPr>
                <w:rFonts w:ascii="Times New Roman"/>
                <w:b w:val="false"/>
                <w:i w:val="false"/>
                <w:color w:val="000000"/>
                <w:sz w:val="20"/>
              </w:rPr>
              <w:t xml:space="preserve">
13)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7642 болып тіркелген) белгіленген жарғылық капиталының ең аз мөлшерінің төленгенін растайтын құжаттардың көшірмелері;</w:t>
            </w:r>
          </w:p>
          <w:p>
            <w:pPr>
              <w:spacing w:after="20"/>
              <w:ind w:left="20"/>
              <w:jc w:val="both"/>
            </w:pPr>
            <w:r>
              <w:rPr>
                <w:rFonts w:ascii="Times New Roman"/>
                <w:b w:val="false"/>
                <w:i w:val="false"/>
                <w:color w:val="000000"/>
                <w:sz w:val="20"/>
              </w:rPr>
              <w:t>
14) бухгалтерлік есепті және бас бухгалтерлік кітапты автоматтандыру бойынша жабдықты және бағдарламалық қамтамасыз етуді дайындау бөлігіндегі іс-шаралардың орындалғанын растайтын құжаттардың көшірмелері;</w:t>
            </w:r>
          </w:p>
          <w:p>
            <w:pPr>
              <w:spacing w:after="20"/>
              <w:ind w:left="20"/>
              <w:jc w:val="both"/>
            </w:pPr>
            <w:r>
              <w:rPr>
                <w:rFonts w:ascii="Times New Roman"/>
                <w:b w:val="false"/>
                <w:i w:val="false"/>
                <w:color w:val="000000"/>
                <w:sz w:val="20"/>
              </w:rPr>
              <w:t>
15) Қазақстан Республикасының банктік заңнамасына сәйкес банк операцияларын жүргізу бойынша қызметті жүзеге асыру үшін қажетті тиісті қызметкерлерді жалдауды растайтын құжаттардың көшірмелері.</w:t>
            </w:r>
          </w:p>
          <w:p>
            <w:pPr>
              <w:spacing w:after="20"/>
              <w:ind w:left="20"/>
              <w:jc w:val="both"/>
            </w:pPr>
            <w:r>
              <w:rPr>
                <w:rFonts w:ascii="Times New Roman"/>
                <w:b w:val="false"/>
                <w:i w:val="false"/>
                <w:color w:val="000000"/>
                <w:sz w:val="20"/>
              </w:rPr>
              <w:t>
Көрсетілетін қызметті алушы лицензия алу үшін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 адамның электрондық цифрлық қолтаңбасымен (бұдан әрі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лицензиялық алымның төленгені туралы құжат (құжаттың электрондық көшірмесі түрінде);</w:t>
            </w:r>
          </w:p>
          <w:p>
            <w:pPr>
              <w:spacing w:after="20"/>
              <w:ind w:left="20"/>
              <w:jc w:val="both"/>
            </w:pPr>
            <w:r>
              <w:rPr>
                <w:rFonts w:ascii="Times New Roman"/>
                <w:b w:val="false"/>
                <w:i w:val="false"/>
                <w:color w:val="000000"/>
                <w:sz w:val="20"/>
              </w:rPr>
              <w:t>
3) осы тармақтың бірінші бөлігінің 3), 4), 5) 6), 7), 8), 9), 10), 11), 12), 13), 14) және 15) тармақшаларында көрсетілген құжаттар (құжаттардың электрондық көшірмелері түрінде).</w:t>
            </w:r>
          </w:p>
          <w:p>
            <w:pPr>
              <w:spacing w:after="20"/>
              <w:ind w:left="20"/>
              <w:jc w:val="both"/>
            </w:pPr>
            <w:r>
              <w:rPr>
                <w:rFonts w:ascii="Times New Roman"/>
                <w:b w:val="false"/>
                <w:i w:val="false"/>
                <w:color w:val="000000"/>
                <w:sz w:val="20"/>
              </w:rPr>
              <w:t>
Көрсетілетін қызметті алушы лицензияның телнұсқасын (егер бұрын берілген лицензия қағаз нысанда ресімделген болса)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1) еркін нысанда жазылған өтініш;</w:t>
            </w:r>
          </w:p>
          <w:p>
            <w:pPr>
              <w:spacing w:after="20"/>
              <w:ind w:left="20"/>
              <w:jc w:val="both"/>
            </w:pPr>
            <w:r>
              <w:rPr>
                <w:rFonts w:ascii="Times New Roman"/>
                <w:b w:val="false"/>
                <w:i w:val="false"/>
                <w:color w:val="000000"/>
                <w:sz w:val="20"/>
              </w:rPr>
              <w:t xml:space="preserve">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төленгенін растайтын құжаттың көшірмесі. </w:t>
            </w:r>
          </w:p>
          <w:p>
            <w:pPr>
              <w:spacing w:after="20"/>
              <w:ind w:left="20"/>
              <w:jc w:val="both"/>
            </w:pPr>
            <w:r>
              <w:rPr>
                <w:rFonts w:ascii="Times New Roman"/>
                <w:b w:val="false"/>
                <w:i w:val="false"/>
                <w:color w:val="000000"/>
                <w:sz w:val="20"/>
              </w:rPr>
              <w:t>
Көрсетілетін қызметті алушы лицензияның телнұсқасын (егер бұрын берілген лицензия қағаз нысанда ресімделген болса) порталда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"электрондық үкіметтің" төлем шлюзі арқылы ақы төлеу жағдайларын қоспағанда, лицензиялық алымның төленгенін растайтын құжат (құжаттың электрондық көшірмесі түрінде). </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1) Қағидаларға 4-қосымшаға сәйкес нысан бойынша банк операцияларын жүргізуге лицензияны қайта ресімдеу туралы өтініш;</w:t>
            </w:r>
          </w:p>
          <w:p>
            <w:pPr>
              <w:spacing w:after="20"/>
              <w:ind w:left="20"/>
              <w:jc w:val="both"/>
            </w:pPr>
            <w:r>
              <w:rPr>
                <w:rFonts w:ascii="Times New Roman"/>
                <w:b w:val="false"/>
                <w:i w:val="false"/>
                <w:color w:val="000000"/>
                <w:sz w:val="20"/>
              </w:rPr>
              <w:t>
2) лицензияның түпнұсқасы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4) олар жөніндегі ақпарат мемлекеттік ақпараттық жүйелерде қамтылған құжаттарды қоспағанда, лицензияны қайта ресімдеуге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порталда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 (құжаттың электрондық көшірмесі түрінде);</w:t>
            </w:r>
          </w:p>
          <w:p>
            <w:pPr>
              <w:spacing w:after="20"/>
              <w:ind w:left="20"/>
              <w:jc w:val="both"/>
            </w:pPr>
            <w:r>
              <w:rPr>
                <w:rFonts w:ascii="Times New Roman"/>
                <w:b w:val="false"/>
                <w:i w:val="false"/>
                <w:color w:val="000000"/>
                <w:sz w:val="20"/>
              </w:rPr>
              <w:t>
3) олар туралы ақпарат мемлекеттік ақпараттық жүйелерде қамтылатын құжаттарды қоспағанда, лицензияны қайта ресімдеуге негіз болатын өзгерістер туралы ақпарат қамтылатын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xml:space="preserve">
2) "Қазақстан Республикасындағы банктер және банк қызметі туралы" Заңның 26-бабының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талаптардың кез келгенінің сақталмауы;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Қазақстан Республикасының заңдарында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5)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6)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7) сот орындаушысының ұсынымы негізінде соттың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8) лицензия алу үшін көрсетілетін қызметті алушы ұсынған құжаттардың және (немесе) ондағы деректердің (мәліметтердің) дәйексіздігінің белгіленуі.</w:t>
            </w:r>
          </w:p>
          <w:p>
            <w:pPr>
              <w:spacing w:after="20"/>
              <w:ind w:left="20"/>
              <w:jc w:val="both"/>
            </w:pPr>
            <w:r>
              <w:rPr>
                <w:rFonts w:ascii="Times New Roman"/>
                <w:b w:val="false"/>
                <w:i w:val="false"/>
                <w:color w:val="000000"/>
                <w:sz w:val="20"/>
              </w:rPr>
              <w:t>
Осы Стандарттың 8-тармағының тоғызыншы және оныншы бөліктерінде көрсетілген құжаттар тиісінше ресімделмеген жағдайда, көрсетілетін қызметті беруші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орындарының мекенжайлары көрсетілетін қызметті берушінің ресми интернет-ресурсында орналастырылған. </w:t>
            </w:r>
          </w:p>
          <w:p>
            <w:pPr>
              <w:spacing w:after="20"/>
              <w:ind w:left="20"/>
              <w:jc w:val="both"/>
            </w:pPr>
            <w:r>
              <w:rPr>
                <w:rFonts w:ascii="Times New Roman"/>
                <w:b w:val="false"/>
                <w:i w:val="false"/>
                <w:color w:val="000000"/>
                <w:sz w:val="20"/>
              </w:rPr>
              <w:t>
Мемлекеттік қызметтер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 және</w:t>
            </w:r>
            <w:r>
              <w:br/>
            </w:r>
            <w:r>
              <w:rPr>
                <w:rFonts w:ascii="Times New Roman"/>
                <w:b w:val="false"/>
                <w:i w:val="false"/>
                <w:color w:val="000000"/>
                <w:sz w:val="20"/>
              </w:rPr>
              <w:t>қадағалау жөніндегі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168 қаулысына</w:t>
            </w:r>
            <w:r>
              <w:br/>
            </w:r>
            <w:r>
              <w:rPr>
                <w:rFonts w:ascii="Times New Roman"/>
                <w:b w:val="false"/>
                <w:i w:val="false"/>
                <w:color w:val="000000"/>
                <w:sz w:val="20"/>
              </w:rPr>
              <w:t>2-қосымша</w:t>
            </w:r>
          </w:p>
        </w:tc>
      </w:tr>
    </w:tbl>
    <w:bookmarkStart w:name="z16" w:id="7"/>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 дайындауға қатысты іс-шаралардың орындалуын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қызметерлердің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қызметкерлерді жалдауды растайтын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акционерінің (қатысушысы) – заңды тұлғаның және (немесе) жеке тұлғаның болуы.</w:t>
            </w:r>
          </w:p>
          <w:p>
            <w:pPr>
              <w:spacing w:after="20"/>
              <w:ind w:left="20"/>
              <w:jc w:val="both"/>
            </w:pPr>
            <w:r>
              <w:rPr>
                <w:rFonts w:ascii="Times New Roman"/>
                <w:b w:val="false"/>
                <w:i w:val="false"/>
                <w:color w:val="000000"/>
                <w:sz w:val="20"/>
              </w:rPr>
              <w:t>
1) "Қазақстан Республикасындағы банктер және банк қызметі туралы" Қазақстан Республикасы Заңының 20-бабы 3-тармағының 1) тармақшасына сәйкес келмейтін;</w:t>
            </w:r>
          </w:p>
          <w:p>
            <w:pPr>
              <w:spacing w:after="20"/>
              <w:ind w:left="20"/>
              <w:jc w:val="both"/>
            </w:pPr>
            <w:r>
              <w:rPr>
                <w:rFonts w:ascii="Times New Roman"/>
                <w:b w:val="false"/>
                <w:i w:val="false"/>
                <w:color w:val="000000"/>
                <w:sz w:val="20"/>
              </w:rPr>
              <w:t xml:space="preserve">
2)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(нормативтік құқықтық актілерді мемлекеттік тіркеу тізілімінде № 20095 болып тіркелген) оффшорлық аймақтарда тіркелген, тұрғылықты жері немесе орналасқан жері бар, ;</w:t>
            </w:r>
          </w:p>
          <w:p>
            <w:pPr>
              <w:spacing w:after="20"/>
              <w:ind w:left="20"/>
              <w:jc w:val="both"/>
            </w:pPr>
            <w:r>
              <w:rPr>
                <w:rFonts w:ascii="Times New Roman"/>
                <w:b w:val="false"/>
                <w:i w:val="false"/>
                <w:color w:val="000000"/>
                <w:sz w:val="20"/>
              </w:rPr>
              <w:t>
3)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төлеуге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олардың қаржы нарығындағы қызметін тоқтатуға не қаржы ұйымын, оның ішінде Қазақстан Республикасының бейрезидент-қаржы ұйымын мәжбүрлеп тарату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шешімінің заңды күшіне енуіне әкеп соққан қаржы ұйымын, оның ішінде Қазақстан Республикасының бейрезидент-қаржы ұйымын лицензиядан айыру туралы шешім қабылдағанға дейін 1 (бір) жылдан аспайтын кезеңде басқару органының басшысы, мүшесі, атқарушы органның басшысы, мүшесі (атқарушы органның функциясын жеке-дара жүзеге асыратын тұлға және оның орынбасары), ірі қатысушы - жеке тұлға, ірі қатысушы (банк, сақтандыру холдингі) - қаржы ұйымының заңды тұлғасының басшысы болған;</w:t>
            </w:r>
          </w:p>
          <w:p>
            <w:pPr>
              <w:spacing w:after="20"/>
              <w:ind w:left="20"/>
              <w:jc w:val="both"/>
            </w:pPr>
            <w:r>
              <w:rPr>
                <w:rFonts w:ascii="Times New Roman"/>
                <w:b w:val="false"/>
                <w:i w:val="false"/>
                <w:color w:val="000000"/>
                <w:sz w:val="20"/>
              </w:rPr>
              <w:t>
4) террористік іс-әрекетке қатысы бар адамдардың тізімінде, "Қылмыстық жолмен алынған кірістерді заңдастыруға (жылыстатуға) және терроризмді қаржыландыруға қарсы іс-қимыл туралы" Қазақстан Республикасының 12 және 12-1-баптарына сәйкес терроризмді және экстремизмді қаржыландырумен байланысты ұйымдар мен тұлғалардың тізбесінде және (немесе) жаппай қырып-жою қаруын таратуды қаржыландырумен байланысты ұйымдар мен тұлғалардың тізбесінде тұрған адамдар Банк операцияларының жекелеген түрлерін жүзеге асыратын ұйымның акционері (қатысушысы) - жеке тұлғасы немесе атқарушы органның (атқарушы органның функцияларын жеке - дара орындайтын адамның) және акционер (қатысушы) - заңды тұлғаның басқару органының (байқаушы кеңесінің) бірінші басшысы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 болып табылатын банк операцияларының жекелеген түрлерін жүзеге асыратын ұйымның акционері (қатысушысы) туралы мәліметтер нысаны мыналарды тіркей отырып:</w:t>
            </w:r>
          </w:p>
          <w:p>
            <w:pPr>
              <w:spacing w:after="20"/>
              <w:ind w:left="20"/>
              <w:jc w:val="both"/>
            </w:pPr>
            <w:r>
              <w:rPr>
                <w:rFonts w:ascii="Times New Roman"/>
                <w:b w:val="false"/>
                <w:i w:val="false"/>
                <w:color w:val="000000"/>
                <w:sz w:val="20"/>
              </w:rPr>
              <w:t>
құжаттарды ұсыну күнінің алдындағы күнгі жағдай бойынша беріледі:</w:t>
            </w:r>
          </w:p>
          <w:p>
            <w:pPr>
              <w:spacing w:after="20"/>
              <w:ind w:left="20"/>
              <w:jc w:val="both"/>
            </w:pPr>
            <w:r>
              <w:rPr>
                <w:rFonts w:ascii="Times New Roman"/>
                <w:b w:val="false"/>
                <w:i w:val="false"/>
                <w:color w:val="000000"/>
                <w:sz w:val="20"/>
              </w:rPr>
              <w:t>
Біліктілік талаптарына 2 -қосымшаға сәйкес нысан бойынша атқарушы органның (атқарушы органның функцияларын жеке-дара орындайтын адамның) және акционер (қатысушы) - заңды тұлғаның басқару органының (байқаушы кеңесінің, бар болса) бірінші басшысы туралы мәліметтер;</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жеке басын куәландыратын құжаттың көшірмелері;</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азаматтығы бар елдің (шетелдіктер үшін) не банктік операциялардың жекелеген түрлерін жүзеге асыратын ұйымның акционері (қатысушысы) – жеке тұлға соңғы 15 (он бес) жыл бойы тұрақты тұрған елдің (олардың тұрақты тұратын елі - азаматтығы жоқ адамдар үшін) мемлекеттік органы берген, қылмыстары үшін алынбаған немесе өтелмеген сотталғандығының жоқтығы туралы мәліметтерді растайтын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өздеріне қатысты көрсетілген мәліметтер сұратылып отырған тұлғаларға растайтын құжаттарды беру көзделмесе, онда тиісті растау азаматтығы бар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Банктік операцияларды жүргізуге арналған лицензияға ие, банктік операциялардың жекелеген түрлерін жүргізетін ұйым акционер (қатысушы) қызметті алушы (Қазақстан Республикасы Ұлттық Банкінің еншілес ұйымдарын және агроөнеркәсіптік кешен саласындағы ұлттық басқарушы холдингті қоспағанда) туралы мәліметтер өзгерген жағдайда, өзгертілген және (немесе) толықтырылған құжаттарды банк операцияларының жекелеген түрлерін жүзеге асыратын ұйымның атқарушы органы басшысының не оның міндетін атқаратын адамның қолымен (міндеттерді орындауды жүктеу туралы растайтын құжаттың көшірмесін ұсына отырып) расталған растаушы құжаттардың көшірмелерін қоса бере отырып, лауазымды адамның тегін, атын, әкесінің атын (ол болған кезде) көрсете отырып және көшірменің дұрыстығына белгі қоя отырып, мәліметтер өзгерген күннен бастап күнтізбелік 14 (он төрт) күн ішінде (мәліметтерді) қаржы нарығы мен қаржы ұйымдарын реттеу, бақылау және қадағалау жөніндегі уәкілетті органға (бұдан әрі - уәкілетті орган)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2-қосымшаға сәйкес жеке тұлға болып табылатын банк операцияларының жекелеген түрлерін жүзеге асыратын ұйымның акционері (қатысушысы) туралы мәліметтер нысаны құжаттарды ұсыну күнінің алдындағы күнгі жағдай бойынша мыналарды қоса тіркей отырып, ұсынылады:</w:t>
            </w:r>
          </w:p>
          <w:p>
            <w:pPr>
              <w:spacing w:after="20"/>
              <w:ind w:left="20"/>
              <w:jc w:val="both"/>
            </w:pPr>
            <w:r>
              <w:rPr>
                <w:rFonts w:ascii="Times New Roman"/>
                <w:b w:val="false"/>
                <w:i w:val="false"/>
                <w:color w:val="000000"/>
                <w:sz w:val="20"/>
              </w:rPr>
              <w:t>
акционер (қатысушы) – жеке тұлғаның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азаматтығы бар елдің (шетелдіктер үшін) не банктік операциялардың жекелеген түрлерін жүзеге асыратын ұйымның акционері (қатысушысы) – жеке тұлға соңғы 15 (он бес) жыл бойы тұрақты тұрған елдің (олардың тұрақты тұратын елі - азаматтығы жоқ адамдар үшін) мемлекеттік органы берген, қылмыстары үшін алынбаған немесе өтелмеген сотталғандығының жоқтығы туралы мәліметтерді растайтын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өздеріне қатысты көрсетілген мәліметтер сұратылып отырған тұлғаларға растайтын құжаттарды беру көзделмесе, онда тиісті растау азаматтығы бар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Банктік операцияларды жүргізуге арналған лицензияға ие, банктік операциялардың жекелеген түрлерін жүргізетін ұйым акционер (қатысушы) қызметті алушы (Қазақстан Республикасы Ұлттық Банкінің еншілес ұйымдарын және агроөнеркәсіптік кешен саласындағы ұлттық басқарушы холдингті қоспағанда) туралы мәліметтер өзгерген жағдайда, өзгертілген және (немесе) толықтырылған құжаттарды банк операцияларының жекелеген түрлерін жүзеге асыратын ұйымның атқарушы органы басшысының не оның міндетін атқаратын адамның қолымен (міндеттерді орындауды жүктеу туралы растайтын құжаттың көшірмесін ұсына отырып) расталған растаушы құжаттардың көшірмелерін қоса бере отырып, лауазымды адамның тегін, атын, әкесінің атын (ол болған кезде) көрсете отырып және көшірменің дұрыстығына белгі қоя отырып, мәліметтер өзгерген күннен бастап күнтізбелік 14 (он төрт) күн ішінде (мәліметтерді) қаржы нарығы мен қаржы ұйымдарын реттеу, бақылау және қадағалау жөніндегі уәкілетті органға (бұдан әрі - уәкілетті орган)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штаттық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қызметкерлерінің тегі, аты және әкесінің аты (бар болса) көрсетілген штаттық кестенің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банк операциялары бойынша қызметін дамыту стратегиясының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қызметінің мақсаттары мен міндеттерін ашатын барлық банк операциялары бойынша бизнес-жоспар, банк операцияларының жекелеген түрлерін жүзеге асыратын ұйым бағдарланған нарық сегментін анықтау, банк операцияларының жекелеген түрлерін жүзеге асыратын ұйымның қызмет түрлері, маркетинг (клиентураны қалыптастыру) жоспары, қаржыландыру көздері, алғашқы 3 (үш) қаржы (операциялық) жылына арналған және банк операцияларының жекелеген түрлерін жүзеге асыратын ұйымның өз қызметінің жоспарларына сәйкес ұйымдық құрылымы бар екенін көрсететін, кірістер мен шығыстар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заңнамасының талаптарына сәйкес келетін банк операцияларын жүргізудің жалпы шарттары туралы қағидалардың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 жүргізудің жалпы талаптары туралы қағида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заңнамасының талаптарына сәйкес келетін атқарушы органның басшысының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2-қосымшаға сәйкес банк операцияларының жекелеген түрлерін жүзеге асыратын ұйымның атқарушы органының басшысы туралы мәліметтер нысаны.</w:t>
            </w:r>
          </w:p>
          <w:p>
            <w:pPr>
              <w:spacing w:after="20"/>
              <w:ind w:left="20"/>
              <w:jc w:val="both"/>
            </w:pPr>
            <w:r>
              <w:rPr>
                <w:rFonts w:ascii="Times New Roman"/>
                <w:b w:val="false"/>
                <w:i w:val="false"/>
                <w:color w:val="000000"/>
                <w:sz w:val="20"/>
              </w:rPr>
              <w:t>
Мыналарды қос берумен құжаттарды ұсыну күнінің алдындағы күнгі жағдай бойынша ұсынылады:</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атқарушы органы басшысының жеке басын куәландыратын құжаттың көшірмелері (шетелдіктер, азаматтығы жоқ адамдар үшін);</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атқарушы органының басшысында азаматтық елінде (шетелдіктер үшін) немесе тұрақты тұратын елінде (азаматтығы жоқ адамдар үшін) қылмыстар үшін алынбаған немесе өтелмеген соттылығының жоқтығы туралы мәліметтерді растайтын, олар азаматтық алған елдің (олар тұрақты тұратын елдің - азаматтығы жоқ адамдар үшін) не банк операцияларының жекелеген түрлерін жүзеге асыратын ұйымның атқарушы органының басшысы соңғы 15 (он бес) жыл бойы тұрақты тұрған елдің мемлекеттік органы берген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оларға қатысты көрсетілген мәліметтер сұратылып отырған адамдарға растайтын құжаттарды беру көзделмеген болса, онда тиісті растау азаматтық елінің (шетелдіктер үшін) немесе тұрақты тұратын елінің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 операцияларын жүргізуге лицензиясы бар банк операцияларының жекелеген түрлерін жүзеге асыратын ұйым атқарушы органның басшысын қызметтен босату (өкілеттіктерін тоқтату) және (немесе) тағайындау (сайлау) бөлігінде атқарушы органның құрамында болған өзгерістер туралы өзгертілген құжаттарды ұсына отырып, олар тағайындалған (сайланған) және (немесе) жұмыстан босатылған күннен бастап 10 (он) жұмыс күні ішінде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белгіленген жарғылық капиталдың ең төменгі мөлшерін төлеу</w:t>
            </w:r>
          </w:p>
          <w:p>
            <w:pPr>
              <w:spacing w:after="20"/>
              <w:ind w:left="20"/>
              <w:jc w:val="both"/>
            </w:pPr>
            <w:r>
              <w:rPr>
                <w:rFonts w:ascii="Times New Roman"/>
                <w:b w:val="false"/>
                <w:i w:val="false"/>
                <w:color w:val="000000"/>
                <w:sz w:val="20"/>
              </w:rPr>
              <w:t>
"Қаржы нарығын және қаржы ұйымдарын реттеу, бақылау мен қадағалау жөніндегі уәкілетті органның лицензиясы негізінде банкоперацияларының жекелеген түрлерін жүзеге асыратын ұйымдардың жарғылық капиталының ең аз мөлшерлері туралы" (нормативтік құқықтық актілерді мемлекеттік тіркеу тізілімінде № 7642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белгіленген жарғылық капиталдың ең төменгі мөлшерінің төленгенін растайтын құжаттардың көшірмелері</w:t>
            </w:r>
          </w:p>
          <w:p>
            <w:pPr>
              <w:spacing w:after="20"/>
              <w:ind w:left="20"/>
              <w:jc w:val="both"/>
            </w:pPr>
            <w:r>
              <w:rPr>
                <w:rFonts w:ascii="Times New Roman"/>
                <w:b w:val="false"/>
                <w:i w:val="false"/>
                <w:color w:val="000000"/>
                <w:sz w:val="20"/>
              </w:rPr>
              <w:t>
"Қаржы нарығын және қаржы ұйымдарын реттеу, бақылау мен қадағалау жөніндегі уәкілетті органның лицензиясы негізінде банкоперацияларының жекелеген түрлерін жүзеге асыратын ұйымдардың жарғылық капиталының ең аз мөлшерлері туралы" (нормативтік құқықтық актілерді мемлекеттік тіркеу тізілімінде № 7642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ішкі аудит қызметі (ревизиялық комиссиясы) туралы ереженің болуы - ішкі аудит қызметі (ревизиялық комиссиясы)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аудит қызметі (ревизиялық комиссиясы) туралы ереженің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кредиттік комитет (ішкі кредит саясатын жүзеге асыратын орган) туралы ереженің болуы - кредиттік комитет (ішкі кредит саясатын жүзеге асыратын орган)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комитет (ішкі кредит саясатын жүзеге асыратын орган) туралы ереженің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банк операцияларының жекелеген түрлерін жүзеге асыратын ұйымның филиалдары туралы ереженің болуы – мұндай филиалдар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филиалдардың тізімі және олар туралы ережелердің көшірмелері (филиалдар туралы ережелердің түпнұсқалары салыстыру үшін ұсынылмаған жағдайда нотариат куәландырған).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көшірмесі (салыстырып тексеру үшін жарғының түпнұсқасы ұсынылмаған жағдайда нотариалды куәландырылған үзінді көшірме)</w:t>
            </w:r>
          </w:p>
          <w:p>
            <w:pPr>
              <w:spacing w:after="20"/>
              <w:ind w:left="20"/>
              <w:jc w:val="both"/>
            </w:pPr>
            <w:r>
              <w:rPr>
                <w:rFonts w:ascii="Times New Roman"/>
                <w:b w:val="false"/>
                <w:i w:val="false"/>
                <w:color w:val="000000"/>
                <w:sz w:val="20"/>
              </w:rPr>
              <w:t>
Банк операцияларын жүргізуге лицензиясы бар, банк операцияларының жекелеген түрлерін жүзеге асыратын ұйым жарғыға өзгерістер және (немесе) толықтырулар енгізілген жағдайларда, осындай өзгерістер және (немесе) толықтырулар енгізілген күннен бастап күнтізбелік 14 (он төрт) күн ішінде уәкілетті органға жарғыға өзгерістерді және (немесе) толықтыруларды ұсынады.</w:t>
            </w:r>
          </w:p>
        </w:tc>
      </w:tr>
    </w:tbl>
    <w:bookmarkStart w:name="z17"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Құжаттар қағаз тасымалдағышта немесе "электрондық үкіметтің" веб-порталы арқылы электрондық түрде ұсынылады.</w:t>
      </w:r>
    </w:p>
    <w:p>
      <w:pPr>
        <w:spacing w:after="0"/>
        <w:ind w:left="0"/>
        <w:jc w:val="both"/>
      </w:pPr>
      <w:r>
        <w:rPr>
          <w:rFonts w:ascii="Times New Roman"/>
          <w:b w:val="false"/>
          <w:i w:val="false"/>
          <w:color w:val="000000"/>
          <w:sz w:val="28"/>
        </w:rPr>
        <w:t>
      Бірнеше парақтан тұратын қағаз тасымалдағышта ұсынылатын құжаттар нөмірленіп және тігіліп, соңғы парақтың артқы жағына тігістің түйініне желімделген жапсырмадағы тігілген парақтардың саны көрсетіле отырып ұсынылады.</w:t>
      </w:r>
    </w:p>
    <w:p>
      <w:pPr>
        <w:spacing w:after="0"/>
        <w:ind w:left="0"/>
        <w:jc w:val="both"/>
      </w:pPr>
      <w:r>
        <w:rPr>
          <w:rFonts w:ascii="Times New Roman"/>
          <w:b w:val="false"/>
          <w:i w:val="false"/>
          <w:color w:val="000000"/>
          <w:sz w:val="28"/>
        </w:rPr>
        <w:t>
      Құжаттардың көшірмелері банк операцияларының жекелеген түрлерін жүзеге асыратын ұйымның атқарушы органы басшысының немесе оның міндетін атқарушы тұлғаның қолымен (міндеттерді атқаруды жүктеу туралы растайтын құжаттың көшірмесін ұсына отырып), тегін, атын, әкесінің атын (бар болса) көрсете отырып, көшірмесінің дұрыстығын көрсете отырып куәландырылады.</w:t>
      </w:r>
    </w:p>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Республикасының резиденті емес жеке тұлғаның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 қойылуға жатады. Шет тілінде ұсынылатын құжаттар қазақ немесе орыс тілдеріне аударылады және Қазақстан Республикасының Нотариат туралы заңнамасына сәйкес нотариалды куәландырылуға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ұйымдардың банк </w:t>
            </w:r>
            <w:r>
              <w:br/>
            </w:r>
            <w:r>
              <w:rPr>
                <w:rFonts w:ascii="Times New Roman"/>
                <w:b w:val="false"/>
                <w:i w:val="false"/>
                <w:color w:val="000000"/>
                <w:sz w:val="20"/>
              </w:rPr>
              <w:t xml:space="preserve">операцияларын жүргізуіне және </w:t>
            </w:r>
            <w:r>
              <w:br/>
            </w:r>
            <w:r>
              <w:rPr>
                <w:rFonts w:ascii="Times New Roman"/>
                <w:b w:val="false"/>
                <w:i w:val="false"/>
                <w:color w:val="000000"/>
                <w:sz w:val="20"/>
              </w:rPr>
              <w:t xml:space="preserve">оларға 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Заңды тұлға болып табылатын банк операцияларының жекелеген түрлерін жүзеге асыратын ұйым акционері (қатысушысы) туралы мәліметтер нысаны _______________________________________________________________________________  (банк операцияларының жекелеген түрлерін жүзеге асыратын ұйымның толық атауы)</w:t>
      </w:r>
    </w:p>
    <w:bookmarkEnd w:id="9"/>
    <w:bookmarkStart w:name="z20" w:id="10"/>
    <w:p>
      <w:pPr>
        <w:spacing w:after="0"/>
        <w:ind w:left="0"/>
        <w:jc w:val="both"/>
      </w:pPr>
      <w:r>
        <w:rPr>
          <w:rFonts w:ascii="Times New Roman"/>
          <w:b w:val="false"/>
          <w:i w:val="false"/>
          <w:color w:val="000000"/>
          <w:sz w:val="28"/>
        </w:rPr>
        <w:t>
      1. Банк операцияларының жекелеген түрлерін жүзеге асыратын ұйымның акционері (қатысушысы) (бұдан әрі - Өтініш беруші) __________________________________________</w:t>
      </w:r>
    </w:p>
    <w:bookmarkEnd w:id="1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атауы)</w:t>
      </w:r>
    </w:p>
    <w:bookmarkStart w:name="z21" w:id="11"/>
    <w:p>
      <w:pPr>
        <w:spacing w:after="0"/>
        <w:ind w:left="0"/>
        <w:jc w:val="both"/>
      </w:pPr>
      <w:r>
        <w:rPr>
          <w:rFonts w:ascii="Times New Roman"/>
          <w:b w:val="false"/>
          <w:i w:val="false"/>
          <w:color w:val="000000"/>
          <w:sz w:val="28"/>
        </w:rPr>
        <w:t>
      2. Орналасқан жері__және нақты мекенжайы _________________________________</w:t>
      </w:r>
    </w:p>
    <w:bookmarkEnd w:id="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 кеңсе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(қала коды, телефон нөмірі, факс нөмірі, электрондық пошта мекенжайы, интернет-ресурсы)</w:t>
      </w:r>
    </w:p>
    <w:bookmarkStart w:name="z22" w:id="12"/>
    <w:p>
      <w:pPr>
        <w:spacing w:after="0"/>
        <w:ind w:left="0"/>
        <w:jc w:val="both"/>
      </w:pPr>
      <w:r>
        <w:rPr>
          <w:rFonts w:ascii="Times New Roman"/>
          <w:b w:val="false"/>
          <w:i w:val="false"/>
          <w:color w:val="000000"/>
          <w:sz w:val="28"/>
        </w:rPr>
        <w:t>
      3. Мемлекеттік тіркеу (қайта тіркеу) туралы мәліметтер _________________________</w:t>
      </w:r>
    </w:p>
    <w:bookmarkEnd w:id="1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берген орган)</w:t>
      </w:r>
    </w:p>
    <w:bookmarkStart w:name="z23" w:id="13"/>
    <w:p>
      <w:pPr>
        <w:spacing w:after="0"/>
        <w:ind w:left="0"/>
        <w:jc w:val="both"/>
      </w:pPr>
      <w:r>
        <w:rPr>
          <w:rFonts w:ascii="Times New Roman"/>
          <w:b w:val="false"/>
          <w:i w:val="false"/>
          <w:color w:val="000000"/>
          <w:sz w:val="28"/>
        </w:rPr>
        <w:t>
      4. Бизнес сәйкестендіру нөмірі (бар болса) ___________________________________</w:t>
      </w:r>
    </w:p>
    <w:bookmarkEnd w:id="13"/>
    <w:p>
      <w:pPr>
        <w:spacing w:after="0"/>
        <w:ind w:left="0"/>
        <w:jc w:val="both"/>
      </w:pPr>
      <w:r>
        <w:rPr>
          <w:rFonts w:ascii="Times New Roman"/>
          <w:b w:val="false"/>
          <w:i w:val="false"/>
          <w:color w:val="000000"/>
          <w:sz w:val="28"/>
        </w:rPr>
        <w:t>
      __________________________________________________________________________</w:t>
      </w:r>
    </w:p>
    <w:bookmarkStart w:name="z24" w:id="14"/>
    <w:p>
      <w:pPr>
        <w:spacing w:after="0"/>
        <w:ind w:left="0"/>
        <w:jc w:val="both"/>
      </w:pPr>
      <w:r>
        <w:rPr>
          <w:rFonts w:ascii="Times New Roman"/>
          <w:b w:val="false"/>
          <w:i w:val="false"/>
          <w:color w:val="000000"/>
          <w:sz w:val="28"/>
        </w:rPr>
        <w:t>
      5. Қызмет түрі _____________________________________________________________</w:t>
      </w:r>
    </w:p>
    <w:bookmarkEnd w:id="1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негізгі түрлерін көрсету)</w:t>
      </w:r>
    </w:p>
    <w:bookmarkStart w:name="z25" w:id="15"/>
    <w:p>
      <w:pPr>
        <w:spacing w:after="0"/>
        <w:ind w:left="0"/>
        <w:jc w:val="both"/>
      </w:pPr>
      <w:r>
        <w:rPr>
          <w:rFonts w:ascii="Times New Roman"/>
          <w:b w:val="false"/>
          <w:i w:val="false"/>
          <w:color w:val="000000"/>
          <w:sz w:val="28"/>
        </w:rPr>
        <w:t>
      6. Қазақстан Республикасының резиденті немесе бейрезиденті _________</w:t>
      </w:r>
    </w:p>
    <w:bookmarkEnd w:id="15"/>
    <w:bookmarkStart w:name="z26" w:id="16"/>
    <w:p>
      <w:pPr>
        <w:spacing w:after="0"/>
        <w:ind w:left="0"/>
        <w:jc w:val="both"/>
      </w:pPr>
      <w:r>
        <w:rPr>
          <w:rFonts w:ascii="Times New Roman"/>
          <w:b w:val="false"/>
          <w:i w:val="false"/>
          <w:color w:val="000000"/>
          <w:sz w:val="28"/>
        </w:rPr>
        <w:t xml:space="preserve">
      7. Өтініш берушінің акционерге тиесілі дауыс беретін акциялары санының өтініш берушінің дауыс беретін акцияларының жалпы санына пайыздық арақатынасы немесе өтініш берушінің жарғылық капиталына қатысу үлесі </w:t>
      </w:r>
    </w:p>
    <w:bookmarkEnd w:id="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7" w:id="17"/>
    <w:p>
      <w:pPr>
        <w:spacing w:after="0"/>
        <w:ind w:left="0"/>
        <w:jc w:val="both"/>
      </w:pPr>
      <w:r>
        <w:rPr>
          <w:rFonts w:ascii="Times New Roman"/>
          <w:b w:val="false"/>
          <w:i w:val="false"/>
          <w:color w:val="000000"/>
          <w:sz w:val="28"/>
        </w:rPr>
        <w:t xml:space="preserve">
      8. Өтініш берушінің акцияларын төлеуге (өтініш берушінің жарғылық капиталындағы қатысу үлесіне) ақша енгізер алдындағы өтініш беруші акционерінің (қатысушысының) меншікті капиталының мөлшері және өтініш берушінің акцияларын төлеуге енгізілген сома (өтініш берушінің жарғылық капиталындағы қатысу үлесіне) </w:t>
      </w:r>
    </w:p>
    <w:bookmarkEnd w:id="1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8" w:id="18"/>
    <w:p>
      <w:pPr>
        <w:spacing w:after="0"/>
        <w:ind w:left="0"/>
        <w:jc w:val="both"/>
      </w:pPr>
      <w:r>
        <w:rPr>
          <w:rFonts w:ascii="Times New Roman"/>
          <w:b w:val="false"/>
          <w:i w:val="false"/>
          <w:color w:val="000000"/>
          <w:sz w:val="28"/>
        </w:rPr>
        <w:t xml:space="preserve">
      9. Өтініш беруші акционерінің (қатысушысының) заңды тұлғалардың атаулары мен орналасқан жерін көрсете отырып, басқа заңды тұлғаларды қатысушы, акционер ретінде құруға және олардың қызметіне қатысуы туралы мәліметтер </w:t>
      </w:r>
    </w:p>
    <w:bookmarkEnd w:id="1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9" w:id="19"/>
    <w:p>
      <w:pPr>
        <w:spacing w:after="0"/>
        <w:ind w:left="0"/>
        <w:jc w:val="both"/>
      </w:pPr>
      <w:r>
        <w:rPr>
          <w:rFonts w:ascii="Times New Roman"/>
          <w:b w:val="false"/>
          <w:i w:val="false"/>
          <w:color w:val="000000"/>
          <w:sz w:val="28"/>
        </w:rPr>
        <w:t xml:space="preserve">
      10. Ұйымның атауын, орналасқан жерін көрсете отырып, өтініш берушінің акционері (қатысушысы) қатысатын өнеркәсіптік, банктік, қаржылық топтар, холдингтер, концерндер, қауымдастықтар, консорциумдар туралы мәліметтер </w:t>
      </w:r>
    </w:p>
    <w:bookmarkEnd w:id="1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0" w:id="20"/>
    <w:p>
      <w:pPr>
        <w:spacing w:after="0"/>
        <w:ind w:left="0"/>
        <w:jc w:val="both"/>
      </w:pPr>
      <w:r>
        <w:rPr>
          <w:rFonts w:ascii="Times New Roman"/>
          <w:b w:val="false"/>
          <w:i w:val="false"/>
          <w:color w:val="000000"/>
          <w:sz w:val="28"/>
        </w:rPr>
        <w:t xml:space="preserve">
      11. Өтініш берушінің акционерінің (қатысушысының) атқарушы органының бірінші басшысы (атқарушы органның функцияларын жеке-дара орындайтын тұлға) және басқару органы (бақылаушы кеңесі - бар болса) туралы мәліметтер </w:t>
      </w:r>
    </w:p>
    <w:bookmarkEnd w:id="2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Дербес деректерді жинауға,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жыл "___" _____________</w:t>
      </w:r>
    </w:p>
    <w:p>
      <w:pPr>
        <w:spacing w:after="0"/>
        <w:ind w:left="0"/>
        <w:jc w:val="both"/>
      </w:pPr>
      <w:r>
        <w:rPr>
          <w:rFonts w:ascii="Times New Roman"/>
          <w:b w:val="false"/>
          <w:i w:val="false"/>
          <w:color w:val="000000"/>
          <w:sz w:val="28"/>
        </w:rPr>
        <w:t>
      Өтініш беруші акционерінің (қатысушысының) немесе оның міндетін атқарушы тұлғаның атқарушы орган басшысының (атқарушы органның функцияларын жеке-дара жүзеге асыратын тұлғаның)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асыратын ұйымдардың</w:t>
            </w:r>
            <w:r>
              <w:br/>
            </w:r>
            <w:r>
              <w:rPr>
                <w:rFonts w:ascii="Times New Roman"/>
                <w:b w:val="false"/>
                <w:i w:val="false"/>
                <w:color w:val="000000"/>
                <w:sz w:val="20"/>
              </w:rPr>
              <w:t>банк операцияларын жүргізуіне</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құжаттардың </w:t>
            </w:r>
            <w:r>
              <w:br/>
            </w:r>
            <w:r>
              <w:rPr>
                <w:rFonts w:ascii="Times New Roman"/>
                <w:b w:val="false"/>
                <w:i w:val="false"/>
                <w:color w:val="000000"/>
                <w:sz w:val="20"/>
              </w:rPr>
              <w:t>тізбесіне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tc>
      </w:tr>
    </w:tbl>
    <w:bookmarkStart w:name="z32" w:id="21"/>
    <w:p>
      <w:pPr>
        <w:spacing w:after="0"/>
        <w:ind w:left="0"/>
        <w:jc w:val="left"/>
      </w:pPr>
      <w:r>
        <w:rPr>
          <w:rFonts w:ascii="Times New Roman"/>
          <w:b/>
          <w:i w:val="false"/>
          <w:color w:val="000000"/>
        </w:rPr>
        <w:t xml:space="preserve"> Банк операцияларының жекелеген түрлерін жүзеге асыратын ұйымның атқарушы органының басшысы (банк операцияларының жекелеген түрлерін жүзеге асыратын ұйымның акционері (қатысушысы) – жеке тұлға, атқарушы органның бірінші басшысы (атқарушы органның функцияларын жеке - дара орындайтын тұлға) және банк операцияларының жекелеген түрлерін жүзеге асыратын ұйымның акционері (қатысушысы) - заңды тұлғаның басқару органы (бақылаушы кеңесі, бар болса) туралы мәліметтер нысаны</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bookmarkStart w:name="z33" w:id="22"/>
    <w:p>
      <w:pPr>
        <w:spacing w:after="0"/>
        <w:ind w:left="0"/>
        <w:jc w:val="both"/>
      </w:pPr>
      <w:r>
        <w:rPr>
          <w:rFonts w:ascii="Times New Roman"/>
          <w:b w:val="false"/>
          <w:i w:val="false"/>
          <w:color w:val="000000"/>
          <w:sz w:val="28"/>
        </w:rPr>
        <w:t>
      1. Банк операцияларының жекелеген түрлерін жүзеге асыратын ұйымының атқарушы органының басшысы (бұдан әрі – Өтініш беруші) (өтініш берушінің акционері (қатысушысы) – жеке тұлға, атқарушы органның бірінші басшысы (атқарушы органның функцияларын жеке – дара орындайтын тұлға) және өтініш беруші-заңды тұлға акционерінің (қатысушысының) басқару органы (бақылаушы кеңесі) туралы жалпы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(қала коды, жұмыс және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3"/>
    <w:p>
      <w:pPr>
        <w:spacing w:after="0"/>
        <w:ind w:left="0"/>
        <w:jc w:val="both"/>
      </w:pPr>
      <w:r>
        <w:rPr>
          <w:rFonts w:ascii="Times New Roman"/>
          <w:b w:val="false"/>
          <w:i w:val="false"/>
          <w:color w:val="000000"/>
          <w:sz w:val="28"/>
        </w:rPr>
        <w:t>
      2. Білімі: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деректемелері(бар болса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3.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ірі акционер болып табылатын не мүлкіндегі тиісті үлеске құқығы бар заңды тұлғалар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тұратын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өтініш берушінің атқарушы органының басшысына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тиесілі акциялар санының заңды тұлғаның орналастырылған акцияларының жалпы санына (артықшылықты және сатып алынған акцияларды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үлесті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 заңды тұлғаның (қатысушы) басқару органының (бар болса, бақылау кеңесінің) басшысы) сенімгерлік басқаруындағы үлесті, сондай-ақ өтініш берушінің атқарушы органының басшысы (өтініш берушінің акционері (мүшесі)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өзге тұлғалармен бірлесіп иелену нәтижесінде ірі қатысушы болып табылатын акциялардың (үлестердің) санын ескере отырып көрсету қажет.</w:t>
      </w:r>
    </w:p>
    <w:bookmarkStart w:name="z36" w:id="25"/>
    <w:p>
      <w:pPr>
        <w:spacing w:after="0"/>
        <w:ind w:left="0"/>
        <w:jc w:val="both"/>
      </w:pPr>
      <w:r>
        <w:rPr>
          <w:rFonts w:ascii="Times New Roman"/>
          <w:b w:val="false"/>
          <w:i w:val="false"/>
          <w:color w:val="000000"/>
          <w:sz w:val="28"/>
        </w:rPr>
        <w:t>
      4. Еңбек қызметі туралы мәліметтер.</w:t>
      </w:r>
    </w:p>
    <w:bookmarkEnd w:id="25"/>
    <w:p>
      <w:pPr>
        <w:spacing w:after="0"/>
        <w:ind w:left="0"/>
        <w:jc w:val="both"/>
      </w:pPr>
      <w:r>
        <w:rPr>
          <w:rFonts w:ascii="Times New Roman"/>
          <w:b w:val="false"/>
          <w:i w:val="false"/>
          <w:color w:val="000000"/>
          <w:sz w:val="28"/>
        </w:rPr>
        <w:t>
      Бұл тармақта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еңбек қызметі, сондай-ақ басқару органына мүшелік туралы мәліметтер, оның ішінде жоғары оқу орнын бітірген күннен бастап, сондай-ақ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 ай,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ұйым Қазақстан Республикасының бейрезиденті болып табылса, Қазақстан Республикасының бейрезидент ұйымының тіркелген елі көрсетіледі;</w:t>
      </w:r>
    </w:p>
    <w:p>
      <w:pPr>
        <w:spacing w:after="0"/>
        <w:ind w:left="0"/>
        <w:jc w:val="both"/>
      </w:pPr>
      <w:r>
        <w:rPr>
          <w:rFonts w:ascii="Times New Roman"/>
          <w:b w:val="false"/>
          <w:i w:val="false"/>
          <w:color w:val="000000"/>
          <w:sz w:val="28"/>
        </w:rPr>
        <w:t>
      2) қаржы ұйымдарының дербес құрылымдық бөлімшесінің (департаменттің, басқарманың, филиалдың) басшысы (бастықтың орынбасары), қаржылық, басқарушы және (немесе) атқарушы директор қызметін атқарған жағдайда осы ұйымда қаржылық қызмет көрсетуге байланысты мәселелер көрсетіледі;</w:t>
      </w:r>
    </w:p>
    <w:p>
      <w:pPr>
        <w:spacing w:after="0"/>
        <w:ind w:left="0"/>
        <w:jc w:val="both"/>
      </w:pPr>
      <w:r>
        <w:rPr>
          <w:rFonts w:ascii="Times New Roman"/>
          <w:b w:val="false"/>
          <w:i w:val="false"/>
          <w:color w:val="000000"/>
          <w:sz w:val="28"/>
        </w:rPr>
        <w:t>
      3) аудиторлық қызмет саласында реттеуді жүзеге асыратын уәкілетті органда жұмыс өтілі болған жағдайда, қаржылық ұйымдарға аудит жүргізу жөніндегі қызметтерді реттеуге қатысты негізгі функционалды міндеттер көрсетіледі.</w:t>
      </w:r>
    </w:p>
    <w:bookmarkStart w:name="z37" w:id="26"/>
    <w:p>
      <w:pPr>
        <w:spacing w:after="0"/>
        <w:ind w:left="0"/>
        <w:jc w:val="both"/>
      </w:pPr>
      <w:r>
        <w:rPr>
          <w:rFonts w:ascii="Times New Roman"/>
          <w:b w:val="false"/>
          <w:i w:val="false"/>
          <w:color w:val="000000"/>
          <w:sz w:val="28"/>
        </w:rPr>
        <w:t>
      5.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қаржы ұйымдарының аудитін жүргізуіне, салық бойынша аудитті қоса алғанда, қатысуы туралы мәліметтер:</w:t>
      </w:r>
    </w:p>
    <w:bookmarkEnd w:id="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 ұйымының атауын, аудит жүргізу мерзімін, сондай-ақ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 заңды тұлғаның (қатысушы) басқару органының (бар болса, бақылау кеңесінің) басшысы) аудитор-орындаушы (бар болса) ретінде аудиторлық есепке қол қойған күнін көрсету)</w:t>
      </w:r>
    </w:p>
    <w:bookmarkStart w:name="z38" w:id="27"/>
    <w:p>
      <w:pPr>
        <w:spacing w:after="0"/>
        <w:ind w:left="0"/>
        <w:jc w:val="both"/>
      </w:pPr>
      <w:r>
        <w:rPr>
          <w:rFonts w:ascii="Times New Roman"/>
          <w:b w:val="false"/>
          <w:i w:val="false"/>
          <w:color w:val="000000"/>
          <w:sz w:val="28"/>
        </w:rPr>
        <w:t>
      6. Ұйымдардағы инвестициялық комитеттерде мүшелігі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8"/>
    <w:p>
      <w:pPr>
        <w:spacing w:after="0"/>
        <w:ind w:left="0"/>
        <w:jc w:val="both"/>
      </w:pPr>
      <w:r>
        <w:rPr>
          <w:rFonts w:ascii="Times New Roman"/>
          <w:b w:val="false"/>
          <w:i w:val="false"/>
          <w:color w:val="000000"/>
          <w:sz w:val="28"/>
        </w:rPr>
        <w:t xml:space="preserve">
      7.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Уәкілетті органының немесе резиденті Қазақстан Республикасының бейрезидент- қаржы ұйымы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қаржы нарығындағы қызметін тоқтатуға алып келу салдарынан оларды лицензиясынан айыру не Қазақстан Республикасының немесе резиденті Қазақстан Республикасының бейрезидент-қаржы ұйымы болып табылатын мемлекеттің заңнамасында белгіленген тәртіппен қаржы ұйымын мәжбүрлеп тарату немесе оларды банкрот деп тану туралы сот шешімі заңды күшіне енгені туралы шешім қабылданғанға дейін 1 (бір) жылдан бұрын аспайтын кезеңде бұрын қаржы ұйымының басқару органының басшысы, мүшесі, атқарушы органының басшысы, мүшесі (атқарушы органның және оның орынбасарының функцияларын жеке дара жүзеге асыратын тұлға)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басшысының немесе оның орынбасарының, бас бухгалтерінің, қаржы ұйымының жеке тұлға - ірі қатысушысы, заңды тұлға - ірі қатысушысының (банк, сақтандыру холдингінің) басшысы болғандығы туралы мәліметтер </w:t>
      </w:r>
    </w:p>
    <w:bookmarkEnd w:id="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w:t>
      </w:r>
    </w:p>
    <w:bookmarkStart w:name="z40" w:id="29"/>
    <w:p>
      <w:pPr>
        <w:spacing w:after="0"/>
        <w:ind w:left="0"/>
        <w:jc w:val="both"/>
      </w:pPr>
      <w:r>
        <w:rPr>
          <w:rFonts w:ascii="Times New Roman"/>
          <w:b w:val="false"/>
          <w:i w:val="false"/>
          <w:color w:val="000000"/>
          <w:sz w:val="28"/>
        </w:rPr>
        <w:t xml:space="preserve">
      8. Өтініш берушінің атқарушы органының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 </w:t>
      </w:r>
    </w:p>
    <w:bookmarkEnd w:id="29"/>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w:t>
      </w:r>
    </w:p>
    <w:bookmarkStart w:name="z41" w:id="30"/>
    <w:p>
      <w:pPr>
        <w:spacing w:after="0"/>
        <w:ind w:left="0"/>
        <w:jc w:val="both"/>
      </w:pPr>
      <w:r>
        <w:rPr>
          <w:rFonts w:ascii="Times New Roman"/>
          <w:b w:val="false"/>
          <w:i w:val="false"/>
          <w:color w:val="000000"/>
          <w:sz w:val="28"/>
        </w:rPr>
        <w:t>
      9.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қаржы ұйымының, банктік немесе сақтандыру холдингінің, "Сақтандыру төлемдеріне кепілдік беру қоры" акционерлік қоғамының басшысы ретінде қаржы ұйымы, банктік немесе сақтандыру холдингі, "Сақтандыру төлемдеріне кепілдік беру қоры" акционерлік қоғамы қызметінің мәселелері бойынша сотта істі қарау кезінде жауап беруші ретінде тартылды ма _____________________________________</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 сотта істі қарау кезіндегі ұйымның, жауап берушінің атауын, </w:t>
      </w:r>
    </w:p>
    <w:p>
      <w:pPr>
        <w:spacing w:after="0"/>
        <w:ind w:left="0"/>
        <w:jc w:val="both"/>
      </w:pPr>
      <w:r>
        <w:rPr>
          <w:rFonts w:ascii="Times New Roman"/>
          <w:b w:val="false"/>
          <w:i w:val="false"/>
          <w:color w:val="000000"/>
          <w:sz w:val="28"/>
        </w:rPr>
        <w:t>
      қаралатын мәселе және сот шешімін (ол шығарылған жағдайда) көрсету)</w:t>
      </w:r>
    </w:p>
    <w:bookmarkStart w:name="z42" w:id="31"/>
    <w:p>
      <w:pPr>
        <w:spacing w:after="0"/>
        <w:ind w:left="0"/>
        <w:jc w:val="both"/>
      </w:pPr>
      <w:r>
        <w:rPr>
          <w:rFonts w:ascii="Times New Roman"/>
          <w:b w:val="false"/>
          <w:i w:val="false"/>
          <w:color w:val="000000"/>
          <w:sz w:val="28"/>
        </w:rPr>
        <w:t xml:space="preserve">
      10.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тағайындалған (сайланған) күніне дейін 3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 </w:t>
      </w:r>
    </w:p>
    <w:bookmarkEnd w:id="31"/>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жауапкершілікке тарту негіздерін көрсете отырып, құқық бұзушылықтың, </w:t>
      </w:r>
    </w:p>
    <w:p>
      <w:pPr>
        <w:spacing w:after="0"/>
        <w:ind w:left="0"/>
        <w:jc w:val="both"/>
      </w:pPr>
      <w:r>
        <w:rPr>
          <w:rFonts w:ascii="Times New Roman"/>
          <w:b w:val="false"/>
          <w:i w:val="false"/>
          <w:color w:val="000000"/>
          <w:sz w:val="28"/>
        </w:rPr>
        <w:t xml:space="preserve">
      қылмыстың қысқаша сипаттамасын, тәртіптік жаза қолдану туралы актінің немесе сот </w:t>
      </w:r>
    </w:p>
    <w:p>
      <w:pPr>
        <w:spacing w:after="0"/>
        <w:ind w:left="0"/>
        <w:jc w:val="both"/>
      </w:pPr>
      <w:r>
        <w:rPr>
          <w:rFonts w:ascii="Times New Roman"/>
          <w:b w:val="false"/>
          <w:i w:val="false"/>
          <w:color w:val="000000"/>
          <w:sz w:val="28"/>
        </w:rPr>
        <w:t>
      шешімінің деректемелерін көрсету)</w:t>
      </w:r>
    </w:p>
    <w:p>
      <w:pPr>
        <w:spacing w:after="0"/>
        <w:ind w:left="0"/>
        <w:jc w:val="both"/>
      </w:pPr>
      <w:r>
        <w:rPr>
          <w:rFonts w:ascii="Times New Roman"/>
          <w:b w:val="false"/>
          <w:i w:val="false"/>
          <w:color w:val="000000"/>
          <w:sz w:val="28"/>
        </w:rPr>
        <w:t>
      Осы ақпаратты тексергенімді және оның толық және дәйекті болып табылатындығын растаймын, сондай-ақ іскерлік беделімнің мінсіз екендігін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(өз қолымен баспа әріптерімен толтырады)</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