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2f74b" w14:textId="012f7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облысының жергілікті атқарушы органының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м.а. 2022 жылғы 18 шiлдедегi № 730 бұйрығы. Қазақстан Республикасының Әділет министрлігінде 2022 жылғы 20 шiлдеде № 28856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 Қызылорда облысының жергілікті атқарушы органының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шарттар: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көлемі – 721 251 000 (жеті жүз жиырма бір миллион екі жүз елу бір мың) теңгеден артық емес;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бұйрықтың Қазақстан Республикасы Әділет министрлігінде мемлекеттік тіркелуін;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Қаржы министрлігінің интернет-ресурсында орналастырылуын;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Жаналинов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