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6279" w14:textId="cc46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Тұрмыстық баллондарды сәйкестендіру және тұрмыстық баллондарды есепке алу жүйелерінің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4 тамыздағы № 257 бұйрығы. Қазақстан Республикасының Әділет министрлігінде 2022 жылғы 8 тамызда № 29040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70" w:id="0"/>
    <w:p>
      <w:pPr>
        <w:spacing w:after="0"/>
        <w:ind w:left="0"/>
        <w:jc w:val="both"/>
      </w:pPr>
      <w:r>
        <w:rPr>
          <w:rFonts w:ascii="Times New Roman"/>
          <w:b w:val="false"/>
          <w:i w:val="false"/>
          <w:color w:val="000000"/>
          <w:sz w:val="28"/>
        </w:rPr>
        <w:t xml:space="preserve">
      "Газ және газбен жабдықтау туралы" Қазақстан Республикасының Заңы 6-бабының </w:t>
      </w:r>
      <w:r>
        <w:rPr>
          <w:rFonts w:ascii="Times New Roman"/>
          <w:b w:val="false"/>
          <w:i w:val="false"/>
          <w:color w:val="000000"/>
          <w:sz w:val="28"/>
        </w:rPr>
        <w:t xml:space="preserve">18-6) тармақшасына </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Тұрмыстық баллондарды сәйкестендіру және тұрмыстық баллондарды есепке алу жүйелерінің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Индустрия және инфрақұрылымдық </w:t>
            </w:r>
          </w:p>
          <w:p>
            <w:pPr>
              <w:spacing w:after="20"/>
              <w:ind w:left="20"/>
              <w:jc w:val="both"/>
            </w:pPr>
            <w:r>
              <w:rPr>
                <w:rFonts w:ascii="Times New Roman"/>
                <w:b/>
                <w:i w:val="false"/>
                <w:color w:val="000000"/>
                <w:sz w:val="20"/>
              </w:rPr>
              <w:t>даму министірлігі</w:t>
            </w:r>
          </w:p>
          <w:p>
            <w:pPr>
              <w:spacing w:after="20"/>
              <w:ind w:left="20"/>
              <w:jc w:val="both"/>
            </w:pP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Төтенше жағдайлар министрлігі</w:t>
            </w:r>
          </w:p>
          <w:p>
            <w:pPr>
              <w:spacing w:after="20"/>
              <w:ind w:left="20"/>
              <w:jc w:val="both"/>
            </w:pP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Ұлттық экономика министрлігі</w:t>
            </w:r>
          </w:p>
          <w:p>
            <w:pPr>
              <w:spacing w:after="20"/>
              <w:ind w:left="20"/>
              <w:jc w:val="both"/>
            </w:pP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Цифрлық даму, инновациялар және </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4 тамыздағы</w:t>
            </w:r>
            <w:r>
              <w:br/>
            </w:r>
            <w:r>
              <w:rPr>
                <w:rFonts w:ascii="Times New Roman"/>
                <w:b w:val="false"/>
                <w:i w:val="false"/>
                <w:color w:val="000000"/>
                <w:sz w:val="20"/>
              </w:rPr>
              <w:t>№ 257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Тұрмыстық баллондарды сәйкестендіру және тұрмыстық баллондарды есепке алу жүйелерінің жұмыс істеу қағидалары </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Тұрмыстық баллондарды сәйкестендіру және тұрмыстық баллондарды есепке алу жүйелерінің жұмыс істеу қағидалары (бұдан әрі – Қағидалар) "Газ және газбен жабдықтау туралы" Қазақстан Республикасы Заңы (бұдан әрі – Заң) 6-бабының </w:t>
      </w:r>
      <w:r>
        <w:rPr>
          <w:rFonts w:ascii="Times New Roman"/>
          <w:b w:val="false"/>
          <w:i w:val="false"/>
          <w:color w:val="000000"/>
          <w:sz w:val="28"/>
        </w:rPr>
        <w:t>18-6) тармақшасына</w:t>
      </w:r>
      <w:r>
        <w:rPr>
          <w:rFonts w:ascii="Times New Roman"/>
          <w:b w:val="false"/>
          <w:i w:val="false"/>
          <w:color w:val="000000"/>
          <w:sz w:val="28"/>
        </w:rPr>
        <w:t xml:space="preserve"> және 29-бабының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тұрмыстық баллондарды сәйкестендіру және тұрмыстық баллондарды есепке алу жүйелерінің жұмыс істеу тәртібін айқындайды.</w:t>
      </w:r>
    </w:p>
    <w:bookmarkEnd w:id="10"/>
    <w:bookmarkStart w:name="z12" w:id="11"/>
    <w:p>
      <w:pPr>
        <w:spacing w:after="0"/>
        <w:ind w:left="0"/>
        <w:jc w:val="both"/>
      </w:pPr>
      <w:r>
        <w:rPr>
          <w:rFonts w:ascii="Times New Roman"/>
          <w:b w:val="false"/>
          <w:i w:val="false"/>
          <w:color w:val="000000"/>
          <w:sz w:val="28"/>
        </w:rPr>
        <w:t>
      2. Осы Қағидаларда пайдаланылатын ұғымдар:</w:t>
      </w:r>
    </w:p>
    <w:bookmarkEnd w:id="11"/>
    <w:bookmarkStart w:name="z13" w:id="12"/>
    <w:p>
      <w:pPr>
        <w:spacing w:after="0"/>
        <w:ind w:left="0"/>
        <w:jc w:val="both"/>
      </w:pPr>
      <w:r>
        <w:rPr>
          <w:rFonts w:ascii="Times New Roman"/>
          <w:b w:val="false"/>
          <w:i w:val="false"/>
          <w:color w:val="000000"/>
          <w:sz w:val="28"/>
        </w:rPr>
        <w:t>
      1) газ толтыру пункті – сұйытылған мұнай газын сақтауға, тұрмыстық баллондарға қотаруға және құюға арналған инженерлік құрылыс;</w:t>
      </w:r>
    </w:p>
    <w:bookmarkEnd w:id="12"/>
    <w:bookmarkStart w:name="z14" w:id="13"/>
    <w:p>
      <w:pPr>
        <w:spacing w:after="0"/>
        <w:ind w:left="0"/>
        <w:jc w:val="both"/>
      </w:pPr>
      <w:r>
        <w:rPr>
          <w:rFonts w:ascii="Times New Roman"/>
          <w:b w:val="false"/>
          <w:i w:val="false"/>
          <w:color w:val="000000"/>
          <w:sz w:val="28"/>
        </w:rPr>
        <w:t>
      2) "Қазақстан Республикасының жер қойнауын пайдалануды басқарудың бiрыңғай мемлекеттiк жүйесi" ақпараттық жүйесi (бұдан әрi – ББМЖ) – жер қойнауын пайдалану саласындағы ақпаратты жинауға, сақтауға, талдауға және өңдеуге арналған көмірсутектер және уран өндіру саласындағы уәкілетті органның ақпараттық жүйесі;</w:t>
      </w:r>
    </w:p>
    <w:bookmarkEnd w:id="13"/>
    <w:bookmarkStart w:name="z15" w:id="14"/>
    <w:p>
      <w:pPr>
        <w:spacing w:after="0"/>
        <w:ind w:left="0"/>
        <w:jc w:val="both"/>
      </w:pPr>
      <w:r>
        <w:rPr>
          <w:rFonts w:ascii="Times New Roman"/>
          <w:b w:val="false"/>
          <w:i w:val="false"/>
          <w:color w:val="000000"/>
          <w:sz w:val="28"/>
        </w:rPr>
        <w:t>
      3) тұрмыстық баллондарды есепке алу жүйесі – тұрмыстық баллондардың айналымы және тұрмыстық баллондарда өткізілетін сұйытылған мұнай газының көлемі туралы ақпаратты автоматты түрде жинауға, өңдеуге, сақтауға және беруге арналған техникалық құрылғылар мен бағдарламалық қамтылым кешені;</w:t>
      </w:r>
    </w:p>
    <w:bookmarkEnd w:id="14"/>
    <w:bookmarkStart w:name="z16" w:id="15"/>
    <w:p>
      <w:pPr>
        <w:spacing w:after="0"/>
        <w:ind w:left="0"/>
        <w:jc w:val="both"/>
      </w:pPr>
      <w:r>
        <w:rPr>
          <w:rFonts w:ascii="Times New Roman"/>
          <w:b w:val="false"/>
          <w:i w:val="false"/>
          <w:color w:val="000000"/>
          <w:sz w:val="28"/>
        </w:rPr>
        <w:t>
      4) тұрмыстық баллонның бірегей зауыттық нөмірі – осы тұрмыстық баллонды өндірушінің тұрмыстық баллонға қойған бірегей нөмірі;</w:t>
      </w:r>
    </w:p>
    <w:bookmarkEnd w:id="15"/>
    <w:bookmarkStart w:name="z17" w:id="16"/>
    <w:p>
      <w:pPr>
        <w:spacing w:after="0"/>
        <w:ind w:left="0"/>
        <w:jc w:val="both"/>
      </w:pPr>
      <w:r>
        <w:rPr>
          <w:rFonts w:ascii="Times New Roman"/>
          <w:b w:val="false"/>
          <w:i w:val="false"/>
          <w:color w:val="000000"/>
          <w:sz w:val="28"/>
        </w:rPr>
        <w:t>
      5) тұрмыстық баллонның бірегей коды – сұйытылған мұнай газының тұрмыстық баллондарға әрбір құйылуын бірмәнді сәйкестендіретін, ББМЖ генерациялайтын символдардың қайталанбайтын бірегей тізбегі;</w:t>
      </w:r>
    </w:p>
    <w:bookmarkEnd w:id="16"/>
    <w:bookmarkStart w:name="z18" w:id="17"/>
    <w:p>
      <w:pPr>
        <w:spacing w:after="0"/>
        <w:ind w:left="0"/>
        <w:jc w:val="both"/>
      </w:pPr>
      <w:r>
        <w:rPr>
          <w:rFonts w:ascii="Times New Roman"/>
          <w:b w:val="false"/>
          <w:i w:val="false"/>
          <w:color w:val="000000"/>
          <w:sz w:val="28"/>
        </w:rPr>
        <w:t>
      6) уәкілетті орган –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bookmarkEnd w:id="17"/>
    <w:bookmarkStart w:name="z19" w:id="18"/>
    <w:p>
      <w:pPr>
        <w:spacing w:after="0"/>
        <w:ind w:left="0"/>
        <w:jc w:val="both"/>
      </w:pPr>
      <w:r>
        <w:rPr>
          <w:rFonts w:ascii="Times New Roman"/>
          <w:b w:val="false"/>
          <w:i w:val="false"/>
          <w:color w:val="000000"/>
          <w:sz w:val="28"/>
        </w:rPr>
        <w:t>
      7) уәкілетті органның ақпараттық жүйесі – жер қойнауын пайдалану саласындағы ақпаратты жинауға, сақтауға, талдауға және өңдеуге арналған "Қазақстан Республикасының жер қойнауын пайдалануды басқарудың бірыңғай мемлекеттік жүйесі" интеграцияланған ақпараттық жүйесі;</w:t>
      </w:r>
    </w:p>
    <w:bookmarkEnd w:id="18"/>
    <w:bookmarkStart w:name="z20" w:id="19"/>
    <w:p>
      <w:pPr>
        <w:spacing w:after="0"/>
        <w:ind w:left="0"/>
        <w:jc w:val="both"/>
      </w:pPr>
      <w:r>
        <w:rPr>
          <w:rFonts w:ascii="Times New Roman"/>
          <w:b w:val="false"/>
          <w:i w:val="false"/>
          <w:color w:val="000000"/>
          <w:sz w:val="28"/>
        </w:rPr>
        <w:t>
      8) электрондық цифрлық қолтаңба (бұдан әрі – ЭЦҚ) – ЭЦҚ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9"/>
    <w:bookmarkStart w:name="z21" w:id="20"/>
    <w:p>
      <w:pPr>
        <w:spacing w:after="0"/>
        <w:ind w:left="0"/>
        <w:jc w:val="left"/>
      </w:pPr>
      <w:r>
        <w:rPr>
          <w:rFonts w:ascii="Times New Roman"/>
          <w:b/>
          <w:i w:val="false"/>
          <w:color w:val="000000"/>
        </w:rPr>
        <w:t xml:space="preserve"> 2-тарау. Тұрмыстық баллондарды есепке алу жүйелеріне қойылатын талаптар және олардың осындай талаптарға сәйкестігін растау тәртібі, тұрмыстық баллондарды есепке алу жүйелерін белгіленген талаптарға сәйкес емес деп танудың негіздері мен тәртібі</w:t>
      </w:r>
    </w:p>
    <w:bookmarkEnd w:id="20"/>
    <w:bookmarkStart w:name="z22" w:id="21"/>
    <w:p>
      <w:pPr>
        <w:spacing w:after="0"/>
        <w:ind w:left="0"/>
        <w:jc w:val="both"/>
      </w:pPr>
      <w:r>
        <w:rPr>
          <w:rFonts w:ascii="Times New Roman"/>
          <w:b w:val="false"/>
          <w:i w:val="false"/>
          <w:color w:val="000000"/>
          <w:sz w:val="28"/>
        </w:rPr>
        <w:t xml:space="preserve">
      3. Тұрмыстық баллондарды есепке алу жүйелері "Ақпараттандыру туралы" Қазақстан Республикасының Заңы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мынадай талаптарды сақтай отырып құрылады, дамиды және жұмыс істейді:</w:t>
      </w:r>
    </w:p>
    <w:bookmarkEnd w:id="21"/>
    <w:bookmarkStart w:name="z23" w:id="22"/>
    <w:p>
      <w:pPr>
        <w:spacing w:after="0"/>
        <w:ind w:left="0"/>
        <w:jc w:val="both"/>
      </w:pPr>
      <w:r>
        <w:rPr>
          <w:rFonts w:ascii="Times New Roman"/>
          <w:b w:val="false"/>
          <w:i w:val="false"/>
          <w:color w:val="000000"/>
          <w:sz w:val="28"/>
        </w:rPr>
        <w:t>
      1) тұрмыстық баллондарды бірегей зауыттық нөмірі бойынша есепке алуды қамтамасыз ету;</w:t>
      </w:r>
    </w:p>
    <w:bookmarkEnd w:id="22"/>
    <w:bookmarkStart w:name="z24" w:id="23"/>
    <w:p>
      <w:pPr>
        <w:spacing w:after="0"/>
        <w:ind w:left="0"/>
        <w:jc w:val="both"/>
      </w:pPr>
      <w:r>
        <w:rPr>
          <w:rFonts w:ascii="Times New Roman"/>
          <w:b w:val="false"/>
          <w:i w:val="false"/>
          <w:color w:val="000000"/>
          <w:sz w:val="28"/>
        </w:rPr>
        <w:t>
      2) өнеркәсіптік пайдалануда;</w:t>
      </w:r>
    </w:p>
    <w:bookmarkEnd w:id="23"/>
    <w:bookmarkStart w:name="z25" w:id="24"/>
    <w:p>
      <w:pPr>
        <w:spacing w:after="0"/>
        <w:ind w:left="0"/>
        <w:jc w:val="both"/>
      </w:pPr>
      <w:r>
        <w:rPr>
          <w:rFonts w:ascii="Times New Roman"/>
          <w:b w:val="false"/>
          <w:i w:val="false"/>
          <w:color w:val="000000"/>
          <w:sz w:val="28"/>
        </w:rPr>
        <w:t>
      3) уәкілетті органның ақпараттық жүйесімен интеграциялау;</w:t>
      </w:r>
    </w:p>
    <w:bookmarkEnd w:id="24"/>
    <w:bookmarkStart w:name="z26" w:id="25"/>
    <w:p>
      <w:pPr>
        <w:spacing w:after="0"/>
        <w:ind w:left="0"/>
        <w:jc w:val="both"/>
      </w:pPr>
      <w:r>
        <w:rPr>
          <w:rFonts w:ascii="Times New Roman"/>
          <w:b w:val="false"/>
          <w:i w:val="false"/>
          <w:color w:val="000000"/>
          <w:sz w:val="28"/>
        </w:rPr>
        <w:t xml:space="preserve">
      4)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w:t>
      </w:r>
      <w:r>
        <w:rPr>
          <w:rFonts w:ascii="Times New Roman"/>
          <w:b w:val="false"/>
          <w:i w:val="false"/>
          <w:color w:val="000000"/>
          <w:sz w:val="28"/>
        </w:rPr>
        <w:t>бірыңғай талаптарға</w:t>
      </w:r>
      <w:r>
        <w:rPr>
          <w:rFonts w:ascii="Times New Roman"/>
          <w:b w:val="false"/>
          <w:i w:val="false"/>
          <w:color w:val="000000"/>
          <w:sz w:val="28"/>
        </w:rPr>
        <w:t xml:space="preserve"> сәйкес келу.</w:t>
      </w:r>
    </w:p>
    <w:bookmarkEnd w:id="25"/>
    <w:bookmarkStart w:name="z27" w:id="26"/>
    <w:p>
      <w:pPr>
        <w:spacing w:after="0"/>
        <w:ind w:left="0"/>
        <w:jc w:val="both"/>
      </w:pPr>
      <w:r>
        <w:rPr>
          <w:rFonts w:ascii="Times New Roman"/>
          <w:b w:val="false"/>
          <w:i w:val="false"/>
          <w:color w:val="000000"/>
          <w:sz w:val="28"/>
        </w:rPr>
        <w:t>
      4. Ақпараттық қауіпсіздік талаптарына сәйкестікке сынақтардың оң нәтижелері бар сынақтар хаттамаларының болуы және уәкілетті органның ақпараттық жүйесімен интеграцияның болуы олардың белгіленген талаптарға сәйкестігін растау үшін негіз болып табылады.</w:t>
      </w:r>
    </w:p>
    <w:bookmarkEnd w:id="26"/>
    <w:p>
      <w:pPr>
        <w:spacing w:after="0"/>
        <w:ind w:left="0"/>
        <w:jc w:val="both"/>
      </w:pPr>
      <w:r>
        <w:rPr>
          <w:rFonts w:ascii="Times New Roman"/>
          <w:b w:val="false"/>
          <w:i w:val="false"/>
          <w:color w:val="000000"/>
          <w:sz w:val="28"/>
        </w:rPr>
        <w:t xml:space="preserve">
      Ақпараттық қауіпсіздік талаптарына сәйкестігіне сынақтар жүргізу "Ақпараттандыру туралы" Қазақстан Республикасы Заңының 7-1-бабының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ақпараттық қауіпсіздікті қамтамасыз ету саласындағы уәкілетті орган бекітетін "электрондық үкіметтің" ақпараттық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26.04.2024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5. Осы Қағидалардың 4-тармағында көзделген шарттарға сәйкес келмеу тұрмыстық баллондарды есепке алу жүйелерін белгіленген талаптарға сәйкес келмейді деп тану үшін негіз болып табылады.</w:t>
      </w:r>
    </w:p>
    <w:bookmarkEnd w:id="27"/>
    <w:bookmarkStart w:name="z29" w:id="28"/>
    <w:p>
      <w:pPr>
        <w:spacing w:after="0"/>
        <w:ind w:left="0"/>
        <w:jc w:val="both"/>
      </w:pPr>
      <w:r>
        <w:rPr>
          <w:rFonts w:ascii="Times New Roman"/>
          <w:b w:val="false"/>
          <w:i w:val="false"/>
          <w:color w:val="000000"/>
          <w:sz w:val="28"/>
        </w:rPr>
        <w:t>
      6. Тұрмыстық баллондарды есепке алудың меншікті жүйелері болмаған кезде газ толтыру пункттерінің иелері тұрмыстық баллондарды сәйкестендіру және есепке алу жөніндегі уәкілетті органның ақпараттық жүйесін пайдаланады.</w:t>
      </w:r>
    </w:p>
    <w:bookmarkEnd w:id="28"/>
    <w:bookmarkStart w:name="z30" w:id="29"/>
    <w:p>
      <w:pPr>
        <w:spacing w:after="0"/>
        <w:ind w:left="0"/>
        <w:jc w:val="both"/>
      </w:pPr>
      <w:r>
        <w:rPr>
          <w:rFonts w:ascii="Times New Roman"/>
          <w:b w:val="false"/>
          <w:i w:val="false"/>
          <w:color w:val="000000"/>
          <w:sz w:val="28"/>
        </w:rPr>
        <w:t>
      7. Уәкілетті органның ақпараттық жүйесіне ақпаратты енгізу жеке кабинет арқылы жүзеге асырылады.</w:t>
      </w:r>
    </w:p>
    <w:bookmarkEnd w:id="29"/>
    <w:bookmarkStart w:name="z31" w:id="30"/>
    <w:p>
      <w:pPr>
        <w:spacing w:after="0"/>
        <w:ind w:left="0"/>
        <w:jc w:val="both"/>
      </w:pPr>
      <w:r>
        <w:rPr>
          <w:rFonts w:ascii="Times New Roman"/>
          <w:b w:val="false"/>
          <w:i w:val="false"/>
          <w:color w:val="000000"/>
          <w:sz w:val="28"/>
        </w:rPr>
        <w:t>
      8. Уәкілетті органның ақпараттық жүйесіне ақпаратты енгізу бойынша қолжетімділік жергілікті атқарушы органдарға және газ толтыру пункттерінің иелеріне беріледі және уәкілетті органның ақпараттық жүйесінде тіркелу жолымен жеке кабинет арқылы жүзеге асырылады.</w:t>
      </w:r>
    </w:p>
    <w:bookmarkEnd w:id="30"/>
    <w:bookmarkStart w:name="z32" w:id="31"/>
    <w:p>
      <w:pPr>
        <w:spacing w:after="0"/>
        <w:ind w:left="0"/>
        <w:jc w:val="left"/>
      </w:pPr>
      <w:r>
        <w:rPr>
          <w:rFonts w:ascii="Times New Roman"/>
          <w:b/>
          <w:i w:val="false"/>
          <w:color w:val="000000"/>
        </w:rPr>
        <w:t xml:space="preserve"> 3-тарау. Тұрмыстық баллондарды есепке алу жүйелерін уәкілетті органның ақпараттық жүйесімен синхрондау тәртібі</w:t>
      </w:r>
    </w:p>
    <w:bookmarkEnd w:id="31"/>
    <w:bookmarkStart w:name="z33" w:id="32"/>
    <w:p>
      <w:pPr>
        <w:spacing w:after="0"/>
        <w:ind w:left="0"/>
        <w:jc w:val="both"/>
      </w:pPr>
      <w:r>
        <w:rPr>
          <w:rFonts w:ascii="Times New Roman"/>
          <w:b w:val="false"/>
          <w:i w:val="false"/>
          <w:color w:val="000000"/>
          <w:sz w:val="28"/>
        </w:rPr>
        <w:t xml:space="preserve">
      9. Газ толтыру пункттерінің иелері Заңның 28-бабы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тұрмыстық баллондарды есепке алу жүйелерімен берілген бірегей кодпен және (немесе) газ толтыру пункті иесінің тауар таңбасымен тұрмыстық баллондарды сәйкестендіруге міндетті.</w:t>
      </w:r>
    </w:p>
    <w:bookmarkEnd w:id="32"/>
    <w:bookmarkStart w:name="z34" w:id="33"/>
    <w:p>
      <w:pPr>
        <w:spacing w:after="0"/>
        <w:ind w:left="0"/>
        <w:jc w:val="both"/>
      </w:pPr>
      <w:r>
        <w:rPr>
          <w:rFonts w:ascii="Times New Roman"/>
          <w:b w:val="false"/>
          <w:i w:val="false"/>
          <w:color w:val="000000"/>
          <w:sz w:val="28"/>
        </w:rPr>
        <w:t>
      10. Бірегей код мынадай деректерді қамтиды:</w:t>
      </w:r>
    </w:p>
    <w:bookmarkEnd w:id="33"/>
    <w:bookmarkStart w:name="z35" w:id="34"/>
    <w:p>
      <w:pPr>
        <w:spacing w:after="0"/>
        <w:ind w:left="0"/>
        <w:jc w:val="both"/>
      </w:pPr>
      <w:r>
        <w:rPr>
          <w:rFonts w:ascii="Times New Roman"/>
          <w:b w:val="false"/>
          <w:i w:val="false"/>
          <w:color w:val="000000"/>
          <w:sz w:val="28"/>
        </w:rPr>
        <w:t>
      1) газ толтыру пунктінің атауы;</w:t>
      </w:r>
    </w:p>
    <w:bookmarkEnd w:id="34"/>
    <w:bookmarkStart w:name="z36" w:id="35"/>
    <w:p>
      <w:pPr>
        <w:spacing w:after="0"/>
        <w:ind w:left="0"/>
        <w:jc w:val="both"/>
      </w:pPr>
      <w:r>
        <w:rPr>
          <w:rFonts w:ascii="Times New Roman"/>
          <w:b w:val="false"/>
          <w:i w:val="false"/>
          <w:color w:val="000000"/>
          <w:sz w:val="28"/>
        </w:rPr>
        <w:t>
      2) бизнес сәйкестендіру нөмірі немесе газ толтыру пункті иесінің жеке сәйкестендіру нөмірі;</w:t>
      </w:r>
    </w:p>
    <w:bookmarkEnd w:id="35"/>
    <w:bookmarkStart w:name="z37" w:id="36"/>
    <w:p>
      <w:pPr>
        <w:spacing w:after="0"/>
        <w:ind w:left="0"/>
        <w:jc w:val="both"/>
      </w:pPr>
      <w:r>
        <w:rPr>
          <w:rFonts w:ascii="Times New Roman"/>
          <w:b w:val="false"/>
          <w:i w:val="false"/>
          <w:color w:val="000000"/>
          <w:sz w:val="28"/>
        </w:rPr>
        <w:t>
      3) құю күні;</w:t>
      </w:r>
    </w:p>
    <w:bookmarkEnd w:id="36"/>
    <w:bookmarkStart w:name="z38" w:id="37"/>
    <w:p>
      <w:pPr>
        <w:spacing w:after="0"/>
        <w:ind w:left="0"/>
        <w:jc w:val="both"/>
      </w:pPr>
      <w:r>
        <w:rPr>
          <w:rFonts w:ascii="Times New Roman"/>
          <w:b w:val="false"/>
          <w:i w:val="false"/>
          <w:color w:val="000000"/>
          <w:sz w:val="28"/>
        </w:rPr>
        <w:t>
      4) тұрмыстық баллонның бірегей зауыттық нөмірі;</w:t>
      </w:r>
    </w:p>
    <w:bookmarkEnd w:id="37"/>
    <w:bookmarkStart w:name="z39" w:id="38"/>
    <w:p>
      <w:pPr>
        <w:spacing w:after="0"/>
        <w:ind w:left="0"/>
        <w:jc w:val="both"/>
      </w:pPr>
      <w:r>
        <w:rPr>
          <w:rFonts w:ascii="Times New Roman"/>
          <w:b w:val="false"/>
          <w:i w:val="false"/>
          <w:color w:val="000000"/>
          <w:sz w:val="28"/>
        </w:rPr>
        <w:t>
      5) тұрмыстық баллонға құйылған сұйытылған мұнай газының мөлшері;</w:t>
      </w:r>
    </w:p>
    <w:bookmarkEnd w:id="38"/>
    <w:bookmarkStart w:name="z40" w:id="39"/>
    <w:p>
      <w:pPr>
        <w:spacing w:after="0"/>
        <w:ind w:left="0"/>
        <w:jc w:val="both"/>
      </w:pPr>
      <w:r>
        <w:rPr>
          <w:rFonts w:ascii="Times New Roman"/>
          <w:b w:val="false"/>
          <w:i w:val="false"/>
          <w:color w:val="000000"/>
          <w:sz w:val="28"/>
        </w:rPr>
        <w:t>
      6) тұрмыстық баллонды куәландыру күні;</w:t>
      </w:r>
    </w:p>
    <w:bookmarkEnd w:id="39"/>
    <w:bookmarkStart w:name="z41" w:id="40"/>
    <w:p>
      <w:pPr>
        <w:spacing w:after="0"/>
        <w:ind w:left="0"/>
        <w:jc w:val="both"/>
      </w:pPr>
      <w:r>
        <w:rPr>
          <w:rFonts w:ascii="Times New Roman"/>
          <w:b w:val="false"/>
          <w:i w:val="false"/>
          <w:color w:val="000000"/>
          <w:sz w:val="28"/>
        </w:rPr>
        <w:t>
      7) тұрмыстық баллонды жөндеу күні.</w:t>
      </w:r>
    </w:p>
    <w:bookmarkEnd w:id="40"/>
    <w:bookmarkStart w:name="z42" w:id="41"/>
    <w:p>
      <w:pPr>
        <w:spacing w:after="0"/>
        <w:ind w:left="0"/>
        <w:jc w:val="both"/>
      </w:pPr>
      <w:r>
        <w:rPr>
          <w:rFonts w:ascii="Times New Roman"/>
          <w:b w:val="false"/>
          <w:i w:val="false"/>
          <w:color w:val="000000"/>
          <w:sz w:val="28"/>
        </w:rPr>
        <w:t>
      11. Тұрмыстық баллондарды есепке алу жүйелерін уәкілетті органның ақпараттық жүйесімен синхрондау тұрмыстық баллондарды есепке алу жүйелерін уәкілетті органның ақпараттық жүйесімен интеграциялау арқылы қамтамасыз етіледі</w:t>
      </w:r>
    </w:p>
    <w:bookmarkEnd w:id="41"/>
    <w:bookmarkStart w:name="z43" w:id="42"/>
    <w:p>
      <w:pPr>
        <w:spacing w:after="0"/>
        <w:ind w:left="0"/>
        <w:jc w:val="both"/>
      </w:pPr>
      <w:r>
        <w:rPr>
          <w:rFonts w:ascii="Times New Roman"/>
          <w:b w:val="false"/>
          <w:i w:val="false"/>
          <w:color w:val="000000"/>
          <w:sz w:val="28"/>
        </w:rPr>
        <w:t xml:space="preserve">
      12. Тұрмыстық баллондарды есепке алу жүйелерін уәкілетті органның ақпараттық жүйесімен интеграциялау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үкіметтің" ақпараттандыру объектілерін интеграциялау қағидаларына сәйкес өнеркәсіптік пайдалануға енгізілген "электрондық үкіметтің" сыртқы шлюзі арқылы ғана жүзеге асырылады.</w:t>
      </w:r>
    </w:p>
    <w:bookmarkEnd w:id="42"/>
    <w:bookmarkStart w:name="z44" w:id="43"/>
    <w:p>
      <w:pPr>
        <w:spacing w:after="0"/>
        <w:ind w:left="0"/>
        <w:jc w:val="both"/>
      </w:pPr>
      <w:r>
        <w:rPr>
          <w:rFonts w:ascii="Times New Roman"/>
          <w:b w:val="false"/>
          <w:i w:val="false"/>
          <w:color w:val="000000"/>
          <w:sz w:val="28"/>
        </w:rPr>
        <w:t>
      13. Уәкілетті органның ақпараттық жүйесімен интеграцияланатын электрондық ақпараттық ресурстары, интерфейсі, техникалық құжаттамасы және басқа да ілеспе құжаттары қазақ және орыс тілдерінде жасалады және бес жыл бойына сақталады.</w:t>
      </w:r>
    </w:p>
    <w:bookmarkEnd w:id="43"/>
    <w:bookmarkStart w:name="z45" w:id="44"/>
    <w:p>
      <w:pPr>
        <w:spacing w:after="0"/>
        <w:ind w:left="0"/>
        <w:jc w:val="both"/>
      </w:pPr>
      <w:r>
        <w:rPr>
          <w:rFonts w:ascii="Times New Roman"/>
          <w:b w:val="false"/>
          <w:i w:val="false"/>
          <w:color w:val="000000"/>
          <w:sz w:val="28"/>
        </w:rPr>
        <w:t>
      14. Тұрмыстық баллондарды есепке алу жүйелерін дербес деректер берілетін және (немесе) дербес деректерге қолжетімділік қамтамасыз етілетін уәкілетті органның ақпараттық жүйесімен интеграциялау дербес деректерді қорғау саласындағы уәкілетті органмен келісу бойынша жүзеге асырылады.</w:t>
      </w:r>
    </w:p>
    <w:bookmarkEnd w:id="44"/>
    <w:bookmarkStart w:name="z46" w:id="45"/>
    <w:p>
      <w:pPr>
        <w:spacing w:after="0"/>
        <w:ind w:left="0"/>
        <w:jc w:val="left"/>
      </w:pPr>
      <w:r>
        <w:rPr>
          <w:rFonts w:ascii="Times New Roman"/>
          <w:b/>
          <w:i w:val="false"/>
          <w:color w:val="000000"/>
        </w:rPr>
        <w:t xml:space="preserve"> 4-тарау. Тұрмыстық баллондарға қойылатын талаптар және оларды сәйкестендіру тәртібі, тұрмыстық баллондарды есепке алу жүйесінде тұрмыстық баллондарды есепке алу шарттары</w:t>
      </w:r>
    </w:p>
    <w:bookmarkEnd w:id="45"/>
    <w:bookmarkStart w:name="z47" w:id="46"/>
    <w:p>
      <w:pPr>
        <w:spacing w:after="0"/>
        <w:ind w:left="0"/>
        <w:jc w:val="both"/>
      </w:pPr>
      <w:r>
        <w:rPr>
          <w:rFonts w:ascii="Times New Roman"/>
          <w:b w:val="false"/>
          <w:i w:val="false"/>
          <w:color w:val="000000"/>
          <w:sz w:val="28"/>
        </w:rPr>
        <w:t xml:space="preserve">
      15. Қазақстан Республикасы Ішкі істер министрінің 2017 жылғы 9 қазандағы № 673 бұйрығымен </w:t>
      </w:r>
      <w:r>
        <w:rPr>
          <w:rFonts w:ascii="Times New Roman"/>
          <w:b w:val="false"/>
          <w:i w:val="false"/>
          <w:color w:val="000000"/>
          <w:sz w:val="28"/>
        </w:rPr>
        <w:t>бекітілген</w:t>
      </w:r>
      <w:r>
        <w:rPr>
          <w:rFonts w:ascii="Times New Roman"/>
          <w:b w:val="false"/>
          <w:i w:val="false"/>
          <w:color w:val="000000"/>
          <w:sz w:val="28"/>
        </w:rPr>
        <w:t xml:space="preserve"> (Нормативтік құқықтық актілерді мемлекеттік тіркеу тізілімінде № 15986 болып тіркелген) Газбен жабдықтау жүйелері объектілерінің қауіпсіздігі жөніндегі талаптарға (бұдан әрі – Талаптар) сәйкес келетін тұрмыстық баллондардың айналымына және тұрмыстық баллондарды есепке алу жүйесінде тіркеуге жол беріледі.</w:t>
      </w:r>
    </w:p>
    <w:bookmarkEnd w:id="46"/>
    <w:bookmarkStart w:name="z48" w:id="47"/>
    <w:p>
      <w:pPr>
        <w:spacing w:after="0"/>
        <w:ind w:left="0"/>
        <w:jc w:val="both"/>
      </w:pPr>
      <w:r>
        <w:rPr>
          <w:rFonts w:ascii="Times New Roman"/>
          <w:b w:val="false"/>
          <w:i w:val="false"/>
          <w:color w:val="000000"/>
          <w:sz w:val="28"/>
        </w:rPr>
        <w:t>
      16. Тұрмыстық баллондар Талаптарға сәйкес келсе, тұрмыстық баллондарды есепке алу жүйесінде есепке алынады.</w:t>
      </w:r>
    </w:p>
    <w:bookmarkEnd w:id="47"/>
    <w:bookmarkStart w:name="z49" w:id="48"/>
    <w:p>
      <w:pPr>
        <w:spacing w:after="0"/>
        <w:ind w:left="0"/>
        <w:jc w:val="both"/>
      </w:pPr>
      <w:r>
        <w:rPr>
          <w:rFonts w:ascii="Times New Roman"/>
          <w:b w:val="false"/>
          <w:i w:val="false"/>
          <w:color w:val="000000"/>
          <w:sz w:val="28"/>
        </w:rPr>
        <w:t>
      17. Тұрмыстық баллондардың Талаптарға сәйкестігін тексеруді газ толтыру пункттерінің иелері жүзеге асырады.</w:t>
      </w:r>
    </w:p>
    <w:bookmarkEnd w:id="48"/>
    <w:bookmarkStart w:name="z50" w:id="49"/>
    <w:p>
      <w:pPr>
        <w:spacing w:after="0"/>
        <w:ind w:left="0"/>
        <w:jc w:val="both"/>
      </w:pPr>
      <w:r>
        <w:rPr>
          <w:rFonts w:ascii="Times New Roman"/>
          <w:b w:val="false"/>
          <w:i w:val="false"/>
          <w:color w:val="000000"/>
          <w:sz w:val="28"/>
        </w:rPr>
        <w:t xml:space="preserve">
      18. Тұрмыстық баллондарды есепке алу жүйесінде тұрмыстық баллондарды есепке алуды газ толтыру пункттерінің иелері жүргізеді. </w:t>
      </w:r>
    </w:p>
    <w:bookmarkEnd w:id="49"/>
    <w:bookmarkStart w:name="z51" w:id="50"/>
    <w:p>
      <w:pPr>
        <w:spacing w:after="0"/>
        <w:ind w:left="0"/>
        <w:jc w:val="left"/>
      </w:pPr>
      <w:r>
        <w:rPr>
          <w:rFonts w:ascii="Times New Roman"/>
          <w:b/>
          <w:i w:val="false"/>
          <w:color w:val="000000"/>
        </w:rPr>
        <w:t xml:space="preserve"> 5-тарау. Тұрмыстық баллондарды есепке алу жүйесінде тұрмыстық баллондарды есепке алу тәртібі</w:t>
      </w:r>
    </w:p>
    <w:bookmarkEnd w:id="50"/>
    <w:bookmarkStart w:name="z52" w:id="51"/>
    <w:p>
      <w:pPr>
        <w:spacing w:after="0"/>
        <w:ind w:left="0"/>
        <w:jc w:val="both"/>
      </w:pPr>
      <w:r>
        <w:rPr>
          <w:rFonts w:ascii="Times New Roman"/>
          <w:b w:val="false"/>
          <w:i w:val="false"/>
          <w:color w:val="000000"/>
          <w:sz w:val="28"/>
        </w:rPr>
        <w:t>
      19. Тұрмыстық баллондарды есепке алу жүйесінде тұрмыстық баллонды бастапқы тіркеу кезінде газ толтыру пунктінің иесі мынадай тіркеу деректерін енгізеді:</w:t>
      </w:r>
    </w:p>
    <w:bookmarkEnd w:id="51"/>
    <w:bookmarkStart w:name="z53" w:id="52"/>
    <w:p>
      <w:pPr>
        <w:spacing w:after="0"/>
        <w:ind w:left="0"/>
        <w:jc w:val="both"/>
      </w:pPr>
      <w:r>
        <w:rPr>
          <w:rFonts w:ascii="Times New Roman"/>
          <w:b w:val="false"/>
          <w:i w:val="false"/>
          <w:color w:val="000000"/>
          <w:sz w:val="28"/>
        </w:rPr>
        <w:t>
      1) тұрмыстық баллонның бірегей зауыттық нөмірі;</w:t>
      </w:r>
    </w:p>
    <w:bookmarkEnd w:id="52"/>
    <w:bookmarkStart w:name="z54" w:id="53"/>
    <w:p>
      <w:pPr>
        <w:spacing w:after="0"/>
        <w:ind w:left="0"/>
        <w:jc w:val="both"/>
      </w:pPr>
      <w:r>
        <w:rPr>
          <w:rFonts w:ascii="Times New Roman"/>
          <w:b w:val="false"/>
          <w:i w:val="false"/>
          <w:color w:val="000000"/>
          <w:sz w:val="28"/>
        </w:rPr>
        <w:t>
      2) тұрмыстық баллонның сыйымдылығы;</w:t>
      </w:r>
    </w:p>
    <w:bookmarkEnd w:id="53"/>
    <w:bookmarkStart w:name="z55" w:id="54"/>
    <w:p>
      <w:pPr>
        <w:spacing w:after="0"/>
        <w:ind w:left="0"/>
        <w:jc w:val="both"/>
      </w:pPr>
      <w:r>
        <w:rPr>
          <w:rFonts w:ascii="Times New Roman"/>
          <w:b w:val="false"/>
          <w:i w:val="false"/>
          <w:color w:val="000000"/>
          <w:sz w:val="28"/>
        </w:rPr>
        <w:t>
      3) тұрмыстық баллонның жасалған күні;</w:t>
      </w:r>
    </w:p>
    <w:bookmarkEnd w:id="54"/>
    <w:bookmarkStart w:name="z56" w:id="55"/>
    <w:p>
      <w:pPr>
        <w:spacing w:after="0"/>
        <w:ind w:left="0"/>
        <w:jc w:val="both"/>
      </w:pPr>
      <w:r>
        <w:rPr>
          <w:rFonts w:ascii="Times New Roman"/>
          <w:b w:val="false"/>
          <w:i w:val="false"/>
          <w:color w:val="000000"/>
          <w:sz w:val="28"/>
        </w:rPr>
        <w:t>
      4) тұрмыстық баллонды соңғы жөндеу және (немесе) салыстырып тексеру күні;</w:t>
      </w:r>
    </w:p>
    <w:bookmarkEnd w:id="55"/>
    <w:bookmarkStart w:name="z57" w:id="56"/>
    <w:p>
      <w:pPr>
        <w:spacing w:after="0"/>
        <w:ind w:left="0"/>
        <w:jc w:val="both"/>
      </w:pPr>
      <w:r>
        <w:rPr>
          <w:rFonts w:ascii="Times New Roman"/>
          <w:b w:val="false"/>
          <w:i w:val="false"/>
          <w:color w:val="000000"/>
          <w:sz w:val="28"/>
        </w:rPr>
        <w:t>
      5) тұрмыстық баллонды жөндеуге және (немесе) салыстырып тексеруге жауапты адамның тегі, аты, әкесінің аты (бар болса).</w:t>
      </w:r>
    </w:p>
    <w:bookmarkEnd w:id="56"/>
    <w:p>
      <w:pPr>
        <w:spacing w:after="0"/>
        <w:ind w:left="0"/>
        <w:jc w:val="both"/>
      </w:pPr>
      <w:r>
        <w:rPr>
          <w:rFonts w:ascii="Times New Roman"/>
          <w:b w:val="false"/>
          <w:i w:val="false"/>
          <w:color w:val="000000"/>
          <w:sz w:val="28"/>
        </w:rPr>
        <w:t xml:space="preserve">
      Осы тармақтың 4) және 5) тармақшаларында көрсетiлген мәлiметтер болмаған жағдайда, газ толтыру пунктінің иесi тұрмыстық баллондарды салыстырып тексеруді және (немесе) жөндеуді жүзеге асырады, ол туралы тұрмыстық баллондарды есепке алу жүйесіне тиісті ақпарат енгізіледі. </w:t>
      </w:r>
    </w:p>
    <w:bookmarkStart w:name="z58" w:id="57"/>
    <w:p>
      <w:pPr>
        <w:spacing w:after="0"/>
        <w:ind w:left="0"/>
        <w:jc w:val="both"/>
      </w:pPr>
      <w:r>
        <w:rPr>
          <w:rFonts w:ascii="Times New Roman"/>
          <w:b w:val="false"/>
          <w:i w:val="false"/>
          <w:color w:val="000000"/>
          <w:sz w:val="28"/>
        </w:rPr>
        <w:t>
      20. Тұрмыстық баллонды сатудың кезінде газ толтыру пунктінің иесі тұрмыстық баллондарды есепке алу жүйесіне мынадай мәліметтерді енгізеді:</w:t>
      </w:r>
    </w:p>
    <w:bookmarkEnd w:id="57"/>
    <w:bookmarkStart w:name="z59" w:id="58"/>
    <w:p>
      <w:pPr>
        <w:spacing w:after="0"/>
        <w:ind w:left="0"/>
        <w:jc w:val="both"/>
      </w:pPr>
      <w:r>
        <w:rPr>
          <w:rFonts w:ascii="Times New Roman"/>
          <w:b w:val="false"/>
          <w:i w:val="false"/>
          <w:color w:val="000000"/>
          <w:sz w:val="28"/>
        </w:rPr>
        <w:t>
      1) тұрмыстық баллонды толтыру күні;</w:t>
      </w:r>
    </w:p>
    <w:bookmarkEnd w:id="58"/>
    <w:bookmarkStart w:name="z60" w:id="59"/>
    <w:p>
      <w:pPr>
        <w:spacing w:after="0"/>
        <w:ind w:left="0"/>
        <w:jc w:val="both"/>
      </w:pPr>
      <w:r>
        <w:rPr>
          <w:rFonts w:ascii="Times New Roman"/>
          <w:b w:val="false"/>
          <w:i w:val="false"/>
          <w:color w:val="000000"/>
          <w:sz w:val="28"/>
        </w:rPr>
        <w:t>
      2) тұрмыстық баллонды сату күні;</w:t>
      </w:r>
    </w:p>
    <w:bookmarkEnd w:id="59"/>
    <w:bookmarkStart w:name="z61" w:id="60"/>
    <w:p>
      <w:pPr>
        <w:spacing w:after="0"/>
        <w:ind w:left="0"/>
        <w:jc w:val="both"/>
      </w:pPr>
      <w:r>
        <w:rPr>
          <w:rFonts w:ascii="Times New Roman"/>
          <w:b w:val="false"/>
          <w:i w:val="false"/>
          <w:color w:val="000000"/>
          <w:sz w:val="28"/>
        </w:rPr>
        <w:t>
      3) тұрмыстық баллонды сатып алған адамның жеке сәйкестендіру нөмірі және тұрғылықты жері.</w:t>
      </w:r>
    </w:p>
    <w:bookmarkEnd w:id="60"/>
    <w:bookmarkStart w:name="z62" w:id="61"/>
    <w:p>
      <w:pPr>
        <w:spacing w:after="0"/>
        <w:ind w:left="0"/>
        <w:jc w:val="both"/>
      </w:pPr>
      <w:r>
        <w:rPr>
          <w:rFonts w:ascii="Times New Roman"/>
          <w:b w:val="false"/>
          <w:i w:val="false"/>
          <w:color w:val="000000"/>
          <w:sz w:val="28"/>
        </w:rPr>
        <w:t>
      21. Өткізілген тұрмыстық баллондар және тұрмыстық баллондарда өткізілген сұйытылған мұнай газының көлемі туралы мәліметтерді қалыптастыру уәкілетті органның ақпараттық жүйесінде жүзеге асырылады.</w:t>
      </w:r>
    </w:p>
    <w:bookmarkEnd w:id="61"/>
    <w:p>
      <w:pPr>
        <w:spacing w:after="0"/>
        <w:ind w:left="0"/>
        <w:jc w:val="both"/>
      </w:pPr>
      <w:r>
        <w:rPr>
          <w:rFonts w:ascii="Times New Roman"/>
          <w:b w:val="false"/>
          <w:i w:val="false"/>
          <w:color w:val="000000"/>
          <w:sz w:val="28"/>
        </w:rPr>
        <w:t>
      Газ толтыру пунктінің иесі сатқан тұрмыстық баллондар саны бойынша да, тұрмыстық баллондар арқылы өткізілген сұйытылған мұнай газының көлемі бойынша да мәлімет есепке алынады.</w:t>
      </w:r>
    </w:p>
    <w:p>
      <w:pPr>
        <w:spacing w:after="0"/>
        <w:ind w:left="0"/>
        <w:jc w:val="both"/>
      </w:pPr>
      <w:r>
        <w:rPr>
          <w:rFonts w:ascii="Times New Roman"/>
          <w:b w:val="false"/>
          <w:i w:val="false"/>
          <w:color w:val="000000"/>
          <w:sz w:val="28"/>
        </w:rPr>
        <w:t>
      Бұл ретте, бір тұрғылықты жері бойынша тіркелген бір немесе бірнеше адамға сатылған тұрмыстық баллондар, мұндай адамдарға өткізілген сұйытылған мұнай газының жалпы массасы күнтізбелік ай үшін 50 (елу) килограмнан асатын болса, есепке алынбайды.</w:t>
      </w:r>
    </w:p>
    <w:p>
      <w:pPr>
        <w:spacing w:after="0"/>
        <w:ind w:left="0"/>
        <w:jc w:val="both"/>
      </w:pPr>
      <w:r>
        <w:rPr>
          <w:rFonts w:ascii="Times New Roman"/>
          <w:b w:val="false"/>
          <w:i w:val="false"/>
          <w:color w:val="000000"/>
          <w:sz w:val="28"/>
        </w:rPr>
        <w:t xml:space="preserve">
      Газ толтыру пунктінің иесі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талаптардың сақталуын ескере отырып, тұрмыстық баллондарды сатып алатын тұлғалар туралы мәліметтерді жинайды.</w:t>
      </w:r>
    </w:p>
    <w:bookmarkStart w:name="z63" w:id="62"/>
    <w:p>
      <w:pPr>
        <w:spacing w:after="0"/>
        <w:ind w:left="0"/>
        <w:jc w:val="both"/>
      </w:pPr>
      <w:r>
        <w:rPr>
          <w:rFonts w:ascii="Times New Roman"/>
          <w:b w:val="false"/>
          <w:i w:val="false"/>
          <w:color w:val="000000"/>
          <w:sz w:val="28"/>
        </w:rPr>
        <w:t>
      22. Газ толтыру пункттері бөлінісіндегі тұрмыстық баллондардың айналымы және газ толтыру пункттерінде баллондар арқылы өткізілген сұйытылған мұнай газының көлемі туралы ақпарат уәкілетті органның ақпараттық жүйесіне жіберіледі.</w:t>
      </w:r>
    </w:p>
    <w:bookmarkEnd w:id="62"/>
    <w:bookmarkStart w:name="z64" w:id="63"/>
    <w:p>
      <w:pPr>
        <w:spacing w:after="0"/>
        <w:ind w:left="0"/>
        <w:jc w:val="both"/>
      </w:pPr>
      <w:r>
        <w:rPr>
          <w:rFonts w:ascii="Times New Roman"/>
          <w:b w:val="false"/>
          <w:i w:val="false"/>
          <w:color w:val="000000"/>
          <w:sz w:val="28"/>
        </w:rPr>
        <w:t xml:space="preserve">
      23. Газ толтыру пункттерінің иелері ай сайын, есепті кезеңнен кейінгі айдың 5 (бесінші) күнінен кешіктірмей, облыстың, республикалық маңызы бар қаланың, астананың жергілікті атқарушы органына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тұрмыстық баллондардың айналымы және тұрмыстық баллондарда өткізілетін сұйытылған мұнай газының көлемі туралы уәкілетті органның ақпараттық жүйесі арқылы ЭЦҚ-мен қол қойылған ақпарат жібереді.</w:t>
      </w:r>
    </w:p>
    <w:bookmarkEnd w:id="63"/>
    <w:bookmarkStart w:name="z65" w:id="64"/>
    <w:p>
      <w:pPr>
        <w:spacing w:after="0"/>
        <w:ind w:left="0"/>
        <w:jc w:val="both"/>
      </w:pPr>
      <w:r>
        <w:rPr>
          <w:rFonts w:ascii="Times New Roman"/>
          <w:b w:val="false"/>
          <w:i w:val="false"/>
          <w:color w:val="000000"/>
          <w:sz w:val="28"/>
        </w:rPr>
        <w:t>
      24. Облыстың, республикалық маңызы бар қаланың, астананың жергiлiктi атқарушы органы облыстың, республикалық маңызы бар қаланың, астананың бөлінісіндегі осы Қағидаларға 2-қосымшаға сәйкес ЭЦҚ-мен қол қойылған тұрмыстық баллондарда өткізілетін тұрмыстық баллондардың айналымы және сұйытылған мұнай газының көлемі туралы жиынтық есептi уәкілетті органның ақпараттық жүйесі арқылы уәкілетті органға ұсынады.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Тұрмыстық баллондарды</w:t>
            </w:r>
            <w:r>
              <w:br/>
            </w:r>
            <w:r>
              <w:rPr>
                <w:rFonts w:ascii="Times New Roman"/>
                <w:b w:val="false"/>
                <w:i w:val="false"/>
                <w:color w:val="000000"/>
                <w:sz w:val="20"/>
              </w:rPr>
              <w:t>сәйкестендіру және тұрмыстық</w:t>
            </w:r>
            <w:r>
              <w:br/>
            </w:r>
            <w:r>
              <w:rPr>
                <w:rFonts w:ascii="Times New Roman"/>
                <w:b w:val="false"/>
                <w:i w:val="false"/>
                <w:color w:val="000000"/>
                <w:sz w:val="20"/>
              </w:rPr>
              <w:t>баллондарды есепке алу</w:t>
            </w:r>
            <w:r>
              <w:br/>
            </w:r>
            <w:r>
              <w:rPr>
                <w:rFonts w:ascii="Times New Roman"/>
                <w:b w:val="false"/>
                <w:i w:val="false"/>
                <w:color w:val="000000"/>
                <w:sz w:val="20"/>
              </w:rPr>
              <w:t>жүйелерінің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bl>
    <w:bookmarkStart w:name="z67" w:id="65"/>
    <w:p>
      <w:pPr>
        <w:spacing w:after="0"/>
        <w:ind w:left="0"/>
        <w:jc w:val="left"/>
      </w:pPr>
      <w:r>
        <w:rPr>
          <w:rFonts w:ascii="Times New Roman"/>
          <w:b/>
          <w:i w:val="false"/>
          <w:color w:val="000000"/>
        </w:rPr>
        <w:t xml:space="preserve"> Тұрмыстық баллондар айналымы және тұрмыстық баллондарда сатылатын сұйытылған мұнай газының көлемі туралы ақпарат</w:t>
      </w:r>
    </w:p>
    <w:bookmarkEnd w:id="65"/>
    <w:p>
      <w:pPr>
        <w:spacing w:after="0"/>
        <w:ind w:left="0"/>
        <w:jc w:val="both"/>
      </w:pPr>
      <w:r>
        <w:rPr>
          <w:rFonts w:ascii="Times New Roman"/>
          <w:b w:val="false"/>
          <w:i w:val="false"/>
          <w:color w:val="000000"/>
          <w:sz w:val="28"/>
        </w:rPr>
        <w:t>
      Газ толтыру пунктінін атауы__________________________________________.</w:t>
      </w:r>
    </w:p>
    <w:p>
      <w:pPr>
        <w:spacing w:after="0"/>
        <w:ind w:left="0"/>
        <w:jc w:val="both"/>
      </w:pPr>
      <w:r>
        <w:rPr>
          <w:rFonts w:ascii="Times New Roman"/>
          <w:b w:val="false"/>
          <w:i w:val="false"/>
          <w:color w:val="000000"/>
          <w:sz w:val="28"/>
        </w:rPr>
        <w:t>
      Бизнес-сәйкестендіру нөмірі немесе газ толтыру пунктінін жеке сәйкестендіру  иесінің нөмірі________________________________________________________.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_____________________________________________________.</w:t>
      </w:r>
    </w:p>
    <w:p>
      <w:pPr>
        <w:spacing w:after="0"/>
        <w:ind w:left="0"/>
        <w:jc w:val="both"/>
      </w:pPr>
      <w:r>
        <w:rPr>
          <w:rFonts w:ascii="Times New Roman"/>
          <w:b w:val="false"/>
          <w:i w:val="false"/>
          <w:color w:val="000000"/>
          <w:sz w:val="28"/>
        </w:rPr>
        <w:t>
      Жеткізу өңірі ______________________________________________________.</w:t>
      </w:r>
    </w:p>
    <w:p>
      <w:pPr>
        <w:spacing w:after="0"/>
        <w:ind w:left="0"/>
        <w:jc w:val="both"/>
      </w:pPr>
      <w:r>
        <w:rPr>
          <w:rFonts w:ascii="Times New Roman"/>
          <w:b w:val="false"/>
          <w:i w:val="false"/>
          <w:color w:val="000000"/>
          <w:sz w:val="28"/>
        </w:rPr>
        <w:t>
      ______ жылғы _______________ (ай)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 сатылған қала (аудан), елді мекен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баллонды сатып алушының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баллонды сатып алушының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баллонды сатып алушының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баллонның бірегей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балон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баллонның бірегей зауыттық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баллонды сату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Тұрмыстық баллондарды</w:t>
            </w:r>
            <w:r>
              <w:br/>
            </w:r>
            <w:r>
              <w:rPr>
                <w:rFonts w:ascii="Times New Roman"/>
                <w:b w:val="false"/>
                <w:i w:val="false"/>
                <w:color w:val="000000"/>
                <w:sz w:val="20"/>
              </w:rPr>
              <w:t>сәйкестендіру және тұрмыстық</w:t>
            </w:r>
            <w:r>
              <w:br/>
            </w:r>
            <w:r>
              <w:rPr>
                <w:rFonts w:ascii="Times New Roman"/>
                <w:b w:val="false"/>
                <w:i w:val="false"/>
                <w:color w:val="000000"/>
                <w:sz w:val="20"/>
              </w:rPr>
              <w:t>баллондарды есепке алу</w:t>
            </w:r>
            <w:r>
              <w:br/>
            </w:r>
            <w:r>
              <w:rPr>
                <w:rFonts w:ascii="Times New Roman"/>
                <w:b w:val="false"/>
                <w:i w:val="false"/>
                <w:color w:val="000000"/>
                <w:sz w:val="20"/>
              </w:rPr>
              <w:t>жүйелерінің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9" w:id="66"/>
    <w:p>
      <w:pPr>
        <w:spacing w:after="0"/>
        <w:ind w:left="0"/>
        <w:jc w:val="left"/>
      </w:pPr>
      <w:r>
        <w:rPr>
          <w:rFonts w:ascii="Times New Roman"/>
          <w:b/>
          <w:i w:val="false"/>
          <w:color w:val="000000"/>
        </w:rPr>
        <w:t xml:space="preserve"> Тұрмыстық баллондар айналымы және тұрмыстық баллондарда сатылатын сұйытылған мұнай газының көлемі туралы жиынтық ақпарат</w:t>
      </w:r>
    </w:p>
    <w:bookmarkEnd w:id="66"/>
    <w:p>
      <w:pPr>
        <w:spacing w:after="0"/>
        <w:ind w:left="0"/>
        <w:jc w:val="both"/>
      </w:pPr>
      <w:r>
        <w:rPr>
          <w:rFonts w:ascii="Times New Roman"/>
          <w:b w:val="false"/>
          <w:i w:val="false"/>
          <w:color w:val="000000"/>
          <w:sz w:val="28"/>
        </w:rPr>
        <w:t>
      Өңірдің атауы __________________________________________________.</w:t>
      </w:r>
    </w:p>
    <w:p>
      <w:pPr>
        <w:spacing w:after="0"/>
        <w:ind w:left="0"/>
        <w:jc w:val="both"/>
      </w:pPr>
      <w:r>
        <w:rPr>
          <w:rFonts w:ascii="Times New Roman"/>
          <w:b w:val="false"/>
          <w:i w:val="false"/>
          <w:color w:val="000000"/>
          <w:sz w:val="28"/>
        </w:rPr>
        <w:t>
      ______ жылғы _______________ (ай)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пунктінің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 сатылған қала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тұрмыстық баллон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баллондарда сатылатын сұйытылған мұнай газының көлемі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