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95ea" w14:textId="bd49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11 тамыздағы № 308 бұйрығы. Қазақстан Республикасының Әділет министрлігінде 2022 жылғы 12 тамызда № 29098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230</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17467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66" w:id="2"/>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 </w:t>
      </w:r>
    </w:p>
    <w:bookmarkEnd w:id="2"/>
    <w:bookmarkStart w:name="z3" w:id="3"/>
    <w:p>
      <w:pPr>
        <w:spacing w:after="0"/>
        <w:ind w:left="0"/>
        <w:jc w:val="both"/>
      </w:pPr>
      <w:r>
        <w:rPr>
          <w:rFonts w:ascii="Times New Roman"/>
          <w:b w:val="false"/>
          <w:i w:val="false"/>
          <w:color w:val="000000"/>
          <w:sz w:val="28"/>
        </w:rPr>
        <w:t>
      "1) психоневрологиялық патологиясы бар мүгедектігі бар балаларға (бұдан әрі – балалар);</w:t>
      </w:r>
    </w:p>
    <w:bookmarkEnd w:id="3"/>
    <w:bookmarkStart w:name="z4" w:id="4"/>
    <w:p>
      <w:pPr>
        <w:spacing w:after="0"/>
        <w:ind w:left="0"/>
        <w:jc w:val="both"/>
      </w:pPr>
      <w:r>
        <w:rPr>
          <w:rFonts w:ascii="Times New Roman"/>
          <w:b w:val="false"/>
          <w:i w:val="false"/>
          <w:color w:val="000000"/>
          <w:sz w:val="28"/>
        </w:rPr>
        <w:t>
      2) тірек-қимыл аппараты бұзылған мүгедектігі бар балаларға (бұдан әрі – ТҚА бұзылған балалар);</w:t>
      </w:r>
    </w:p>
    <w:bookmarkEnd w:id="4"/>
    <w:bookmarkStart w:name="z5" w:id="5"/>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5"/>
    <w:bookmarkStart w:name="z6" w:id="6"/>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абзацтары мынадай редакцияда жазылсын: </w:t>
      </w:r>
    </w:p>
    <w:bookmarkStart w:name="z67" w:id="7"/>
    <w:p>
      <w:pPr>
        <w:spacing w:after="0"/>
        <w:ind w:left="0"/>
        <w:jc w:val="both"/>
      </w:pPr>
      <w:r>
        <w:rPr>
          <w:rFonts w:ascii="Times New Roman"/>
          <w:b w:val="false"/>
          <w:i w:val="false"/>
          <w:color w:val="000000"/>
          <w:sz w:val="28"/>
        </w:rPr>
        <w:t xml:space="preserve">
      "өз бетінше тұруды сүйемелдеу қызметтерін ұсыну туралы шешім қабылданған он сегіз жастағы адамдарға, мүгедектігі бар адамдарға, қарттарға арналған, жоба қуаты 6-дан 30-ға дейінгі орындары бар өз бетінше тұруды сүйемелдеу бөлімшілері (бұдан әрі – Бөлімше); </w:t>
      </w:r>
    </w:p>
    <w:bookmarkEnd w:id="7"/>
    <w:bookmarkStart w:name="z68" w:id="8"/>
    <w:p>
      <w:pPr>
        <w:spacing w:after="0"/>
        <w:ind w:left="0"/>
        <w:jc w:val="both"/>
      </w:pPr>
      <w:r>
        <w:rPr>
          <w:rFonts w:ascii="Times New Roman"/>
          <w:b w:val="false"/>
          <w:i w:val="false"/>
          <w:color w:val="000000"/>
          <w:sz w:val="28"/>
        </w:rPr>
        <w:t>
      созылмалы үдемелі аурулар жағдайындағы немесе терминалдық (соңғы) сатыдағы он сегіз жастан асқан адамдарды, мүгедектігі бар адамдарды, қарттарды үздіксіз бақылауға арналған паллиативті көмек палаталары (бөлімшелері);";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Кодексіне (бұдан әрі – Кодекс)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стационарлық жағдайда арнаулы әлеуметтік қызмет көрсетуге мұқтаж мүгедектігі бар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"Мүгедектігі бар адамдар мен қарттардың стационарлық үлгідегі ұйымдарда тұруына:";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xml:space="preserve">
      1) тармақшаның жетінші, сегізінші бөліктері мынадай редакцияда жазылсын: </w:t>
      </w:r>
    </w:p>
    <w:bookmarkEnd w:id="9"/>
    <w:p>
      <w:pPr>
        <w:spacing w:after="0"/>
        <w:ind w:left="0"/>
        <w:jc w:val="both"/>
      </w:pPr>
      <w:r>
        <w:rPr>
          <w:rFonts w:ascii="Times New Roman"/>
          <w:b w:val="false"/>
          <w:i w:val="false"/>
          <w:color w:val="000000"/>
          <w:sz w:val="28"/>
        </w:rPr>
        <w:t>
      "Электрондық журналда мүгедектігі бар адамды абилитациялау мен оңалтудың жеке бағдарламасының мерзімі өткен кезекте тұрған және электрондық журналда қайта куәландырудан өткен қызмет алушылардың өтініштері алдыңғы кезектің сақталуын ескере отырып (стационарлық үлгідегі ұйымдарда арнаулы әлеуметтік қызметтер көрсетуге арналған мүгедектігі бар адамды абилитациялау мен оңалтудың жеке бағдарламасы болған кезде) порталда тіркеледі.</w:t>
      </w:r>
    </w:p>
    <w:bookmarkStart w:name="z70" w:id="10"/>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bookmarkEnd w:id="10"/>
    <w:bookmarkStart w:name="z12" w:id="11"/>
    <w:p>
      <w:pPr>
        <w:spacing w:after="0"/>
        <w:ind w:left="0"/>
        <w:jc w:val="both"/>
      </w:pPr>
      <w:r>
        <w:rPr>
          <w:rFonts w:ascii="Times New Roman"/>
          <w:b w:val="false"/>
          <w:i w:val="false"/>
          <w:color w:val="000000"/>
          <w:sz w:val="28"/>
        </w:rPr>
        <w:t>
      2) тармақшаның үшінші бөлігінде:</w:t>
      </w:r>
    </w:p>
    <w:bookmarkEnd w:id="11"/>
    <w:bookmarkStart w:name="z71" w:id="12"/>
    <w:p>
      <w:pPr>
        <w:spacing w:after="0"/>
        <w:ind w:left="0"/>
        <w:jc w:val="both"/>
      </w:pPr>
      <w:r>
        <w:rPr>
          <w:rFonts w:ascii="Times New Roman"/>
          <w:b w:val="false"/>
          <w:i w:val="false"/>
          <w:color w:val="000000"/>
          <w:sz w:val="28"/>
        </w:rPr>
        <w:t xml:space="preserve">
      алтыншы абзацы мынадай редакцияда жазылсын: </w:t>
      </w:r>
    </w:p>
    <w:bookmarkEnd w:id="12"/>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 </w:t>
      </w:r>
    </w:p>
    <w:bookmarkStart w:name="z72" w:id="13"/>
    <w:p>
      <w:pPr>
        <w:spacing w:after="0"/>
        <w:ind w:left="0"/>
        <w:jc w:val="both"/>
      </w:pPr>
      <w:r>
        <w:rPr>
          <w:rFonts w:ascii="Times New Roman"/>
          <w:b w:val="false"/>
          <w:i w:val="false"/>
          <w:color w:val="000000"/>
          <w:sz w:val="28"/>
        </w:rPr>
        <w:t xml:space="preserve">
      оныншы абзацы мынадай редакцияда жазылсын: </w:t>
      </w:r>
    </w:p>
    <w:bookmarkEnd w:id="13"/>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bookmarkStart w:name="z73" w:id="14"/>
    <w:p>
      <w:pPr>
        <w:spacing w:after="0"/>
        <w:ind w:left="0"/>
        <w:jc w:val="both"/>
      </w:pPr>
      <w:r>
        <w:rPr>
          <w:rFonts w:ascii="Times New Roman"/>
          <w:b w:val="false"/>
          <w:i w:val="false"/>
          <w:color w:val="000000"/>
          <w:sz w:val="28"/>
        </w:rPr>
        <w:t xml:space="preserve">
      төртінші бөлігі мынадай редакцияда жазылсын: </w:t>
      </w:r>
    </w:p>
    <w:bookmarkEnd w:id="14"/>
    <w:p>
      <w:pPr>
        <w:spacing w:after="0"/>
        <w:ind w:left="0"/>
        <w:jc w:val="both"/>
      </w:pPr>
      <w:r>
        <w:rPr>
          <w:rFonts w:ascii="Times New Roman"/>
          <w:b w:val="false"/>
          <w:i w:val="false"/>
          <w:color w:val="000000"/>
          <w:sz w:val="28"/>
        </w:rPr>
        <w:t xml:space="preserve">
      "Жеке басты куәландыратын құжаттың, мүгедектік туралы анықтаманың, зейнетақы куәлігінің,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отбасылардың мәртебесін растайтын куәліктің немесе өзге құжаттың, зейнетақы немесе әлеуметтік жәрдемақылар алуға арналған жеке кітапшаның түпнұсқалары тұратын адамның жазбаша келісімімен стационарлық үлгідегі ұйым әкімшілігінде сақталады.";</w:t>
      </w:r>
    </w:p>
    <w:bookmarkStart w:name="z74" w:id="15"/>
    <w:p>
      <w:pPr>
        <w:spacing w:after="0"/>
        <w:ind w:left="0"/>
        <w:jc w:val="both"/>
      </w:pPr>
      <w:r>
        <w:rPr>
          <w:rFonts w:ascii="Times New Roman"/>
          <w:b w:val="false"/>
          <w:i w:val="false"/>
          <w:color w:val="000000"/>
          <w:sz w:val="28"/>
        </w:rPr>
        <w:t xml:space="preserve">
      алтыншы бөлігі мынадай редакцияда жазылсын: </w:t>
      </w:r>
    </w:p>
    <w:bookmarkEnd w:id="15"/>
    <w:p>
      <w:pPr>
        <w:spacing w:after="0"/>
        <w:ind w:left="0"/>
        <w:jc w:val="both"/>
      </w:pPr>
      <w:r>
        <w:rPr>
          <w:rFonts w:ascii="Times New Roman"/>
          <w:b w:val="false"/>
          <w:i w:val="false"/>
          <w:color w:val="000000"/>
          <w:sz w:val="28"/>
        </w:rPr>
        <w:t xml:space="preserve">
      "Адам бір стационарлық үлгідегі ұйымнан басқа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арнаулы әлеуметтік қызметтер көрсету бойынша жеке жоспары (бұдан әрі –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арнаулы әлеуметтік қызметтер көрсету бойынша жоспарын орындау (мониторингі) жөніндегі журнал (бұдан әрі – Мониторинг журналы) қоса беріледі;";</w:t>
      </w:r>
    </w:p>
    <w:bookmarkStart w:name="z13" w:id="16"/>
    <w:p>
      <w:pPr>
        <w:spacing w:after="0"/>
        <w:ind w:left="0"/>
        <w:jc w:val="both"/>
      </w:pPr>
      <w:r>
        <w:rPr>
          <w:rFonts w:ascii="Times New Roman"/>
          <w:b w:val="false"/>
          <w:i w:val="false"/>
          <w:color w:val="000000"/>
          <w:sz w:val="28"/>
        </w:rPr>
        <w:t>
      3) тармақшаның екінші бөлігі мынадай редакцияда жазылсын:</w:t>
      </w:r>
    </w:p>
    <w:bookmarkEnd w:id="16"/>
    <w:p>
      <w:pPr>
        <w:spacing w:after="0"/>
        <w:ind w:left="0"/>
        <w:jc w:val="both"/>
      </w:pPr>
      <w:r>
        <w:rPr>
          <w:rFonts w:ascii="Times New Roman"/>
          <w:b w:val="false"/>
          <w:i w:val="false"/>
          <w:color w:val="000000"/>
          <w:sz w:val="28"/>
        </w:rPr>
        <w:t xml:space="preserve">
      "Қызмет алушылардың жеке қажеттіліктерін бағалау негізінде мүгедектігі бар адамды абилитациялау мен оңалтудың жеке бағдарламасын ескере отырып, стационарлық үлгідегі ұйымның әлеуметтік жұмыскерлері, дәрігерлері, педагогтері және басқа да мамандары (бұдан әрі – стационарлық үлгідегі ұйым мамандары) әрбір қызмет алушының әрқайсысына бір жылға дейінгі мерзімге жеке жоспар әзірлейді.";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5" w:id="17"/>
    <w:p>
      <w:pPr>
        <w:spacing w:after="0"/>
        <w:ind w:left="0"/>
        <w:jc w:val="both"/>
      </w:pPr>
      <w:r>
        <w:rPr>
          <w:rFonts w:ascii="Times New Roman"/>
          <w:b w:val="false"/>
          <w:i w:val="false"/>
          <w:color w:val="000000"/>
          <w:sz w:val="28"/>
        </w:rPr>
        <w:t>
      бірінші абзацы мынадай редакцияда жазылсын:</w:t>
      </w:r>
    </w:p>
    <w:bookmarkEnd w:id="17"/>
    <w:p>
      <w:pPr>
        <w:spacing w:after="0"/>
        <w:ind w:left="0"/>
        <w:jc w:val="both"/>
      </w:pPr>
      <w:r>
        <w:rPr>
          <w:rFonts w:ascii="Times New Roman"/>
          <w:b w:val="false"/>
          <w:i w:val="false"/>
          <w:color w:val="000000"/>
          <w:sz w:val="28"/>
        </w:rPr>
        <w:t>
      "Жартылай стационарлық үлгідегі ұйымдар мынадай адамдардың тәуліктің күндізгі уақытында (бір күнде төрт сағаттан он сағатқа дейін), оңалту орталықтарында түнде болуын қамтамасыз етумен (қызмет алушы басқа елді мекенде тұрған жағдайда және (немесе) ТҚА бұзылған мүгедектігі бар адамдар үшін жергілікті атқарушы органдардың шешімі бойынша) арнаулы әлеуметтік қызметтер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18"/>
    <w:p>
      <w:pPr>
        <w:spacing w:after="0"/>
        <w:ind w:left="0"/>
        <w:jc w:val="both"/>
      </w:pPr>
      <w:r>
        <w:rPr>
          <w:rFonts w:ascii="Times New Roman"/>
          <w:b w:val="false"/>
          <w:i w:val="false"/>
          <w:color w:val="000000"/>
          <w:sz w:val="28"/>
        </w:rPr>
        <w:t xml:space="preserve">
      бірінші бөлігі мынадай редакцияда жазылсын: </w:t>
      </w:r>
    </w:p>
    <w:bookmarkEnd w:id="18"/>
    <w:p>
      <w:pPr>
        <w:spacing w:after="0"/>
        <w:ind w:left="0"/>
        <w:jc w:val="both"/>
      </w:pPr>
      <w:r>
        <w:rPr>
          <w:rFonts w:ascii="Times New Roman"/>
          <w:b w:val="false"/>
          <w:i w:val="false"/>
          <w:color w:val="000000"/>
          <w:sz w:val="28"/>
        </w:rPr>
        <w:t>
      "жартылай стационарлық жағдайда арнаулы әлеуметтік қызмет көрсетуге мұқтаж ТҚА бұзылған мүгедектігі бар адамдар, оның ішінде бір жарым жастан ТҚА бұзылған балалар (бұдан әрі – ТҚА бұзылған мүгедектігі бар адамдар мен балалар).";</w:t>
      </w:r>
    </w:p>
    <w:bookmarkStart w:name="z17" w:id="19"/>
    <w:p>
      <w:pPr>
        <w:spacing w:after="0"/>
        <w:ind w:left="0"/>
        <w:jc w:val="both"/>
      </w:pPr>
      <w:r>
        <w:rPr>
          <w:rFonts w:ascii="Times New Roman"/>
          <w:b w:val="false"/>
          <w:i w:val="false"/>
          <w:color w:val="000000"/>
          <w:sz w:val="28"/>
        </w:rPr>
        <w:t xml:space="preserve">
      екінші бөлігінің бірінші абзацы мынадай редакцияда жазылсын: </w:t>
      </w:r>
    </w:p>
    <w:bookmarkEnd w:id="19"/>
    <w:p>
      <w:pPr>
        <w:spacing w:after="0"/>
        <w:ind w:left="0"/>
        <w:jc w:val="both"/>
      </w:pPr>
      <w:r>
        <w:rPr>
          <w:rFonts w:ascii="Times New Roman"/>
          <w:b w:val="false"/>
          <w:i w:val="false"/>
          <w:color w:val="000000"/>
          <w:sz w:val="28"/>
        </w:rPr>
        <w:t>
      "Жартылай стационарлық үлгідегі ұйымдарда ТҚА бұзылған мүгедектігі бар адамдар мен балалардың тұруына:";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"4) мүгедектігі бар адамдар және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зейнеткерлік жасқа толған, өзіне-өзі күтім көрсете алмайтын және денсаулық жағдайына байланысты жартылай стационарлық жағдайда арнаулы әлеуметтік қызмет көрсетуге мұқтаж қарттар.";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"17. Қызмет алушыларға арнаулы әлеуметтік қызметтер, оңалту жөніндегі іс-шаралар олардың денсаулық жағдайын, жасын, жеке даму деңгейін, әлеуметтендіру, мүгедектігі бар адамды абилитациялау мен оңалтудың жеке бағдарламасының (бар болса) мазмұнын, қызмет алушының жеке қажеттіліктері негізінде әзірленген жеке жұмыс жоспарын ескере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"19. Уақытша болуға арналған оңалту орталықтарында оңалту іс-шараларын үздіксіз жүргізу мақсатында басқа қаладан келген қызмет алушылардың және (немесе) ТҚА бұзылған мүгедектігі бар адамдар үшін жергілікті атқарушы органдардың шешімі бойынша түнде болуына жағдай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20"/>
    <w:p>
      <w:pPr>
        <w:spacing w:after="0"/>
        <w:ind w:left="0"/>
        <w:jc w:val="both"/>
      </w:pPr>
      <w:r>
        <w:rPr>
          <w:rFonts w:ascii="Times New Roman"/>
          <w:b w:val="false"/>
          <w:i w:val="false"/>
          <w:color w:val="000000"/>
          <w:sz w:val="28"/>
        </w:rPr>
        <w:t xml:space="preserve">
      екінші бөлігі мынадай редакцияда жазылсын: </w:t>
      </w:r>
    </w:p>
    <w:bookmarkEnd w:id="20"/>
    <w:p>
      <w:pPr>
        <w:spacing w:after="0"/>
        <w:ind w:left="0"/>
        <w:jc w:val="both"/>
      </w:pPr>
      <w:r>
        <w:rPr>
          <w:rFonts w:ascii="Times New Roman"/>
          <w:b w:val="false"/>
          <w:i w:val="false"/>
          <w:color w:val="000000"/>
          <w:sz w:val="28"/>
        </w:rPr>
        <w:t xml:space="preserve">
      "Электрондық журналды порталда жартылай стационарлық үлгідегі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Start w:name="z24" w:id="21"/>
    <w:p>
      <w:pPr>
        <w:spacing w:after="0"/>
        <w:ind w:left="0"/>
        <w:jc w:val="both"/>
      </w:pPr>
      <w:r>
        <w:rPr>
          <w:rFonts w:ascii="Times New Roman"/>
          <w:b w:val="false"/>
          <w:i w:val="false"/>
          <w:color w:val="000000"/>
          <w:sz w:val="28"/>
        </w:rPr>
        <w:t xml:space="preserve">
      жетінші бөлігі мынадай редакцияда жазылсын: </w:t>
      </w:r>
    </w:p>
    <w:bookmarkEnd w:id="21"/>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мерзімі өткен кезекке электрондық журналда тұрған және электрондық журналда қайта куәландырудан өткен қызметтер алушылардың өтініштері алдыңғы кезектің сақталуын ескере отырып (жартылай стационарлық үлгідегі ұйымда арнаулы әлеуметтік қызмет көрсетуге мүгедектігі бар адамды абилитациялау мен оңалтудың жеке бағдарламасы болған кезде) порталда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2"/>
    <w:p>
      <w:pPr>
        <w:spacing w:after="0"/>
        <w:ind w:left="0"/>
        <w:jc w:val="both"/>
      </w:pPr>
      <w:r>
        <w:rPr>
          <w:rFonts w:ascii="Times New Roman"/>
          <w:b w:val="false"/>
          <w:i w:val="false"/>
          <w:color w:val="000000"/>
          <w:sz w:val="28"/>
        </w:rPr>
        <w:t xml:space="preserve">
      екінші бөлігі мынадай редакцияда жазылсын: </w:t>
      </w:r>
    </w:p>
    <w:bookmarkEnd w:id="22"/>
    <w:p>
      <w:pPr>
        <w:spacing w:after="0"/>
        <w:ind w:left="0"/>
        <w:jc w:val="both"/>
      </w:pPr>
      <w:r>
        <w:rPr>
          <w:rFonts w:ascii="Times New Roman"/>
          <w:b w:val="false"/>
          <w:i w:val="false"/>
          <w:color w:val="000000"/>
          <w:sz w:val="28"/>
        </w:rPr>
        <w:t xml:space="preserve">
      "Қызмет алушы жартылай стационарлық үлгідегі ұйымға түскен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іс қалыптастырылады, ал жеке ісі болған жағдайда – оны жүргізу жалғастырылады.";</w:t>
      </w:r>
    </w:p>
    <w:bookmarkStart w:name="z27" w:id="23"/>
    <w:p>
      <w:pPr>
        <w:spacing w:after="0"/>
        <w:ind w:left="0"/>
        <w:jc w:val="both"/>
      </w:pPr>
      <w:r>
        <w:rPr>
          <w:rFonts w:ascii="Times New Roman"/>
          <w:b w:val="false"/>
          <w:i w:val="false"/>
          <w:color w:val="000000"/>
          <w:sz w:val="28"/>
        </w:rPr>
        <w:t>
      үшінші бөлігінде:</w:t>
      </w:r>
    </w:p>
    <w:bookmarkEnd w:id="23"/>
    <w:bookmarkStart w:name="z28" w:id="24"/>
    <w:p>
      <w:pPr>
        <w:spacing w:after="0"/>
        <w:ind w:left="0"/>
        <w:jc w:val="both"/>
      </w:pPr>
      <w:r>
        <w:rPr>
          <w:rFonts w:ascii="Times New Roman"/>
          <w:b w:val="false"/>
          <w:i w:val="false"/>
          <w:color w:val="000000"/>
          <w:sz w:val="28"/>
        </w:rPr>
        <w:t xml:space="preserve">
      алтыншы абзацы мынадай редакцияда жазылсын: </w:t>
      </w:r>
    </w:p>
    <w:bookmarkEnd w:id="24"/>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 </w:t>
      </w:r>
    </w:p>
    <w:bookmarkStart w:name="z29" w:id="25"/>
    <w:p>
      <w:pPr>
        <w:spacing w:after="0"/>
        <w:ind w:left="0"/>
        <w:jc w:val="both"/>
      </w:pPr>
      <w:r>
        <w:rPr>
          <w:rFonts w:ascii="Times New Roman"/>
          <w:b w:val="false"/>
          <w:i w:val="false"/>
          <w:color w:val="000000"/>
          <w:sz w:val="28"/>
        </w:rPr>
        <w:t xml:space="preserve">
      тоғызыншы абзацы мынадай редакцияда жазылсын: </w:t>
      </w:r>
    </w:p>
    <w:bookmarkEnd w:id="25"/>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bookmarkStart w:name="z30" w:id="26"/>
    <w:p>
      <w:pPr>
        <w:spacing w:after="0"/>
        <w:ind w:left="0"/>
        <w:jc w:val="both"/>
      </w:pPr>
      <w:r>
        <w:rPr>
          <w:rFonts w:ascii="Times New Roman"/>
          <w:b w:val="false"/>
          <w:i w:val="false"/>
          <w:color w:val="000000"/>
          <w:sz w:val="28"/>
        </w:rPr>
        <w:t xml:space="preserve">
      төртінші бөлігі мынадай редакцияда жазылсын: </w:t>
      </w:r>
    </w:p>
    <w:bookmarkEnd w:id="26"/>
    <w:p>
      <w:pPr>
        <w:spacing w:after="0"/>
        <w:ind w:left="0"/>
        <w:jc w:val="both"/>
      </w:pPr>
      <w:r>
        <w:rPr>
          <w:rFonts w:ascii="Times New Roman"/>
          <w:b w:val="false"/>
          <w:i w:val="false"/>
          <w:color w:val="000000"/>
          <w:sz w:val="28"/>
        </w:rPr>
        <w:t xml:space="preserve">
      "Адам бір жартылай стационарлық үлгідегі ұйымнан басқа жартылай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xml:space="preserve">
      "Қызмет алушылардың жеке қажеттіліктерін бағалау негізінде мүгедектігі бар адамды абилитациялау мен оңалтудың жеке бағдарламасын ескере отырып, жартылай стационарлық үлгідегі ұйымның мамандары күндіз болуға арналған жартылай стационарлық үлгідегі ұйымда болатын әрбір қызмет алушыға бір жылдан аспайтын мерзімге, ал уақытша болуға арналған жартылай стационарлық үлгідегі ұйымда болатын қызмет алушыға болу кезеңіндегі мерзімге жеке жоспарды әзірлейді.";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"өздігінен жүріп-тұруының және өзіне-өзі қызмет көрсетудің бірінші және екінші деңгейде шектелуіне әкелген ТҚА айқын немесе едәуір (өрескел) бұзылған мүгедектігі бар балалар.";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"Кодекске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үйде күтім көрсету жағдайында арнаулы әлеуметтік қызмет көрсетуге мұқтаж мүгедектігі бар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 w:id="27"/>
    <w:p>
      <w:pPr>
        <w:spacing w:after="0"/>
        <w:ind w:left="0"/>
        <w:jc w:val="both"/>
      </w:pPr>
      <w:r>
        <w:rPr>
          <w:rFonts w:ascii="Times New Roman"/>
          <w:b w:val="false"/>
          <w:i w:val="false"/>
          <w:color w:val="000000"/>
          <w:sz w:val="28"/>
        </w:rPr>
        <w:t xml:space="preserve">
      екінші бөлігі мынадай редакцияда жазылсын: </w:t>
      </w:r>
    </w:p>
    <w:bookmarkEnd w:id="27"/>
    <w:p>
      <w:pPr>
        <w:spacing w:after="0"/>
        <w:ind w:left="0"/>
        <w:jc w:val="both"/>
      </w:pPr>
      <w:r>
        <w:rPr>
          <w:rFonts w:ascii="Times New Roman"/>
          <w:b w:val="false"/>
          <w:i w:val="false"/>
          <w:color w:val="000000"/>
          <w:sz w:val="28"/>
        </w:rPr>
        <w:t xml:space="preserve">
      "Электрондық журналды порталда үйде қызмет көрсету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Start w:name="z38" w:id="28"/>
    <w:p>
      <w:pPr>
        <w:spacing w:after="0"/>
        <w:ind w:left="0"/>
        <w:jc w:val="both"/>
      </w:pPr>
      <w:r>
        <w:rPr>
          <w:rFonts w:ascii="Times New Roman"/>
          <w:b w:val="false"/>
          <w:i w:val="false"/>
          <w:color w:val="000000"/>
          <w:sz w:val="28"/>
        </w:rPr>
        <w:t xml:space="preserve">
      жетінші бөлігі мынадай редакцияда жазылсын: </w:t>
      </w:r>
    </w:p>
    <w:bookmarkEnd w:id="28"/>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бағдарламасының мерзімі өткен электрондық журналда кезекке тұрған және электрондық журналда қайта куәландырудан өткен қызметтер алушылардың өтініштері алдыңғы кезектің сақталуын ескере отырып (үйде қызмет көрсету ұйымында арнаулы әлеуметтік қызметтер көрсетуге мүгедектігі бар адамды абилитациялау мен оңалтудың жеке бағдарламасы болған кезде) порталда тіркеледі;";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0" w:id="29"/>
    <w:p>
      <w:pPr>
        <w:spacing w:after="0"/>
        <w:ind w:left="0"/>
        <w:jc w:val="both"/>
      </w:pPr>
      <w:r>
        <w:rPr>
          <w:rFonts w:ascii="Times New Roman"/>
          <w:b w:val="false"/>
          <w:i w:val="false"/>
          <w:color w:val="000000"/>
          <w:sz w:val="28"/>
        </w:rPr>
        <w:t xml:space="preserve">
      екінші бөлігі мынадай редакцияда жазылсын: </w:t>
      </w:r>
    </w:p>
    <w:bookmarkEnd w:id="29"/>
    <w:p>
      <w:pPr>
        <w:spacing w:after="0"/>
        <w:ind w:left="0"/>
        <w:jc w:val="both"/>
      </w:pPr>
      <w:r>
        <w:rPr>
          <w:rFonts w:ascii="Times New Roman"/>
          <w:b w:val="false"/>
          <w:i w:val="false"/>
          <w:color w:val="000000"/>
          <w:sz w:val="28"/>
        </w:rPr>
        <w:t xml:space="preserve">
      "Қызмет алушы үйде қызмет көрсету ұйымына түскен кезде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bookmarkStart w:name="z41" w:id="30"/>
    <w:p>
      <w:pPr>
        <w:spacing w:after="0"/>
        <w:ind w:left="0"/>
        <w:jc w:val="both"/>
      </w:pPr>
      <w:r>
        <w:rPr>
          <w:rFonts w:ascii="Times New Roman"/>
          <w:b w:val="false"/>
          <w:i w:val="false"/>
          <w:color w:val="000000"/>
          <w:sz w:val="28"/>
        </w:rPr>
        <w:t>
      үшінщі бөлігінде:</w:t>
      </w:r>
    </w:p>
    <w:bookmarkEnd w:id="30"/>
    <w:bookmarkStart w:name="z42" w:id="31"/>
    <w:p>
      <w:pPr>
        <w:spacing w:after="0"/>
        <w:ind w:left="0"/>
        <w:jc w:val="both"/>
      </w:pPr>
      <w:r>
        <w:rPr>
          <w:rFonts w:ascii="Times New Roman"/>
          <w:b w:val="false"/>
          <w:i w:val="false"/>
          <w:color w:val="000000"/>
          <w:sz w:val="28"/>
        </w:rPr>
        <w:t xml:space="preserve">
      алтыншы абзацы мынадай редакцияда жазылсын: </w:t>
      </w:r>
    </w:p>
    <w:bookmarkEnd w:id="31"/>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 көшірме (қарттар үшін абилитациялау мен оңалтудың жеке бағдарламасы бар болса);";</w:t>
      </w:r>
    </w:p>
    <w:bookmarkStart w:name="z43" w:id="32"/>
    <w:p>
      <w:pPr>
        <w:spacing w:after="0"/>
        <w:ind w:left="0"/>
        <w:jc w:val="both"/>
      </w:pPr>
      <w:r>
        <w:rPr>
          <w:rFonts w:ascii="Times New Roman"/>
          <w:b w:val="false"/>
          <w:i w:val="false"/>
          <w:color w:val="000000"/>
          <w:sz w:val="28"/>
        </w:rPr>
        <w:t xml:space="preserve">
      тоғызыншы абзацы мынадай редакцияда жазылсын: </w:t>
      </w:r>
    </w:p>
    <w:bookmarkEnd w:id="32"/>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bookmarkStart w:name="z44" w:id="33"/>
    <w:p>
      <w:pPr>
        <w:spacing w:after="0"/>
        <w:ind w:left="0"/>
        <w:jc w:val="both"/>
      </w:pPr>
      <w:r>
        <w:rPr>
          <w:rFonts w:ascii="Times New Roman"/>
          <w:b w:val="false"/>
          <w:i w:val="false"/>
          <w:color w:val="000000"/>
          <w:sz w:val="28"/>
        </w:rPr>
        <w:t xml:space="preserve">
      төртінші бөлігі мынадай редакцияда жазылсын: </w:t>
      </w:r>
    </w:p>
    <w:bookmarkEnd w:id="33"/>
    <w:p>
      <w:pPr>
        <w:spacing w:after="0"/>
        <w:ind w:left="0"/>
        <w:jc w:val="both"/>
      </w:pPr>
      <w:r>
        <w:rPr>
          <w:rFonts w:ascii="Times New Roman"/>
          <w:b w:val="false"/>
          <w:i w:val="false"/>
          <w:color w:val="000000"/>
          <w:sz w:val="28"/>
        </w:rPr>
        <w:t xml:space="preserve">
      "Қызмет алушы бір үйде қызмет көрсету ұйымынан басқа ұйымға өткен (ауысқан) кезде онымен бірге қызмет алушының жеке ісі істегі құжаттардың тізімдемесімен қабылдау-тапсыру актісі бойынша қоса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төртінші бөлігі мынадай редакцияда жазылсын: </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xml:space="preserve">
      "Электрондық тіркеу журналын порталда уақытша болу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49" w:id="34"/>
    <w:p>
      <w:pPr>
        <w:spacing w:after="0"/>
        <w:ind w:left="0"/>
        <w:jc w:val="both"/>
      </w:pPr>
      <w:r>
        <w:rPr>
          <w:rFonts w:ascii="Times New Roman"/>
          <w:b w:val="false"/>
          <w:i w:val="false"/>
          <w:color w:val="000000"/>
          <w:sz w:val="28"/>
        </w:rPr>
        <w:t xml:space="preserve">
      екінші бөлігі мынадай редакцияда жазылсын: </w:t>
      </w:r>
    </w:p>
    <w:bookmarkEnd w:id="34"/>
    <w:p>
      <w:pPr>
        <w:spacing w:after="0"/>
        <w:ind w:left="0"/>
        <w:jc w:val="both"/>
      </w:pPr>
      <w:r>
        <w:rPr>
          <w:rFonts w:ascii="Times New Roman"/>
          <w:b w:val="false"/>
          <w:i w:val="false"/>
          <w:color w:val="000000"/>
          <w:sz w:val="28"/>
        </w:rPr>
        <w:t xml:space="preserve">
      "Қызмет алушы уақытша болу ұйымына түскен кезде (тәулік бойы тұрақты немесе уақытша тұруға арналған (бір жылға дейін)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bookmarkStart w:name="z50" w:id="35"/>
    <w:p>
      <w:pPr>
        <w:spacing w:after="0"/>
        <w:ind w:left="0"/>
        <w:jc w:val="both"/>
      </w:pPr>
      <w:r>
        <w:rPr>
          <w:rFonts w:ascii="Times New Roman"/>
          <w:b w:val="false"/>
          <w:i w:val="false"/>
          <w:color w:val="000000"/>
          <w:sz w:val="28"/>
        </w:rPr>
        <w:t xml:space="preserve">
      төртінші бөлігі мынадай редакцияда жазылсын: </w:t>
      </w:r>
    </w:p>
    <w:bookmarkEnd w:id="35"/>
    <w:p>
      <w:pPr>
        <w:spacing w:after="0"/>
        <w:ind w:left="0"/>
        <w:jc w:val="both"/>
      </w:pPr>
      <w:r>
        <w:rPr>
          <w:rFonts w:ascii="Times New Roman"/>
          <w:b w:val="false"/>
          <w:i w:val="false"/>
          <w:color w:val="000000"/>
          <w:sz w:val="28"/>
        </w:rPr>
        <w:t xml:space="preserve">
      "Қызмет алушы бір уақытша болу ұйымынан екінші уақытша болу ұйымына өткен (ауысқан) кезде қызмет алушының жеке ісі істегі құжаттардың тізімдемесімен қабылдау-тапсыру актісі бойынша бірге беріледі. Қызмет алушының жеке ісіне оны шығару туралы бұйрықтың көшірмесі, ресоциализация туралы шарты,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bookmarkStart w:name="z51" w:id="36"/>
    <w:p>
      <w:pPr>
        <w:spacing w:after="0"/>
        <w:ind w:left="0"/>
        <w:jc w:val="both"/>
      </w:pPr>
      <w:r>
        <w:rPr>
          <w:rFonts w:ascii="Times New Roman"/>
          <w:b w:val="false"/>
          <w:i w:val="false"/>
          <w:color w:val="000000"/>
          <w:sz w:val="28"/>
        </w:rPr>
        <w:t xml:space="preserve">
      мынадай редакциядағы 4) және 5) тармақшамен толықтырылсын: </w:t>
      </w:r>
    </w:p>
    <w:bookmarkEnd w:id="36"/>
    <w:bookmarkStart w:name="z52" w:id="37"/>
    <w:p>
      <w:pPr>
        <w:spacing w:after="0"/>
        <w:ind w:left="0"/>
        <w:jc w:val="both"/>
      </w:pPr>
      <w:r>
        <w:rPr>
          <w:rFonts w:ascii="Times New Roman"/>
          <w:b w:val="false"/>
          <w:i w:val="false"/>
          <w:color w:val="000000"/>
          <w:sz w:val="28"/>
        </w:rPr>
        <w:t>
      "4) жеке жоспар.</w:t>
      </w:r>
    </w:p>
    <w:bookmarkEnd w:id="37"/>
    <w:p>
      <w:pPr>
        <w:spacing w:after="0"/>
        <w:ind w:left="0"/>
        <w:jc w:val="both"/>
      </w:pPr>
      <w:r>
        <w:rPr>
          <w:rFonts w:ascii="Times New Roman"/>
          <w:b w:val="false"/>
          <w:i w:val="false"/>
          <w:color w:val="000000"/>
          <w:sz w:val="28"/>
        </w:rPr>
        <w:t>
      Қызмет алушылардың жеке қажеттіліктерін бағалау негізінде уақытша болу ұйымының әлеуметтік жұмыскерлері, дәрігерлері, психологтары және басқа да мамандары әрбір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xml:space="preserve">
      Қызмет алушылардың жеке жоспарлары қызмет алушылар уақытша болу ұйымына түскен күннен бастап күнтізбелік бес күн ішінде немесе алдыңғы жеке жоспардың қолданылу мерзімі аяқталған күннен бастап бір жұмыс күні ішінде әзірленеді, кейінгі екі жұмыс күні ішінде толтырылады және уақытша болу ұйымның басшысы бекітеді. </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туындаған әлеуметтік проблемаларды еңсеруге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Уақытша болу ұйымының мамандары мониторинг қорытындысы бойынша қызмет алушылардың жеке жоспарларын түзетеді;</w:t>
      </w:r>
    </w:p>
    <w:bookmarkStart w:name="z53" w:id="38"/>
    <w:p>
      <w:pPr>
        <w:spacing w:after="0"/>
        <w:ind w:left="0"/>
        <w:jc w:val="both"/>
      </w:pPr>
      <w:r>
        <w:rPr>
          <w:rFonts w:ascii="Times New Roman"/>
          <w:b w:val="false"/>
          <w:i w:val="false"/>
          <w:color w:val="000000"/>
          <w:sz w:val="28"/>
        </w:rPr>
        <w:t>
      5) мониторинг журналы.</w:t>
      </w:r>
    </w:p>
    <w:bookmarkEnd w:id="38"/>
    <w:p>
      <w:pPr>
        <w:spacing w:after="0"/>
        <w:ind w:left="0"/>
        <w:jc w:val="both"/>
      </w:pPr>
      <w:r>
        <w:rPr>
          <w:rFonts w:ascii="Times New Roman"/>
          <w:b w:val="false"/>
          <w:i w:val="false"/>
          <w:color w:val="000000"/>
          <w:sz w:val="28"/>
        </w:rPr>
        <w:t xml:space="preserve">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уақытша болу ұйымның әлеуметтік жұмыс жөніндегі маманы тоқсанына бір реттен жиі емес тәртіпте жүзеге асырады. </w:t>
      </w:r>
    </w:p>
    <w:p>
      <w:pPr>
        <w:spacing w:after="0"/>
        <w:ind w:left="0"/>
        <w:jc w:val="both"/>
      </w:pPr>
      <w:r>
        <w:rPr>
          <w:rFonts w:ascii="Times New Roman"/>
          <w:b w:val="false"/>
          <w:i w:val="false"/>
          <w:color w:val="000000"/>
          <w:sz w:val="28"/>
        </w:rPr>
        <w:t>
      Қызмет алушылардың жағдайындағы өзгерістерді уақытша болу ұйымының мамандары тоқсан сайын қарауға тиіс.</w:t>
      </w:r>
    </w:p>
    <w:p>
      <w:pPr>
        <w:spacing w:after="0"/>
        <w:ind w:left="0"/>
        <w:jc w:val="both"/>
      </w:pPr>
      <w:r>
        <w:rPr>
          <w:rFonts w:ascii="Times New Roman"/>
          <w:b w:val="false"/>
          <w:i w:val="false"/>
          <w:color w:val="000000"/>
          <w:sz w:val="28"/>
        </w:rPr>
        <w:t>
      Өткізілген іс-шараларды және тоқсан сайынғы мониторинг қорытындыларын уақытша болу ұйымның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55" w:id="3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39"/>
    <w:bookmarkStart w:name="z56"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57" w:id="4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1"/>
    <w:bookmarkStart w:name="z58" w:id="4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2"/>
    <w:bookmarkStart w:name="z59" w:id="4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43"/>
    <w:bookmarkStart w:name="z60"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 xml:space="preserve">Денсаулық сақтау министрлігі </w:t>
            </w:r>
          </w:p>
          <w:p>
            <w:pPr>
              <w:spacing w:after="20"/>
              <w:ind w:left="20"/>
              <w:jc w:val="both"/>
            </w:pP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Оқу-ағарту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11 тамыздағы</w:t>
            </w:r>
            <w:r>
              <w:br/>
            </w:r>
            <w:r>
              <w:rPr>
                <w:rFonts w:ascii="Times New Roman"/>
                <w:b w:val="false"/>
                <w:i w:val="false"/>
                <w:color w:val="000000"/>
                <w:sz w:val="20"/>
              </w:rPr>
              <w:t>№ 308</w:t>
            </w:r>
            <w:r>
              <w:br/>
            </w:r>
            <w:r>
              <w:rPr>
                <w:rFonts w:ascii="Times New Roman"/>
                <w:b w:val="false"/>
                <w:i w:val="false"/>
                <w:color w:val="000000"/>
                <w:sz w:val="20"/>
              </w:rPr>
              <w:t>Бұйрыққа 1-қосымша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Стационарлық үлгідегі ұйымдардағы персоналдың  ең төмен штат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жұмыскерлер мен қызмет көрсетуші-шаруашылық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медициналық жұмыс жөніндегі орынбасары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бөлімнің меңгерушісі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қызметті талдау жөніндегі экономист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жұмыс жөніндегі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(көкөніс сақтау қоймасы) меңгерушісі (азық-түлік қоймасы, көкөніс сақтау қоймасы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орын-жайларды ағымдағы жөндеу және қызмет көрсету жөніндегі жұмысшы (ағаш ұстасы, ағаш шебері)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орталықтандырылған тәртіпте жүргізілмесе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1, 3, 4 (жабдықталған шаштараз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Санитар-палатадығы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w:t>
            </w:r>
          </w:p>
          <w:p>
            <w:pPr>
              <w:spacing w:after="20"/>
              <w:ind w:left="20"/>
              <w:jc w:val="both"/>
            </w:pPr>
            <w:r>
              <w:rPr>
                <w:rFonts w:ascii="Times New Roman"/>
                <w:b w:val="false"/>
                <w:i w:val="false"/>
                <w:color w:val="000000"/>
                <w:sz w:val="20"/>
              </w:rPr>
              <w:t>
өзіне-өзі қызмет ету және жеке гигиенаның қарапайым дағдылары болмаған кезде – 6 адамнан (өздігінен қозғала және тамақтана алмайды), үнемі күтімді қажет етеді; өзіне-өзі қызмет ету және жеке гигиена дағдыларының қалыптасуы жағдайында – 8 адамнан (ішінара қалыптасқан) үнемі қадағалауды қажет етеді; тұрмыстық дағдылардың қалыптасуы жағдайында – 10 адамнан (ішінара қалыптасқан); қолының ептілігі дағдыларының қалыптасуы жағдайында – 12 адамнан (еңбек бағдары бағдарламасын іске асыру үшін топ 6 адамнан шағын топқа бөлінеді) тұратын топқа 5,25 ставка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санитар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(полиативті көмек палаталарында)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күтімді қажет ететін 6 ауыр науқасқа –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және картоп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төсек-орынға 1 бірлік, бірақ 1 мекемеге кемінде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Ваннашы-санитар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 (гидрокинезотерапия)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(дәріхана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бір емдік дене шынықтыру инструкторы кабинетіне 2 бірліктен көп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(аға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тәулiк бойғы постқа –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фельдшер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инструкторы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штаттық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стационарлық үлгідегі ұйымдардың жанынан құрылған жоба қуаты 6-дан 30-ға дейін өз бетінше тұруды сүйемелдеу бөлімшелерінде енгізіледі;</w:t>
      </w:r>
    </w:p>
    <w:p>
      <w:pPr>
        <w:spacing w:after="0"/>
        <w:ind w:left="0"/>
        <w:jc w:val="both"/>
      </w:pPr>
      <w:r>
        <w:rPr>
          <w:rFonts w:ascii="Times New Roman"/>
          <w:b w:val="false"/>
          <w:i w:val="false"/>
          <w:color w:val="000000"/>
          <w:sz w:val="28"/>
        </w:rPr>
        <w:t>
      2 – стационарлық үлгідегі балалар психоневрологиялық ұйымдарында енгізіледі;</w:t>
      </w:r>
    </w:p>
    <w:p>
      <w:pPr>
        <w:spacing w:after="0"/>
        <w:ind w:left="0"/>
        <w:jc w:val="both"/>
      </w:pPr>
      <w:r>
        <w:rPr>
          <w:rFonts w:ascii="Times New Roman"/>
          <w:b w:val="false"/>
          <w:i w:val="false"/>
          <w:color w:val="000000"/>
          <w:sz w:val="28"/>
        </w:rPr>
        <w:t>
      3 – ТҚА бұзылған балалар үшін стационарлық үлгідегі ұйымдарға енгізіледі;</w:t>
      </w:r>
    </w:p>
    <w:p>
      <w:pPr>
        <w:spacing w:after="0"/>
        <w:ind w:left="0"/>
        <w:jc w:val="both"/>
      </w:pPr>
      <w:r>
        <w:rPr>
          <w:rFonts w:ascii="Times New Roman"/>
          <w:b w:val="false"/>
          <w:i w:val="false"/>
          <w:color w:val="000000"/>
          <w:sz w:val="28"/>
        </w:rPr>
        <w:t>
      4 – стационарлық үлгідегі психоневрологиялық ұйымдарға енгізіледі;</w:t>
      </w:r>
    </w:p>
    <w:p>
      <w:pPr>
        <w:spacing w:after="0"/>
        <w:ind w:left="0"/>
        <w:jc w:val="both"/>
      </w:pPr>
      <w:r>
        <w:rPr>
          <w:rFonts w:ascii="Times New Roman"/>
          <w:b w:val="false"/>
          <w:i w:val="false"/>
          <w:color w:val="000000"/>
          <w:sz w:val="28"/>
        </w:rPr>
        <w:t>
      5 – қарттар мен мүгедектігі бар адамдарға арналған стационарлық үлгідегі ұйымдарға енгізіледі;</w:t>
      </w:r>
    </w:p>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2355 болып тіркелген).</w:t>
      </w:r>
    </w:p>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персоналды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Стационарлық үлгідегі мекемелерде қызметтік автокөлік құралдарының лимиті мынадай көлемде белгіленеді:</w:t>
      </w:r>
    </w:p>
    <w:p>
      <w:pPr>
        <w:spacing w:after="0"/>
        <w:ind w:left="0"/>
        <w:jc w:val="both"/>
      </w:pPr>
      <w:r>
        <w:rPr>
          <w:rFonts w:ascii="Times New Roman"/>
          <w:b w:val="false"/>
          <w:i w:val="false"/>
          <w:color w:val="000000"/>
          <w:sz w:val="28"/>
        </w:rPr>
        <w:t>
      бір жеңіл автомобиль;</w:t>
      </w:r>
    </w:p>
    <w:p>
      <w:pPr>
        <w:spacing w:after="0"/>
        <w:ind w:left="0"/>
        <w:jc w:val="both"/>
      </w:pPr>
      <w:r>
        <w:rPr>
          <w:rFonts w:ascii="Times New Roman"/>
          <w:b w:val="false"/>
          <w:i w:val="false"/>
          <w:color w:val="000000"/>
          <w:sz w:val="28"/>
        </w:rPr>
        <w:t>
      екі санитариялық автомобиль;</w:t>
      </w:r>
    </w:p>
    <w:p>
      <w:pPr>
        <w:spacing w:after="0"/>
        <w:ind w:left="0"/>
        <w:jc w:val="both"/>
      </w:pPr>
      <w:r>
        <w:rPr>
          <w:rFonts w:ascii="Times New Roman"/>
          <w:b w:val="false"/>
          <w:i w:val="false"/>
          <w:color w:val="000000"/>
          <w:sz w:val="28"/>
        </w:rPr>
        <w:t>
      бір жолаушылар автобусы (100 немесе одан көп қызмет алушы болған кезде);</w:t>
      </w:r>
    </w:p>
    <w:p>
      <w:pPr>
        <w:spacing w:after="0"/>
        <w:ind w:left="0"/>
        <w:jc w:val="both"/>
      </w:pPr>
      <w:r>
        <w:rPr>
          <w:rFonts w:ascii="Times New Roman"/>
          <w:b w:val="false"/>
          <w:i w:val="false"/>
          <w:color w:val="000000"/>
          <w:sz w:val="28"/>
        </w:rPr>
        <w:t>
      бір автокөлік құралы (350 немесе одан көп қызмет алушы болған кезде);</w:t>
      </w:r>
    </w:p>
    <w:p>
      <w:pPr>
        <w:spacing w:after="0"/>
        <w:ind w:left="0"/>
        <w:jc w:val="both"/>
      </w:pPr>
      <w:r>
        <w:rPr>
          <w:rFonts w:ascii="Times New Roman"/>
          <w:b w:val="false"/>
          <w:i w:val="false"/>
          <w:color w:val="000000"/>
          <w:sz w:val="28"/>
        </w:rPr>
        <w:t>
      орталық кәрізге қосылу мүмкіндігі жоқ жерлерде орналасқан стационарлық үлгідегі ұйым үшін айына кем дегенде 200 куб қоқыс шығару көлемі болған кезде қоқыс шығаруға арналған бір автомобиль;</w:t>
      </w:r>
    </w:p>
    <w:p>
      <w:pPr>
        <w:spacing w:after="0"/>
        <w:ind w:left="0"/>
        <w:jc w:val="both"/>
      </w:pPr>
      <w:r>
        <w:rPr>
          <w:rFonts w:ascii="Times New Roman"/>
          <w:b w:val="false"/>
          <w:i w:val="false"/>
          <w:color w:val="000000"/>
          <w:sz w:val="28"/>
        </w:rPr>
        <w:t>
      қар, күл шығару, көмірді қазандарға жеткізу және басқа да маусымдық жұмыстарды және басқа да жұмыстарды орындайтын бір трактор;</w:t>
      </w:r>
    </w:p>
    <w:p>
      <w:pPr>
        <w:spacing w:after="0"/>
        <w:ind w:left="0"/>
        <w:jc w:val="both"/>
      </w:pPr>
      <w:r>
        <w:rPr>
          <w:rFonts w:ascii="Times New Roman"/>
          <w:b w:val="false"/>
          <w:i w:val="false"/>
          <w:color w:val="000000"/>
          <w:sz w:val="28"/>
        </w:rPr>
        <w:t>
      сыйымдылығы шағын үйлер үшін қызметкерді алушылардың санына сәйкес бір микроавтобус.</w:t>
      </w:r>
    </w:p>
    <w:p>
      <w:pPr>
        <w:spacing w:after="0"/>
        <w:ind w:left="0"/>
        <w:jc w:val="both"/>
      </w:pPr>
      <w:r>
        <w:rPr>
          <w:rFonts w:ascii="Times New Roman"/>
          <w:b w:val="false"/>
          <w:i w:val="false"/>
          <w:color w:val="000000"/>
          <w:sz w:val="28"/>
        </w:rPr>
        <w:t>
      Бөлімшеде тұратын мүгедектігі бар адамдарға өзінің лауазымдық өкілеттігі шегінде стационарлық үлгідегі ұйымдардың басқа қызметкерлері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11 тамыздағы</w:t>
            </w:r>
            <w:r>
              <w:br/>
            </w:r>
            <w:r>
              <w:rPr>
                <w:rFonts w:ascii="Times New Roman"/>
                <w:b w:val="false"/>
                <w:i w:val="false"/>
                <w:color w:val="000000"/>
                <w:sz w:val="20"/>
              </w:rPr>
              <w:t>№ 308</w:t>
            </w:r>
            <w:r>
              <w:br/>
            </w:r>
            <w:r>
              <w:rPr>
                <w:rFonts w:ascii="Times New Roman"/>
                <w:b w:val="false"/>
                <w:i w:val="false"/>
                <w:color w:val="000000"/>
                <w:sz w:val="20"/>
              </w:rPr>
              <w:t>Бұйрыққа 2-қосымша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p>
      <w:pPr>
        <w:spacing w:after="0"/>
        <w:ind w:left="0"/>
        <w:jc w:val="left"/>
      </w:pPr>
      <w:r>
        <w:rPr>
          <w:rFonts w:ascii="Times New Roman"/>
          <w:b/>
          <w:i w:val="false"/>
          <w:color w:val="000000"/>
        </w:rPr>
        <w:t xml:space="preserve"> Стационарлық/жартылай стационарлық үлгідегі/ үйде қызмет  көрсететін/уақытша болу ұйымында арнаулы әлеуметтік қызметтерді  алатын адамдарды және арнаулы әлеуметтік қызметтерге мұқтаж  адамдарды кезекке тіркеудің электрондық журналы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xml:space="preserve">
      20 __ жылғы "___" 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бағдарламасының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шығқан күні және бұйрықтың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шықты (облыс, қала,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11 тамыздағы</w:t>
            </w:r>
            <w:r>
              <w:br/>
            </w:r>
            <w:r>
              <w:rPr>
                <w:rFonts w:ascii="Times New Roman"/>
                <w:b w:val="false"/>
                <w:i w:val="false"/>
                <w:color w:val="000000"/>
                <w:sz w:val="20"/>
              </w:rPr>
              <w:t>№ 308</w:t>
            </w:r>
            <w:r>
              <w:br/>
            </w:r>
            <w:r>
              <w:rPr>
                <w:rFonts w:ascii="Times New Roman"/>
                <w:b w:val="false"/>
                <w:i w:val="false"/>
                <w:color w:val="000000"/>
                <w:sz w:val="20"/>
              </w:rPr>
              <w:t>Бұйрыққа 3-қосымша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p>
      <w:pPr>
        <w:spacing w:after="0"/>
        <w:ind w:left="0"/>
        <w:jc w:val="left"/>
      </w:pPr>
      <w:r>
        <w:rPr>
          <w:rFonts w:ascii="Times New Roman"/>
          <w:b/>
          <w:i w:val="false"/>
          <w:color w:val="000000"/>
        </w:rPr>
        <w:t xml:space="preserve"> Қызмет алушының ЖЕКЕ ІСІ № 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(Жасалған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(бар болса)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Туған күні (күні, айы, жылы) _____________________________________________ </w:t>
      </w:r>
    </w:p>
    <w:p>
      <w:pPr>
        <w:spacing w:after="0"/>
        <w:ind w:left="0"/>
        <w:jc w:val="both"/>
      </w:pPr>
      <w:r>
        <w:rPr>
          <w:rFonts w:ascii="Times New Roman"/>
          <w:b w:val="false"/>
          <w:i w:val="false"/>
          <w:color w:val="000000"/>
          <w:sz w:val="28"/>
        </w:rPr>
        <w:t xml:space="preserve">Диагнозы ____________________________________________________________  </w:t>
      </w:r>
    </w:p>
    <w:p>
      <w:pPr>
        <w:spacing w:after="0"/>
        <w:ind w:left="0"/>
        <w:jc w:val="both"/>
      </w:pPr>
      <w:r>
        <w:rPr>
          <w:rFonts w:ascii="Times New Roman"/>
          <w:b w:val="false"/>
          <w:i w:val="false"/>
          <w:color w:val="000000"/>
          <w:sz w:val="28"/>
        </w:rPr>
        <w:t xml:space="preserve">Ұлты _________________________________________________________________  </w:t>
      </w:r>
    </w:p>
    <w:p>
      <w:pPr>
        <w:spacing w:after="0"/>
        <w:ind w:left="0"/>
        <w:jc w:val="both"/>
      </w:pPr>
      <w:r>
        <w:rPr>
          <w:rFonts w:ascii="Times New Roman"/>
          <w:b w:val="false"/>
          <w:i w:val="false"/>
          <w:color w:val="000000"/>
          <w:sz w:val="28"/>
        </w:rPr>
        <w:t xml:space="preserve">Түскен күні ___________________________________________________________  </w:t>
      </w:r>
    </w:p>
    <w:p>
      <w:pPr>
        <w:spacing w:after="0"/>
        <w:ind w:left="0"/>
        <w:jc w:val="both"/>
      </w:pPr>
      <w:r>
        <w:rPr>
          <w:rFonts w:ascii="Times New Roman"/>
          <w:b w:val="false"/>
          <w:i w:val="false"/>
          <w:color w:val="000000"/>
          <w:sz w:val="28"/>
        </w:rPr>
        <w:t xml:space="preserve">Қайдан келді _________________________________________________________  </w:t>
      </w:r>
    </w:p>
    <w:p>
      <w:pPr>
        <w:spacing w:after="0"/>
        <w:ind w:left="0"/>
        <w:jc w:val="both"/>
      </w:pPr>
      <w:r>
        <w:rPr>
          <w:rFonts w:ascii="Times New Roman"/>
          <w:b w:val="false"/>
          <w:i w:val="false"/>
          <w:color w:val="000000"/>
          <w:sz w:val="28"/>
        </w:rPr>
        <w:t xml:space="preserve">Әлеуметтік мәртебесі __________________________________________________  </w:t>
      </w:r>
    </w:p>
    <w:p>
      <w:pPr>
        <w:spacing w:after="0"/>
        <w:ind w:left="0"/>
        <w:jc w:val="both"/>
      </w:pPr>
      <w:r>
        <w:rPr>
          <w:rFonts w:ascii="Times New Roman"/>
          <w:b w:val="false"/>
          <w:i w:val="false"/>
          <w:color w:val="000000"/>
          <w:sz w:val="28"/>
        </w:rPr>
        <w:t>Ата-аналары туралы мәліметтер (мүгедектігі бар балалар үшін) (тегі, аты,  әкесінің аты (бар</w:t>
      </w:r>
    </w:p>
    <w:p>
      <w:pPr>
        <w:spacing w:after="0"/>
        <w:ind w:left="0"/>
        <w:jc w:val="both"/>
      </w:pPr>
      <w:r>
        <w:rPr>
          <w:rFonts w:ascii="Times New Roman"/>
          <w:b w:val="false"/>
          <w:i w:val="false"/>
          <w:color w:val="000000"/>
          <w:sz w:val="28"/>
        </w:rPr>
        <w:t xml:space="preserve">болса), туған күні, олардың болмау себебі және оны растайтын  құжаттың түрі)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Үйінің мекенжайы _____________________________________________________ </w:t>
      </w:r>
    </w:p>
    <w:p>
      <w:pPr>
        <w:spacing w:after="0"/>
        <w:ind w:left="0"/>
        <w:jc w:val="both"/>
      </w:pPr>
      <w:r>
        <w:rPr>
          <w:rFonts w:ascii="Times New Roman"/>
          <w:b w:val="false"/>
          <w:i w:val="false"/>
          <w:color w:val="000000"/>
          <w:sz w:val="28"/>
        </w:rPr>
        <w:t xml:space="preserve">Нөмірленген және тігілген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________________________________________________________________парақ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Ұйымның басшысы ____________________________________ ________________  </w:t>
      </w:r>
    </w:p>
    <w:p>
      <w:pPr>
        <w:spacing w:after="0"/>
        <w:ind w:left="0"/>
        <w:jc w:val="both"/>
      </w:pPr>
      <w:r>
        <w:rPr>
          <w:rFonts w:ascii="Times New Roman"/>
          <w:b w:val="false"/>
          <w:i w:val="false"/>
          <w:color w:val="000000"/>
          <w:sz w:val="28"/>
        </w:rPr>
        <w:t>(Тегi, аты, әкесiнiң аты (бар болса), қолы</w:t>
      </w:r>
    </w:p>
    <w:p>
      <w:pPr>
        <w:spacing w:after="0"/>
        <w:ind w:left="0"/>
        <w:jc w:val="both"/>
      </w:pPr>
      <w:r>
        <w:rPr>
          <w:rFonts w:ascii="Times New Roman"/>
          <w:b w:val="false"/>
          <w:i w:val="false"/>
          <w:color w:val="000000"/>
          <w:sz w:val="28"/>
        </w:rPr>
        <w:t>20 ___ жылға "___" _______________</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11 тамыздағы</w:t>
            </w:r>
            <w:r>
              <w:br/>
            </w:r>
            <w:r>
              <w:rPr>
                <w:rFonts w:ascii="Times New Roman"/>
                <w:b w:val="false"/>
                <w:i w:val="false"/>
                <w:color w:val="000000"/>
                <w:sz w:val="20"/>
              </w:rPr>
              <w:t>№ 308</w:t>
            </w:r>
            <w:r>
              <w:br/>
            </w:r>
            <w:r>
              <w:rPr>
                <w:rFonts w:ascii="Times New Roman"/>
                <w:b w:val="false"/>
                <w:i w:val="false"/>
                <w:color w:val="000000"/>
                <w:sz w:val="20"/>
              </w:rPr>
              <w:t>Бұйрыққа 4-қосымша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(стационарлық/жартылай</w:t>
            </w:r>
            <w:r>
              <w:br/>
            </w:r>
            <w:r>
              <w:rPr>
                <w:rFonts w:ascii="Times New Roman"/>
                <w:b w:val="false"/>
                <w:i w:val="false"/>
                <w:color w:val="000000"/>
                <w:sz w:val="20"/>
              </w:rPr>
              <w:t>стационарлық үлгідегі/үйде</w:t>
            </w:r>
            <w:r>
              <w:br/>
            </w:r>
            <w:r>
              <w:rPr>
                <w:rFonts w:ascii="Times New Roman"/>
                <w:b w:val="false"/>
                <w:i w:val="false"/>
                <w:color w:val="000000"/>
                <w:sz w:val="20"/>
              </w:rPr>
              <w:t>қызмет көрсететін/уақытша болу</w:t>
            </w:r>
            <w:r>
              <w:br/>
            </w:r>
            <w:r>
              <w:rPr>
                <w:rFonts w:ascii="Times New Roman"/>
                <w:b w:val="false"/>
                <w:i w:val="false"/>
                <w:color w:val="000000"/>
                <w:sz w:val="20"/>
              </w:rPr>
              <w:t>ұйым басшысының</w:t>
            </w:r>
            <w:r>
              <w:br/>
            </w:r>
            <w:r>
              <w:rPr>
                <w:rFonts w:ascii="Times New Roman"/>
                <w:b w:val="false"/>
                <w:i w:val="false"/>
                <w:color w:val="000000"/>
                <w:sz w:val="20"/>
              </w:rPr>
              <w:t>тегі, аты, әкесінің)</w:t>
            </w:r>
            <w:r>
              <w:br/>
            </w:r>
            <w:r>
              <w:rPr>
                <w:rFonts w:ascii="Times New Roman"/>
                <w:b w:val="false"/>
                <w:i w:val="false"/>
                <w:color w:val="000000"/>
                <w:sz w:val="20"/>
              </w:rPr>
              <w:t>аты (бар болса) және қолы)</w:t>
            </w:r>
            <w:r>
              <w:br/>
            </w:r>
            <w:r>
              <w:rPr>
                <w:rFonts w:ascii="Times New Roman"/>
                <w:b w:val="false"/>
                <w:i w:val="false"/>
                <w:color w:val="000000"/>
                <w:sz w:val="20"/>
              </w:rPr>
              <w:t>20 ___ жылғы "___" __________</w:t>
            </w:r>
            <w:r>
              <w:br/>
            </w:r>
            <w:r>
              <w:rPr>
                <w:rFonts w:ascii="Times New Roman"/>
                <w:b w:val="false"/>
                <w:i w:val="false"/>
                <w:color w:val="000000"/>
                <w:sz w:val="20"/>
              </w:rPr>
              <w:t>____________________________</w:t>
            </w:r>
            <w:r>
              <w:br/>
            </w:r>
            <w:r>
              <w:rPr>
                <w:rFonts w:ascii="Times New Roman"/>
                <w:b w:val="false"/>
                <w:i w:val="false"/>
                <w:color w:val="000000"/>
                <w:sz w:val="20"/>
              </w:rPr>
              <w:t>(стационарлық/жартылай</w:t>
            </w:r>
            <w:r>
              <w:br/>
            </w:r>
            <w:r>
              <w:rPr>
                <w:rFonts w:ascii="Times New Roman"/>
                <w:b w:val="false"/>
                <w:i w:val="false"/>
                <w:color w:val="000000"/>
                <w:sz w:val="20"/>
              </w:rPr>
              <w:t>стационарлық үлгідегі/үйде</w:t>
            </w:r>
            <w:r>
              <w:br/>
            </w:r>
            <w:r>
              <w:rPr>
                <w:rFonts w:ascii="Times New Roman"/>
                <w:b w:val="false"/>
                <w:i w:val="false"/>
                <w:color w:val="000000"/>
                <w:sz w:val="20"/>
              </w:rPr>
              <w:t>қызмет көрсететін/уақытша</w:t>
            </w:r>
            <w:r>
              <w:br/>
            </w:r>
            <w:r>
              <w:rPr>
                <w:rFonts w:ascii="Times New Roman"/>
                <w:b w:val="false"/>
                <w:i w:val="false"/>
                <w:color w:val="000000"/>
                <w:sz w:val="20"/>
              </w:rPr>
              <w:t>болу ұйымның атауы)</w:t>
            </w:r>
          </w:p>
        </w:tc>
      </w:tr>
    </w:tbl>
    <w:p>
      <w:pPr>
        <w:spacing w:after="0"/>
        <w:ind w:left="0"/>
        <w:jc w:val="left"/>
      </w:pPr>
      <w:r>
        <w:rPr>
          <w:rFonts w:ascii="Times New Roman"/>
          <w:b/>
          <w:i w:val="false"/>
          <w:color w:val="000000"/>
        </w:rPr>
        <w:t xml:space="preserve"> Арнаулы әлеуметтік қызметтер көрсету бойынша жеке жоспары жоспары</w:t>
      </w:r>
    </w:p>
    <w:p>
      <w:pPr>
        <w:spacing w:after="0"/>
        <w:ind w:left="0"/>
        <w:jc w:val="both"/>
      </w:pPr>
      <w:r>
        <w:rPr>
          <w:rFonts w:ascii="Times New Roman"/>
          <w:b w:val="false"/>
          <w:i w:val="false"/>
          <w:color w:val="000000"/>
          <w:sz w:val="28"/>
        </w:rPr>
        <w:t xml:space="preserve">
      Қызмет алушының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Туған күні және жылы ____________________________________________  </w:t>
      </w:r>
    </w:p>
    <w:p>
      <w:pPr>
        <w:spacing w:after="0"/>
        <w:ind w:left="0"/>
        <w:jc w:val="both"/>
      </w:pPr>
      <w:r>
        <w:rPr>
          <w:rFonts w:ascii="Times New Roman"/>
          <w:b w:val="false"/>
          <w:i w:val="false"/>
          <w:color w:val="000000"/>
          <w:sz w:val="28"/>
        </w:rPr>
        <w:t xml:space="preserve">Диагнозы _______________________________________________________ </w:t>
      </w:r>
    </w:p>
    <w:p>
      <w:pPr>
        <w:spacing w:after="0"/>
        <w:ind w:left="0"/>
        <w:jc w:val="both"/>
      </w:pPr>
      <w:r>
        <w:rPr>
          <w:rFonts w:ascii="Times New Roman"/>
          <w:b w:val="false"/>
          <w:i w:val="false"/>
          <w:color w:val="000000"/>
          <w:sz w:val="28"/>
        </w:rPr>
        <w:t>Стационарлық/жартылай стационарлық үлгідегі ұйымға/үйде қызмет  көрсететін/уақытша</w:t>
      </w:r>
    </w:p>
    <w:p>
      <w:pPr>
        <w:spacing w:after="0"/>
        <w:ind w:left="0"/>
        <w:jc w:val="both"/>
      </w:pPr>
      <w:r>
        <w:rPr>
          <w:rFonts w:ascii="Times New Roman"/>
          <w:b w:val="false"/>
          <w:i w:val="false"/>
          <w:color w:val="000000"/>
          <w:sz w:val="28"/>
        </w:rPr>
        <w:t xml:space="preserve">болу ұйымына түскен күні 20__жылғы "___" ______  </w:t>
      </w:r>
    </w:p>
    <w:p>
      <w:pPr>
        <w:spacing w:after="0"/>
        <w:ind w:left="0"/>
        <w:jc w:val="both"/>
      </w:pPr>
      <w:r>
        <w:rPr>
          <w:rFonts w:ascii="Times New Roman"/>
          <w:b w:val="false"/>
          <w:i w:val="false"/>
          <w:color w:val="000000"/>
          <w:sz w:val="28"/>
        </w:rPr>
        <w:t>Қызмет алушыға ____________ бастап _____________ қоса алғанға дейін  бақылау жүзеге</w:t>
      </w:r>
    </w:p>
    <w:p>
      <w:pPr>
        <w:spacing w:after="0"/>
        <w:ind w:left="0"/>
        <w:jc w:val="both"/>
      </w:pPr>
      <w:r>
        <w:rPr>
          <w:rFonts w:ascii="Times New Roman"/>
          <w:b w:val="false"/>
          <w:i w:val="false"/>
          <w:color w:val="000000"/>
          <w:sz w:val="28"/>
        </w:rPr>
        <w:t xml:space="preserve">асырылды </w:t>
      </w:r>
    </w:p>
    <w:p>
      <w:pPr>
        <w:spacing w:after="0"/>
        <w:ind w:left="0"/>
        <w:jc w:val="both"/>
      </w:pPr>
      <w:r>
        <w:rPr>
          <w:rFonts w:ascii="Times New Roman"/>
          <w:b w:val="false"/>
          <w:i w:val="false"/>
          <w:color w:val="000000"/>
          <w:sz w:val="28"/>
        </w:rPr>
        <w:t>Жеке жұмыс жоспары ____________ бастап ____________ қоса алғанға  дейінгі кезеңге</w:t>
      </w:r>
    </w:p>
    <w:p>
      <w:pPr>
        <w:spacing w:after="0"/>
        <w:ind w:left="0"/>
        <w:jc w:val="both"/>
      </w:pPr>
      <w:r>
        <w:rPr>
          <w:rFonts w:ascii="Times New Roman"/>
          <w:b w:val="false"/>
          <w:i w:val="false"/>
          <w:color w:val="000000"/>
          <w:sz w:val="28"/>
        </w:rPr>
        <w:t xml:space="preserve">әзірленді </w:t>
      </w:r>
    </w:p>
    <w:p>
      <w:pPr>
        <w:spacing w:after="0"/>
        <w:ind w:left="0"/>
        <w:jc w:val="both"/>
      </w:pPr>
      <w:r>
        <w:rPr>
          <w:rFonts w:ascii="Times New Roman"/>
          <w:b w:val="false"/>
          <w:i w:val="false"/>
          <w:color w:val="000000"/>
          <w:sz w:val="28"/>
        </w:rPr>
        <w:t>Қызмет алушының жеке қажеттілігіне сәйкес тағайындалған іс-шаралар  (көрсетілетін</w:t>
      </w:r>
    </w:p>
    <w:p>
      <w:pPr>
        <w:spacing w:after="0"/>
        <w:ind w:left="0"/>
        <w:jc w:val="both"/>
      </w:pPr>
      <w:r>
        <w:rPr>
          <w:rFonts w:ascii="Times New Roman"/>
          <w:b w:val="false"/>
          <w:i w:val="false"/>
          <w:color w:val="000000"/>
          <w:sz w:val="28"/>
        </w:rPr>
        <w:t>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(жеке жүргізілетін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 жүзеге асырған маманның тегі, аты, әкесінің аты (бар болса)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жоспарын қайта қарау күні 20 ___ жылғы "__" _______________________</w:t>
      </w:r>
    </w:p>
    <w:p>
      <w:pPr>
        <w:spacing w:after="0"/>
        <w:ind w:left="0"/>
        <w:jc w:val="both"/>
      </w:pPr>
      <w:r>
        <w:rPr>
          <w:rFonts w:ascii="Times New Roman"/>
          <w:b w:val="false"/>
          <w:i w:val="false"/>
          <w:color w:val="000000"/>
          <w:sz w:val="28"/>
        </w:rPr>
        <w:t xml:space="preserve">Әлеуметтік жұмыс жөніндегі маман _________ 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Психолог* _________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Медициналық персонал маманы * _________ 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Маман _________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 Әлеуметтік жұмыс жөніндегі консультант ** _________   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w:t>
      </w:r>
    </w:p>
    <w:p>
      <w:pPr>
        <w:spacing w:after="0"/>
        <w:ind w:left="0"/>
        <w:jc w:val="both"/>
      </w:pPr>
      <w:r>
        <w:rPr>
          <w:rFonts w:ascii="Times New Roman"/>
          <w:b w:val="false"/>
          <w:i w:val="false"/>
          <w:color w:val="000000"/>
          <w:sz w:val="28"/>
        </w:rPr>
        <w:t>* стационар/жартылай стационар/уақытша болу ұйымдарымен толтырылады;</w:t>
      </w:r>
    </w:p>
    <w:p>
      <w:pPr>
        <w:spacing w:after="0"/>
        <w:ind w:left="0"/>
        <w:jc w:val="both"/>
      </w:pPr>
      <w:r>
        <w:rPr>
          <w:rFonts w:ascii="Times New Roman"/>
          <w:b w:val="false"/>
          <w:i w:val="false"/>
          <w:color w:val="000000"/>
          <w:sz w:val="28"/>
        </w:rPr>
        <w:t>** үйде қызмет көрсету ұйымдарымен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w:t>
            </w:r>
            <w:r>
              <w:br/>
            </w:r>
            <w:r>
              <w:rPr>
                <w:rFonts w:ascii="Times New Roman"/>
                <w:b w:val="false"/>
                <w:i w:val="false"/>
                <w:color w:val="000000"/>
                <w:sz w:val="20"/>
              </w:rPr>
              <w:t>11 тамыздағы</w:t>
            </w:r>
            <w:r>
              <w:br/>
            </w:r>
            <w:r>
              <w:rPr>
                <w:rFonts w:ascii="Times New Roman"/>
                <w:b w:val="false"/>
                <w:i w:val="false"/>
                <w:color w:val="000000"/>
                <w:sz w:val="20"/>
              </w:rPr>
              <w:t>№ 308</w:t>
            </w:r>
            <w:r>
              <w:br/>
            </w:r>
            <w:r>
              <w:rPr>
                <w:rFonts w:ascii="Times New Roman"/>
                <w:b w:val="false"/>
                <w:i w:val="false"/>
                <w:color w:val="000000"/>
                <w:sz w:val="20"/>
              </w:rPr>
              <w:t>Бұйрыққа 5-қосымша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Арнаулы әлеуметтік қызметтер көрсету бойынша жоспарын орындау  (мониторингі) жөніндегі журнал</w:t>
      </w:r>
    </w:p>
    <w:p>
      <w:pPr>
        <w:spacing w:after="0"/>
        <w:ind w:left="0"/>
        <w:jc w:val="both"/>
      </w:pPr>
      <w:r>
        <w:rPr>
          <w:rFonts w:ascii="Times New Roman"/>
          <w:b w:val="false"/>
          <w:i w:val="false"/>
          <w:color w:val="000000"/>
          <w:sz w:val="28"/>
        </w:rPr>
        <w:t xml:space="preserve">
      Қызмет алушының тегі, аты, әкесінің аты (бар болса)  _______________________________________________________________ </w:t>
      </w:r>
    </w:p>
    <w:p>
      <w:pPr>
        <w:spacing w:after="0"/>
        <w:ind w:left="0"/>
        <w:jc w:val="both"/>
      </w:pPr>
      <w:r>
        <w:rPr>
          <w:rFonts w:ascii="Times New Roman"/>
          <w:b w:val="false"/>
          <w:i w:val="false"/>
          <w:color w:val="000000"/>
          <w:sz w:val="28"/>
        </w:rPr>
        <w:t xml:space="preserve">Туған күні және жылы _______________________________________  </w:t>
      </w:r>
    </w:p>
    <w:p>
      <w:pPr>
        <w:spacing w:after="0"/>
        <w:ind w:left="0"/>
        <w:jc w:val="both"/>
      </w:pPr>
      <w:r>
        <w:rPr>
          <w:rFonts w:ascii="Times New Roman"/>
          <w:b w:val="false"/>
          <w:i w:val="false"/>
          <w:color w:val="000000"/>
          <w:sz w:val="28"/>
        </w:rPr>
        <w:t>Диагнозы __________________________________________________  ____ ___________</w:t>
      </w:r>
    </w:p>
    <w:p>
      <w:pPr>
        <w:spacing w:after="0"/>
        <w:ind w:left="0"/>
        <w:jc w:val="both"/>
      </w:pPr>
      <w:r>
        <w:rPr>
          <w:rFonts w:ascii="Times New Roman"/>
          <w:b w:val="false"/>
          <w:i w:val="false"/>
          <w:color w:val="000000"/>
          <w:sz w:val="28"/>
        </w:rPr>
        <w:t xml:space="preserve">бастап ____ ___________ қоса алғандағы кезеңге  әзірленген жеке жоспарына мониторингі </w:t>
      </w:r>
    </w:p>
    <w:p>
      <w:pPr>
        <w:spacing w:after="0"/>
        <w:ind w:left="0"/>
        <w:jc w:val="both"/>
      </w:pPr>
      <w:r>
        <w:rPr>
          <w:rFonts w:ascii="Times New Roman"/>
          <w:b w:val="false"/>
          <w:i w:val="false"/>
          <w:color w:val="000000"/>
          <w:sz w:val="28"/>
        </w:rPr>
        <w:t>Қызмет алушыны қадағалау кезеңі: ____ ___________ бастап ____  ___________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жай-күйі туралы белгі,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 көрсетудің қандай түрі қайта қаралуға тиіс екенін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өзгерістер бар (сипаттап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Әлеуметтік жұмыс жөніндегі маман ______ 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Әлеуметтік жұмыс жөніндегі консультант ** _________ ____________  </w:t>
      </w:r>
    </w:p>
    <w:p>
      <w:pPr>
        <w:spacing w:after="0"/>
        <w:ind w:left="0"/>
        <w:jc w:val="both"/>
      </w:pPr>
      <w:r>
        <w:rPr>
          <w:rFonts w:ascii="Times New Roman"/>
          <w:b w:val="false"/>
          <w:i w:val="false"/>
          <w:color w:val="000000"/>
          <w:sz w:val="28"/>
        </w:rPr>
        <w:t xml:space="preserve">                                      (қолы) (тегі, аты, әкесінің аты (бар болса), күні)</w:t>
      </w:r>
    </w:p>
    <w:p>
      <w:pPr>
        <w:spacing w:after="0"/>
        <w:ind w:left="0"/>
        <w:jc w:val="both"/>
      </w:pPr>
      <w:r>
        <w:rPr>
          <w:rFonts w:ascii="Times New Roman"/>
          <w:b w:val="false"/>
          <w:i w:val="false"/>
          <w:color w:val="000000"/>
          <w:sz w:val="28"/>
        </w:rPr>
        <w:t>Ескертпе: * Қызмет алушының:</w:t>
      </w:r>
    </w:p>
    <w:p>
      <w:pPr>
        <w:spacing w:after="0"/>
        <w:ind w:left="0"/>
        <w:jc w:val="both"/>
      </w:pPr>
      <w:r>
        <w:rPr>
          <w:rFonts w:ascii="Times New Roman"/>
          <w:b w:val="false"/>
          <w:i w:val="false"/>
          <w:color w:val="000000"/>
          <w:sz w:val="28"/>
        </w:rPr>
        <w:t>- соматикалық, психикалық, эмоционалдық жай-күйінде;</w:t>
      </w:r>
    </w:p>
    <w:p>
      <w:pPr>
        <w:spacing w:after="0"/>
        <w:ind w:left="0"/>
        <w:jc w:val="both"/>
      </w:pPr>
      <w:r>
        <w:rPr>
          <w:rFonts w:ascii="Times New Roman"/>
          <w:b w:val="false"/>
          <w:i w:val="false"/>
          <w:color w:val="000000"/>
          <w:sz w:val="28"/>
        </w:rPr>
        <w:t>- қимыл, сенсорлық, танымдық, тіл дамыту, коммуникативтік салаларында;</w:t>
      </w:r>
    </w:p>
    <w:p>
      <w:pPr>
        <w:spacing w:after="0"/>
        <w:ind w:left="0"/>
        <w:jc w:val="both"/>
      </w:pPr>
      <w:r>
        <w:rPr>
          <w:rFonts w:ascii="Times New Roman"/>
          <w:b w:val="false"/>
          <w:i w:val="false"/>
          <w:color w:val="000000"/>
          <w:sz w:val="28"/>
        </w:rPr>
        <w:t>- өзіне-өзі қызмет көрсету дағдыларын, әлеуметтік-тұрмыстық және</w:t>
      </w:r>
    </w:p>
    <w:p>
      <w:pPr>
        <w:spacing w:after="0"/>
        <w:ind w:left="0"/>
        <w:jc w:val="both"/>
      </w:pPr>
      <w:r>
        <w:rPr>
          <w:rFonts w:ascii="Times New Roman"/>
          <w:b w:val="false"/>
          <w:i w:val="false"/>
          <w:color w:val="000000"/>
          <w:sz w:val="28"/>
        </w:rPr>
        <w:t>еңбекпен бейімдеу мен әлеуметтендіруді қалыптастырудағы оң өзгерістері белгіленді;</w:t>
      </w:r>
    </w:p>
    <w:p>
      <w:pPr>
        <w:spacing w:after="0"/>
        <w:ind w:left="0"/>
        <w:jc w:val="both"/>
      </w:pPr>
      <w:r>
        <w:rPr>
          <w:rFonts w:ascii="Times New Roman"/>
          <w:b w:val="false"/>
          <w:i w:val="false"/>
          <w:color w:val="000000"/>
          <w:sz w:val="28"/>
        </w:rPr>
        <w:t>** үйде қызмет көрсету ұйымдарымен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