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5fe6d" w14:textId="c05f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табиғи ресурстарды молайту мен пайдалану саласындағы тәуекел дәрежесін бағалау өлшемшарттарын және тексеру парақтарын бекіту туралы" Қазақстан Республикасы Ұлттық экономика министрінің міндетін атқарушының 2015 жылғы 30 желтоқсандағы №835 және Қазақстан Республикасы Энергетика министрінің 2015 жылғы 15 желтоқсандағы №721 бірлескен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2022 жылғы 19 тамыздағы № 576 және Қазақстан Республикасы Ұлттық экономика министрінің м.а. 2022 жылғы 19 тамыздағы № 57 бірлескен бұйрығы. Қазақстан Республикасының Әділет министрлігінде 2022 жылғы 24 тамызда № 29240 болып тіркелді</w:t>
      </w:r>
    </w:p>
    <w:p>
      <w:pPr>
        <w:spacing w:after="0"/>
        <w:ind w:left="0"/>
        <w:jc w:val="left"/>
      </w:pPr>
    </w:p>
    <w:p>
      <w:pPr>
        <w:spacing w:after="0"/>
        <w:ind w:left="0"/>
        <w:jc w:val="both"/>
      </w:pPr>
      <w:r>
        <w:rPr>
          <w:rFonts w:ascii="Times New Roman"/>
          <w:b w:val="false"/>
          <w:i w:val="false"/>
          <w:color w:val="000000"/>
          <w:sz w:val="28"/>
        </w:rPr>
        <w:t xml:space="preserve">
      1. "Қоршаған ортаны қорғау, табиғи ресурстарды молайту мен пайдалану саласындағы тәуекел дәрежесін бағалау өлшемшарттарын және тексеру парақтарын бекіту туралы" Қазақстан Республикасы Ұлттық экономика министрінің міндетін атқарушының 2015 жылғы 30 желтоқсандағы № 835 және Қазақстан Республикасы Энергетика министрінің 2015 жылғы 15 желтоқсандағы № 721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12779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Кәсіпкерлік кодексі 141-бабының </w:t>
      </w:r>
      <w:r>
        <w:rPr>
          <w:rFonts w:ascii="Times New Roman"/>
          <w:b w:val="false"/>
          <w:i w:val="false"/>
          <w:color w:val="000000"/>
          <w:sz w:val="28"/>
        </w:rPr>
        <w:t>3-тармағына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қоршаған ортаны қорғау, табиғи ресурстарды молайту және пайдалану саласындағы тәуекел дәрежесін бағалау өлшемшарттары;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табиғи ресурстарды пайдалануды және (немесе) қоршаған ортаға эмиссияны жүзеге асыратын жеке немесе заңды тұлғаларға қатысты қоршаған ортаны қорғау, табиғи ресурстарды молайту және пайдалану саласындағы тексеру парағы;</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қоршаған ортаны қорғау саласындағы лицензияланатын қызмет түріне қойылатын біліктілік талаптарына сәйкестігін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жаңа редакцияда жазылсын.</w:t>
      </w:r>
    </w:p>
    <w:bookmarkStart w:name="z7" w:id="1"/>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Экологиялық реттеу және бақылау комитеті заңнамада белгіленген тәртіппен:</w:t>
      </w:r>
    </w:p>
    <w:bookmarkEnd w:id="1"/>
    <w:bookmarkStart w:name="z8" w:id="2"/>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2"/>
    <w:bookmarkStart w:name="z9" w:id="3"/>
    <w:p>
      <w:pPr>
        <w:spacing w:after="0"/>
        <w:ind w:left="0"/>
        <w:jc w:val="both"/>
      </w:pPr>
      <w:r>
        <w:rPr>
          <w:rFonts w:ascii="Times New Roman"/>
          <w:b w:val="false"/>
          <w:i w:val="false"/>
          <w:color w:val="000000"/>
          <w:sz w:val="28"/>
        </w:rPr>
        <w:t>
      2) осы бірлескен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бірлескен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Start w:name="z11" w:id="4"/>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Экология, геология және табиғи ресурстар вице-министріне жүктелсін.</w:t>
      </w:r>
    </w:p>
    <w:bookmarkEnd w:id="4"/>
    <w:bookmarkStart w:name="z12" w:id="5"/>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экономика </w:t>
            </w:r>
          </w:p>
          <w:p>
            <w:pPr>
              <w:spacing w:after="20"/>
              <w:ind w:left="20"/>
              <w:jc w:val="both"/>
            </w:pPr>
            <w:r>
              <w:rPr>
                <w:rFonts w:ascii="Times New Roman"/>
                <w:b w:val="false"/>
                <w:i/>
                <w:color w:val="000000"/>
                <w:sz w:val="20"/>
              </w:rPr>
              <w:t>бірінші вице-министрі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Жаксылыков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табиғи ресурстар вице-министрі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Шалабекова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w:t>
      </w:r>
    </w:p>
    <w:p>
      <w:pPr>
        <w:spacing w:after="0"/>
        <w:ind w:left="0"/>
        <w:jc w:val="both"/>
      </w:pPr>
      <w:r>
        <w:rPr>
          <w:rFonts w:ascii="Times New Roman"/>
          <w:b w:val="false"/>
          <w:i w:val="false"/>
          <w:color w:val="000000"/>
          <w:sz w:val="28"/>
        </w:rPr>
        <w:t>
      және арнайы есепке алу комитеті</w:t>
      </w:r>
    </w:p>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w:t>
            </w:r>
            <w:r>
              <w:br/>
            </w:r>
            <w:r>
              <w:rPr>
                <w:rFonts w:ascii="Times New Roman"/>
                <w:b w:val="false"/>
                <w:i w:val="false"/>
                <w:color w:val="000000"/>
                <w:sz w:val="20"/>
              </w:rPr>
              <w:t>бірінші вице-министрі</w:t>
            </w:r>
            <w:r>
              <w:br/>
            </w:r>
            <w:r>
              <w:rPr>
                <w:rFonts w:ascii="Times New Roman"/>
                <w:b w:val="false"/>
                <w:i w:val="false"/>
                <w:color w:val="000000"/>
                <w:sz w:val="20"/>
              </w:rPr>
              <w:t>2022 жылғы 19 тамыздағы</w:t>
            </w:r>
            <w:r>
              <w:br/>
            </w:r>
            <w:r>
              <w:rPr>
                <w:rFonts w:ascii="Times New Roman"/>
                <w:b w:val="false"/>
                <w:i w:val="false"/>
                <w:color w:val="000000"/>
                <w:sz w:val="20"/>
              </w:rPr>
              <w:t>№ 57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вице-министрі</w:t>
            </w:r>
            <w:r>
              <w:br/>
            </w:r>
            <w:r>
              <w:rPr>
                <w:rFonts w:ascii="Times New Roman"/>
                <w:b w:val="false"/>
                <w:i w:val="false"/>
                <w:color w:val="000000"/>
                <w:sz w:val="20"/>
              </w:rPr>
              <w:t>2022 жылғы 19 тамыздағы</w:t>
            </w:r>
            <w:r>
              <w:br/>
            </w:r>
            <w:r>
              <w:rPr>
                <w:rFonts w:ascii="Times New Roman"/>
                <w:b w:val="false"/>
                <w:i w:val="false"/>
                <w:color w:val="000000"/>
                <w:sz w:val="20"/>
              </w:rPr>
              <w:t>№ 576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15 желтоқсандағы</w:t>
            </w:r>
            <w:r>
              <w:br/>
            </w:r>
            <w:r>
              <w:rPr>
                <w:rFonts w:ascii="Times New Roman"/>
                <w:b w:val="false"/>
                <w:i w:val="false"/>
                <w:color w:val="000000"/>
                <w:sz w:val="20"/>
              </w:rPr>
              <w:t>№ 721 бірлескен бұйрығына</w:t>
            </w:r>
            <w:r>
              <w:br/>
            </w:r>
            <w:r>
              <w:rPr>
                <w:rFonts w:ascii="Times New Roman"/>
                <w:b w:val="false"/>
                <w:i w:val="false"/>
                <w:color w:val="000000"/>
                <w:sz w:val="20"/>
              </w:rPr>
              <w:t>1-қосымша</w:t>
            </w:r>
          </w:p>
        </w:tc>
      </w:tr>
    </w:tbl>
    <w:bookmarkStart w:name="z15" w:id="6"/>
    <w:p>
      <w:pPr>
        <w:spacing w:after="0"/>
        <w:ind w:left="0"/>
        <w:jc w:val="left"/>
      </w:pPr>
      <w:r>
        <w:rPr>
          <w:rFonts w:ascii="Times New Roman"/>
          <w:b/>
          <w:i w:val="false"/>
          <w:color w:val="000000"/>
        </w:rPr>
        <w:t xml:space="preserve"> Қоршаған ортаны қорғау, табиғи ресурстарды молайту және пайдалану саласындағы тәуекел дәрежесін бағалау өлшемшарттары</w:t>
      </w:r>
    </w:p>
    <w:bookmarkEnd w:id="6"/>
    <w:bookmarkStart w:name="z16"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Қоршаған ортаны қорғау, табиғи ресурстарды молайту және пайдалану саласындағы тәуекел дәрежесін бағалау өлшемшарттары (бұдан әрі – Өлшемшарттар) 2015 жылға 29 қазандағы Қазақстан Республикасы Кәсіпкерлік кодексінің 141-бабының </w:t>
      </w:r>
      <w:r>
        <w:rPr>
          <w:rFonts w:ascii="Times New Roman"/>
          <w:b w:val="false"/>
          <w:i w:val="false"/>
          <w:color w:val="000000"/>
          <w:sz w:val="28"/>
        </w:rPr>
        <w:t>3-тармағына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бекітілген Мемлекеттік органдардың тәуекелдерді бағалау жүйесін қалыптастыру қағидаларына және тексеру парақтарының нысанына (бұдан әрі - Қағидалар) сәйкес әзірленген.</w:t>
      </w:r>
    </w:p>
    <w:bookmarkStart w:name="z18" w:id="8"/>
    <w:p>
      <w:pPr>
        <w:spacing w:after="0"/>
        <w:ind w:left="0"/>
        <w:jc w:val="both"/>
      </w:pPr>
      <w:r>
        <w:rPr>
          <w:rFonts w:ascii="Times New Roman"/>
          <w:b w:val="false"/>
          <w:i w:val="false"/>
          <w:color w:val="000000"/>
          <w:sz w:val="28"/>
        </w:rPr>
        <w:t>
      2. Өлшемшарттарда мынадай ұғымдар пайдаланылады:</w:t>
      </w:r>
    </w:p>
    <w:bookmarkEnd w:id="8"/>
    <w:bookmarkStart w:name="z19" w:id="9"/>
    <w:p>
      <w:pPr>
        <w:spacing w:after="0"/>
        <w:ind w:left="0"/>
        <w:jc w:val="both"/>
      </w:pPr>
      <w:r>
        <w:rPr>
          <w:rFonts w:ascii="Times New Roman"/>
          <w:b w:val="false"/>
          <w:i w:val="false"/>
          <w:color w:val="000000"/>
          <w:sz w:val="28"/>
        </w:rPr>
        <w:t>
      1) болмашы бұзушылықтар – Қазақстан Республикасының қоршаған ортаны қорғау саласындағы заңнамада белгіленген, халықтың өміріне және денсаулығына, қоршаған ортаға қауіп төндіру алғышарттарын тудырмайтын, бірақ қызметін жүзеге асыру барысында объект операторлары орындауы міндетті болып табылатын талаптарды бұзу;</w:t>
      </w:r>
    </w:p>
    <w:bookmarkEnd w:id="9"/>
    <w:bookmarkStart w:name="z20" w:id="10"/>
    <w:p>
      <w:pPr>
        <w:spacing w:after="0"/>
        <w:ind w:left="0"/>
        <w:jc w:val="both"/>
      </w:pPr>
      <w:r>
        <w:rPr>
          <w:rFonts w:ascii="Times New Roman"/>
          <w:b w:val="false"/>
          <w:i w:val="false"/>
          <w:color w:val="000000"/>
          <w:sz w:val="28"/>
        </w:rPr>
        <w:t>
      2) елеулі бұзушылықтар – Қазақстан Республикасының қоршаған ортаны қорғау саласындағы заңнамада белгіленген, халықтың өміріне және денсаулығына, қоршаған ортаға қауіп төндіру алғышарттарын тудыратын бұзушылықтар;</w:t>
      </w:r>
    </w:p>
    <w:bookmarkEnd w:id="10"/>
    <w:bookmarkStart w:name="z21" w:id="11"/>
    <w:p>
      <w:pPr>
        <w:spacing w:after="0"/>
        <w:ind w:left="0"/>
        <w:jc w:val="both"/>
      </w:pPr>
      <w:r>
        <w:rPr>
          <w:rFonts w:ascii="Times New Roman"/>
          <w:b w:val="false"/>
          <w:i w:val="false"/>
          <w:color w:val="000000"/>
          <w:sz w:val="28"/>
        </w:rPr>
        <w:t>
      3) қоршаған ортаны қорғау, табиғи ресурстарды молайту және пайдалану саласындағы тәуекел – бақылау субъектісінің қызметі нәтижесінде адам өмірі немесе денсаулығына, қоршаған ортаға, жеке және заңды тұлғалардың заңды мүдделеріне, мемлекеттің мүліктік мүдделеріне салдарының ауырлық дәрежесін ескере отырып зиян келтіру ықтималдылығы;</w:t>
      </w:r>
    </w:p>
    <w:bookmarkEnd w:id="11"/>
    <w:bookmarkStart w:name="z22" w:id="12"/>
    <w:p>
      <w:pPr>
        <w:spacing w:after="0"/>
        <w:ind w:left="0"/>
        <w:jc w:val="both"/>
      </w:pPr>
      <w:r>
        <w:rPr>
          <w:rFonts w:ascii="Times New Roman"/>
          <w:b w:val="false"/>
          <w:i w:val="false"/>
          <w:color w:val="000000"/>
          <w:sz w:val="28"/>
        </w:rPr>
        <w:t>
      4) өрескел бұзушылықтар – Қазақстан Республикасының қоршаған ортаны қорғау саласындағы заңнамада белгіленген, орындалмауы халықтың өмірі мен денсаулығына, қоршаған ортаға қатер төндіретін және нұқсан келтіретін бұзушылықтар, сондай-ақ тыйым салатын заңнама нормаларын сақтамаумен байланысты бұзушылықтар (тыйым салынады, жол берілмейді, рұқсат етілмейді);</w:t>
      </w:r>
    </w:p>
    <w:bookmarkEnd w:id="12"/>
    <w:bookmarkStart w:name="z23" w:id="13"/>
    <w:p>
      <w:pPr>
        <w:spacing w:after="0"/>
        <w:ind w:left="0"/>
        <w:jc w:val="both"/>
      </w:pPr>
      <w:r>
        <w:rPr>
          <w:rFonts w:ascii="Times New Roman"/>
          <w:b w:val="false"/>
          <w:i w:val="false"/>
          <w:color w:val="000000"/>
          <w:sz w:val="28"/>
        </w:rPr>
        <w:t>
      5) тәуекелді бағалау жүйесі –бақылау субъектісіне (объектісіне) бару арқылы профилактикалық бақылауды белгілеу мақсатында бақылау органы жүргізетін іс-шаралар кешені;</w:t>
      </w:r>
    </w:p>
    <w:bookmarkEnd w:id="13"/>
    <w:bookmarkStart w:name="z24" w:id="14"/>
    <w:p>
      <w:pPr>
        <w:spacing w:after="0"/>
        <w:ind w:left="0"/>
        <w:jc w:val="both"/>
      </w:pPr>
      <w:r>
        <w:rPr>
          <w:rFonts w:ascii="Times New Roman"/>
          <w:b w:val="false"/>
          <w:i w:val="false"/>
          <w:color w:val="000000"/>
          <w:sz w:val="28"/>
        </w:rPr>
        <w:t>
      6) тәуекел дәрежесін бағалаудың объективті өлшемшарттары (бұдан әрі – объективті өлшемшарттар) –белгілі бір қызмет саласында тәуекел дәрежесіне байланысты және жеке бақылау субъектіге (объектіге) тікелей байланыссыз бақылау субъектілерді (объектілерді) іріктеу үшін пайдаланылатын тәуекел дәрежесін бағалау өлшемшарттары;</w:t>
      </w:r>
    </w:p>
    <w:bookmarkEnd w:id="14"/>
    <w:bookmarkStart w:name="z25" w:id="15"/>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нақты бақылау субъектінің (объектінің) қызметі нәтижелеріне байланысты бақылау субъектілерді (объектілерді) іріктеу үшін пайдаланылатын тәуекел дәрежесін бағалау өлшемшарттары;</w:t>
      </w:r>
    </w:p>
    <w:bookmarkEnd w:id="15"/>
    <w:bookmarkStart w:name="z26" w:id="16"/>
    <w:p>
      <w:pPr>
        <w:spacing w:after="0"/>
        <w:ind w:left="0"/>
        <w:jc w:val="both"/>
      </w:pPr>
      <w:r>
        <w:rPr>
          <w:rFonts w:ascii="Times New Roman"/>
          <w:b w:val="false"/>
          <w:i w:val="false"/>
          <w:color w:val="000000"/>
          <w:sz w:val="28"/>
        </w:rPr>
        <w:t>
      8) тексеру парағы – бақылау субъектілерінің (объектілерінің) қызметіне қойылатын, олардың сақталмауы адамның өмірі мен денсаулығына, қоршаған ортаға, жеке және заңды тұлғалардың, мемлекеттің заңды мүдделеріне қатер төндіруге алып келетін талаптарды қамтитын талаптар тізбесі.</w:t>
      </w:r>
    </w:p>
    <w:bookmarkEnd w:id="16"/>
    <w:bookmarkStart w:name="z27" w:id="17"/>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 жүргізу еселігі жүргізілетін талдау және субъективті өлшемдер бойынша алынатын мәліметтерді бағалау нәтижелері бойынша айқындалады және жылына бір реттен жиі болмауға тиіс.</w:t>
      </w:r>
    </w:p>
    <w:bookmarkEnd w:id="17"/>
    <w:bookmarkStart w:name="z28" w:id="18"/>
    <w:p>
      <w:pPr>
        <w:spacing w:after="0"/>
        <w:ind w:left="0"/>
        <w:jc w:val="both"/>
      </w:pPr>
      <w:r>
        <w:rPr>
          <w:rFonts w:ascii="Times New Roman"/>
          <w:b w:val="false"/>
          <w:i w:val="false"/>
          <w:color w:val="000000"/>
          <w:sz w:val="28"/>
        </w:rPr>
        <w:t>
      4. Мемлекеттік органның бірінші басшысы бекіткен бақылау субъектісіне (объектісіне) бару арқылы профилактикалық бақылау жүргізудің жартыжылдық тізімі бақылау субъектісіне (объектісіне) бару арқылы профилактикалық бақылау тағайындау үшін негіз болып табылады.</w:t>
      </w:r>
    </w:p>
    <w:bookmarkEnd w:id="18"/>
    <w:bookmarkStart w:name="z29" w:id="19"/>
    <w:p>
      <w:pPr>
        <w:spacing w:after="0"/>
        <w:ind w:left="0"/>
        <w:jc w:val="both"/>
      </w:pPr>
      <w:r>
        <w:rPr>
          <w:rFonts w:ascii="Times New Roman"/>
          <w:b w:val="false"/>
          <w:i w:val="false"/>
          <w:color w:val="000000"/>
          <w:sz w:val="28"/>
        </w:rPr>
        <w:t>
      5. Бақылау субъектісіне (объектінің) бару арқылы профилактикалық бақылау субъектілерінің тізімі субъективті өлшемшарттар бойынша жоғары тәуекелдік дәрежесі бар бақылау субъектісінің басымдықтарын ескере отырып жасалады.</w:t>
      </w:r>
    </w:p>
    <w:bookmarkEnd w:id="19"/>
    <w:bookmarkStart w:name="z30" w:id="20"/>
    <w:p>
      <w:pPr>
        <w:spacing w:after="0"/>
        <w:ind w:left="0"/>
        <w:jc w:val="both"/>
      </w:pPr>
      <w:r>
        <w:rPr>
          <w:rFonts w:ascii="Times New Roman"/>
          <w:b w:val="false"/>
          <w:i w:val="false"/>
          <w:color w:val="000000"/>
          <w:sz w:val="28"/>
        </w:rPr>
        <w:t>
      6. Бақылау субъектісіне (объектісіне) бару арқылы профилактикалық бақылау үшін өлшемшарттар объективті және субъективті өлшемшарттар арқылы қалыптастырылады.</w:t>
      </w:r>
    </w:p>
    <w:bookmarkEnd w:id="20"/>
    <w:bookmarkStart w:name="z31" w:id="21"/>
    <w:p>
      <w:pPr>
        <w:spacing w:after="0"/>
        <w:ind w:left="0"/>
        <w:jc w:val="left"/>
      </w:pPr>
      <w:r>
        <w:rPr>
          <w:rFonts w:ascii="Times New Roman"/>
          <w:b/>
          <w:i w:val="false"/>
          <w:color w:val="000000"/>
        </w:rPr>
        <w:t xml:space="preserve"> 2-тарау. Объективті өлшемшарттар</w:t>
      </w:r>
    </w:p>
    <w:bookmarkEnd w:id="21"/>
    <w:bookmarkStart w:name="z32" w:id="22"/>
    <w:p>
      <w:pPr>
        <w:spacing w:after="0"/>
        <w:ind w:left="0"/>
        <w:jc w:val="both"/>
      </w:pPr>
      <w:r>
        <w:rPr>
          <w:rFonts w:ascii="Times New Roman"/>
          <w:b w:val="false"/>
          <w:i w:val="false"/>
          <w:color w:val="000000"/>
          <w:sz w:val="28"/>
        </w:rPr>
        <w:t>
      7. Объективті өлшемшарттарды анықтау мынадай кезеңдер арқылы жүзеге асырылады:</w:t>
      </w:r>
    </w:p>
    <w:bookmarkEnd w:id="22"/>
    <w:bookmarkStart w:name="z33" w:id="23"/>
    <w:p>
      <w:pPr>
        <w:spacing w:after="0"/>
        <w:ind w:left="0"/>
        <w:jc w:val="both"/>
      </w:pPr>
      <w:r>
        <w:rPr>
          <w:rFonts w:ascii="Times New Roman"/>
          <w:b w:val="false"/>
          <w:i w:val="false"/>
          <w:color w:val="000000"/>
          <w:sz w:val="28"/>
        </w:rPr>
        <w:t>
      1) тәуекелді анықтау;</w:t>
      </w:r>
    </w:p>
    <w:bookmarkEnd w:id="23"/>
    <w:bookmarkStart w:name="z34" w:id="24"/>
    <w:p>
      <w:pPr>
        <w:spacing w:after="0"/>
        <w:ind w:left="0"/>
        <w:jc w:val="both"/>
      </w:pPr>
      <w:r>
        <w:rPr>
          <w:rFonts w:ascii="Times New Roman"/>
          <w:b w:val="false"/>
          <w:i w:val="false"/>
          <w:color w:val="000000"/>
          <w:sz w:val="28"/>
        </w:rPr>
        <w:t>
      2) Бақылау субъектілерін (объектілерін) тәуекел дәрежелері бойынша топтастыру және бөлу (жоғары және жоғарыға жатқызылмаған).</w:t>
      </w:r>
    </w:p>
    <w:bookmarkEnd w:id="24"/>
    <w:bookmarkStart w:name="z35" w:id="25"/>
    <w:p>
      <w:pPr>
        <w:spacing w:after="0"/>
        <w:ind w:left="0"/>
        <w:jc w:val="both"/>
      </w:pPr>
      <w:r>
        <w:rPr>
          <w:rFonts w:ascii="Times New Roman"/>
          <w:b w:val="false"/>
          <w:i w:val="false"/>
          <w:color w:val="000000"/>
          <w:sz w:val="28"/>
        </w:rPr>
        <w:t>
      8. Тәуекелді бағалау бақылау субъектісі қызметінің нәтижесінде қоршаған ортаға зиян келтіру ықтималдығына қарай жүзеге асырылады..</w:t>
      </w:r>
    </w:p>
    <w:bookmarkEnd w:id="25"/>
    <w:bookmarkStart w:name="z36" w:id="26"/>
    <w:p>
      <w:pPr>
        <w:spacing w:after="0"/>
        <w:ind w:left="0"/>
        <w:jc w:val="both"/>
      </w:pPr>
      <w:r>
        <w:rPr>
          <w:rFonts w:ascii="Times New Roman"/>
          <w:b w:val="false"/>
          <w:i w:val="false"/>
          <w:color w:val="000000"/>
          <w:sz w:val="28"/>
        </w:rPr>
        <w:t>
      Тәуекелді бағалаудың жоғары дәрежесіне: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Экология кодексінің (бұдан әрі – Кодекс) </w:t>
      </w:r>
      <w:r>
        <w:rPr>
          <w:rFonts w:ascii="Times New Roman"/>
          <w:b w:val="false"/>
          <w:i w:val="false"/>
          <w:color w:val="000000"/>
          <w:sz w:val="28"/>
        </w:rPr>
        <w:t>12-бабына</w:t>
      </w:r>
      <w:r>
        <w:rPr>
          <w:rFonts w:ascii="Times New Roman"/>
          <w:b w:val="false"/>
          <w:i w:val="false"/>
          <w:color w:val="000000"/>
          <w:sz w:val="28"/>
        </w:rPr>
        <w:t xml:space="preserve"> сәйкес белгіленген шаруашылық қызметтің 1, 2 - санаттағы субъектілері (объектілері);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12-бабына</w:t>
      </w:r>
      <w:r>
        <w:rPr>
          <w:rFonts w:ascii="Times New Roman"/>
          <w:b w:val="false"/>
          <w:i w:val="false"/>
          <w:color w:val="000000"/>
          <w:sz w:val="28"/>
        </w:rPr>
        <w:t xml:space="preserve"> сәйкес шаруашылық қызметтің 3, 4-санаттағы субъектілері (объектілері) қоршаған ортаға әсер ету сипаты мен дәрежесі бойынша:</w:t>
      </w:r>
    </w:p>
    <w:p>
      <w:pPr>
        <w:spacing w:after="0"/>
        <w:ind w:left="0"/>
        <w:jc w:val="both"/>
      </w:pPr>
      <w:r>
        <w:rPr>
          <w:rFonts w:ascii="Times New Roman"/>
          <w:b w:val="false"/>
          <w:i w:val="false"/>
          <w:color w:val="000000"/>
          <w:sz w:val="28"/>
        </w:rPr>
        <w:t>
      машина жасау объектілері;</w:t>
      </w:r>
    </w:p>
    <w:p>
      <w:pPr>
        <w:spacing w:after="0"/>
        <w:ind w:left="0"/>
        <w:jc w:val="both"/>
      </w:pPr>
      <w:r>
        <w:rPr>
          <w:rFonts w:ascii="Times New Roman"/>
          <w:b w:val="false"/>
          <w:i w:val="false"/>
          <w:color w:val="000000"/>
          <w:sz w:val="28"/>
        </w:rPr>
        <w:t>
      құрылыс өнеркәсібі;</w:t>
      </w:r>
    </w:p>
    <w:p>
      <w:pPr>
        <w:spacing w:after="0"/>
        <w:ind w:left="0"/>
        <w:jc w:val="both"/>
      </w:pPr>
      <w:r>
        <w:rPr>
          <w:rFonts w:ascii="Times New Roman"/>
          <w:b w:val="false"/>
          <w:i w:val="false"/>
          <w:color w:val="000000"/>
          <w:sz w:val="28"/>
        </w:rPr>
        <w:t>
      минералды отынды жағу кезінде электр және жылу энергиясын өндіру (отын ретінде көмір, мазут, табиғи газды пайдаланатын);</w:t>
      </w:r>
    </w:p>
    <w:p>
      <w:pPr>
        <w:spacing w:after="0"/>
        <w:ind w:left="0"/>
        <w:jc w:val="both"/>
      </w:pPr>
      <w:r>
        <w:rPr>
          <w:rFonts w:ascii="Times New Roman"/>
          <w:b w:val="false"/>
          <w:i w:val="false"/>
          <w:color w:val="000000"/>
          <w:sz w:val="28"/>
        </w:rPr>
        <w:t>
      мал шаруашылықтары;</w:t>
      </w:r>
    </w:p>
    <w:p>
      <w:pPr>
        <w:spacing w:after="0"/>
        <w:ind w:left="0"/>
        <w:jc w:val="both"/>
      </w:pPr>
      <w:r>
        <w:rPr>
          <w:rFonts w:ascii="Times New Roman"/>
          <w:b w:val="false"/>
          <w:i w:val="false"/>
          <w:color w:val="000000"/>
          <w:sz w:val="28"/>
        </w:rPr>
        <w:t>
      өндіріс және тұтыну қалдықтарын қабылдауды, жинауды, тасымалдауды, кәдеге жаратуды, қайта өңдеуді, орналастыруды жүзеге асыратын субъектілер;</w:t>
      </w:r>
    </w:p>
    <w:p>
      <w:pPr>
        <w:spacing w:after="0"/>
        <w:ind w:left="0"/>
        <w:jc w:val="both"/>
      </w:pPr>
      <w:r>
        <w:rPr>
          <w:rFonts w:ascii="Times New Roman"/>
          <w:b w:val="false"/>
          <w:i w:val="false"/>
          <w:color w:val="000000"/>
          <w:sz w:val="28"/>
        </w:rPr>
        <w:t>
      мұнай өнімдерін қабылдауды, сақтауды және өткізуді жүзеге асыратын субъектілер;</w:t>
      </w:r>
    </w:p>
    <w:p>
      <w:pPr>
        <w:spacing w:after="0"/>
        <w:ind w:left="0"/>
        <w:jc w:val="both"/>
      </w:pPr>
      <w:r>
        <w:rPr>
          <w:rFonts w:ascii="Times New Roman"/>
          <w:b w:val="false"/>
          <w:i w:val="false"/>
          <w:color w:val="000000"/>
          <w:sz w:val="28"/>
        </w:rPr>
        <w:t>
      коммуналдық шаруашылық субъектілері (оның ішінде жылумен жабдықтау, сумен жабдықтау, су бұру объектілері), сондай-ақ қоршаған ортаға әсер ететін стратегиялық маңызы бар субъектілер (су электр станциялары, жинақтаушылар, су қоймалары);</w:t>
      </w:r>
    </w:p>
    <w:p>
      <w:pPr>
        <w:spacing w:after="0"/>
        <w:ind w:left="0"/>
        <w:jc w:val="both"/>
      </w:pPr>
      <w:r>
        <w:rPr>
          <w:rFonts w:ascii="Times New Roman"/>
          <w:b w:val="false"/>
          <w:i w:val="false"/>
          <w:color w:val="000000"/>
          <w:sz w:val="28"/>
        </w:rPr>
        <w:t>
      көлік құралдарын шығаруды және тасымалдау (жүк, жеңіл, темір жол, әуе, су, автобус) саласындағы қызметті жүзеге асыратын субъектілер;</w:t>
      </w:r>
    </w:p>
    <w:p>
      <w:pPr>
        <w:spacing w:after="0"/>
        <w:ind w:left="0"/>
        <w:jc w:val="both"/>
      </w:pPr>
      <w:r>
        <w:rPr>
          <w:rFonts w:ascii="Times New Roman"/>
          <w:b w:val="false"/>
          <w:i w:val="false"/>
          <w:color w:val="000000"/>
          <w:sz w:val="28"/>
        </w:rPr>
        <w:t>
      ерекше қорғалатын табиғи аумақтарда қызметін жүзеге асыратын субъектілер;</w:t>
      </w:r>
    </w:p>
    <w:p>
      <w:pPr>
        <w:spacing w:after="0"/>
        <w:ind w:left="0"/>
        <w:jc w:val="both"/>
      </w:pPr>
      <w:r>
        <w:rPr>
          <w:rFonts w:ascii="Times New Roman"/>
          <w:b w:val="false"/>
          <w:i w:val="false"/>
          <w:color w:val="000000"/>
          <w:sz w:val="28"/>
        </w:rPr>
        <w:t>
      қоршаған ортаны қорғау саласындағы жұмыстарды орындауға және қызметтер көрсетуге лицензиясы бар субъектілер;</w:t>
      </w:r>
    </w:p>
    <w:p>
      <w:pPr>
        <w:spacing w:after="0"/>
        <w:ind w:left="0"/>
        <w:jc w:val="both"/>
      </w:pPr>
      <w:r>
        <w:rPr>
          <w:rFonts w:ascii="Times New Roman"/>
          <w:b w:val="false"/>
          <w:i w:val="false"/>
          <w:color w:val="000000"/>
          <w:sz w:val="28"/>
        </w:rPr>
        <w:t>
      Объективті өлшемшарттар бойынша талдау жасалғаннан кейін осы тармақтың 1), 2) тармақшаларына кірмеген субъектілер (объектілер) объективті өлшемшарттар бойынша жоғары тәуекел дәрежесіне жатпайтын субъектілерге жатқызылады.</w:t>
      </w:r>
    </w:p>
    <w:p>
      <w:pPr>
        <w:spacing w:after="0"/>
        <w:ind w:left="0"/>
        <w:jc w:val="both"/>
      </w:pPr>
      <w:r>
        <w:rPr>
          <w:rFonts w:ascii="Times New Roman"/>
          <w:b w:val="false"/>
          <w:i w:val="false"/>
          <w:color w:val="000000"/>
          <w:sz w:val="28"/>
        </w:rPr>
        <w:t>
      Объективті өлшемшарттар бойынша тәуекелдің жоғары дәрежесіне жатқызылған бақылау және қадағалау субъектілеріне (объектілеріне) қатысты бақылау және қадағалау субъектісіне (объектісіне) бару арқылы профилактикалық бақылау және қадағалау жүргізу мақсатында субъективті өлшемшарттар қолданылады.</w:t>
      </w:r>
    </w:p>
    <w:bookmarkStart w:name="z39" w:id="27"/>
    <w:p>
      <w:pPr>
        <w:spacing w:after="0"/>
        <w:ind w:left="0"/>
        <w:jc w:val="left"/>
      </w:pPr>
      <w:r>
        <w:rPr>
          <w:rFonts w:ascii="Times New Roman"/>
          <w:b/>
          <w:i w:val="false"/>
          <w:color w:val="000000"/>
        </w:rPr>
        <w:t xml:space="preserve"> 3-тарау. Субъективті өлшемшарттар</w:t>
      </w:r>
    </w:p>
    <w:bookmarkEnd w:id="27"/>
    <w:bookmarkStart w:name="z40" w:id="28"/>
    <w:p>
      <w:pPr>
        <w:spacing w:after="0"/>
        <w:ind w:left="0"/>
        <w:jc w:val="both"/>
      </w:pPr>
      <w:r>
        <w:rPr>
          <w:rFonts w:ascii="Times New Roman"/>
          <w:b w:val="false"/>
          <w:i w:val="false"/>
          <w:color w:val="000000"/>
          <w:sz w:val="28"/>
        </w:rPr>
        <w:t>
      9. Субъективті өлшемшарттарды анықтау мынадай:</w:t>
      </w:r>
    </w:p>
    <w:bookmarkEnd w:id="28"/>
    <w:bookmarkStart w:name="z41" w:id="29"/>
    <w:p>
      <w:pPr>
        <w:spacing w:after="0"/>
        <w:ind w:left="0"/>
        <w:jc w:val="both"/>
      </w:pPr>
      <w:r>
        <w:rPr>
          <w:rFonts w:ascii="Times New Roman"/>
          <w:b w:val="false"/>
          <w:i w:val="false"/>
          <w:color w:val="000000"/>
          <w:sz w:val="28"/>
        </w:rPr>
        <w:t>
      1) деректер базасын қалыптастыру және ақпарат жинау;</w:t>
      </w:r>
    </w:p>
    <w:bookmarkEnd w:id="29"/>
    <w:bookmarkStart w:name="z42" w:id="30"/>
    <w:p>
      <w:pPr>
        <w:spacing w:after="0"/>
        <w:ind w:left="0"/>
        <w:jc w:val="both"/>
      </w:pPr>
      <w:r>
        <w:rPr>
          <w:rFonts w:ascii="Times New Roman"/>
          <w:b w:val="false"/>
          <w:i w:val="false"/>
          <w:color w:val="000000"/>
          <w:sz w:val="28"/>
        </w:rPr>
        <w:t>
      2) ақпаратты талдау және тәуекелдерді бағалау кезеңдерін қолдана отырып жүзеге асырылады.</w:t>
      </w:r>
    </w:p>
    <w:bookmarkEnd w:id="30"/>
    <w:bookmarkStart w:name="z43" w:id="31"/>
    <w:p>
      <w:pPr>
        <w:spacing w:after="0"/>
        <w:ind w:left="0"/>
        <w:jc w:val="both"/>
      </w:pPr>
      <w:r>
        <w:rPr>
          <w:rFonts w:ascii="Times New Roman"/>
          <w:b w:val="false"/>
          <w:i w:val="false"/>
          <w:color w:val="000000"/>
          <w:sz w:val="28"/>
        </w:rPr>
        <w:t>
      10. Деректер базасын қалыптастыру және ақпарат жинау Қазақстан Республикасының заңнамасын бұзатын бақылау субъектілерін (объектілерін) анықтау үшін қажет.</w:t>
      </w:r>
    </w:p>
    <w:bookmarkEnd w:id="31"/>
    <w:bookmarkStart w:name="z44" w:id="32"/>
    <w:p>
      <w:pPr>
        <w:spacing w:after="0"/>
        <w:ind w:left="0"/>
        <w:jc w:val="both"/>
      </w:pPr>
      <w:r>
        <w:rPr>
          <w:rFonts w:ascii="Times New Roman"/>
          <w:b w:val="false"/>
          <w:i w:val="false"/>
          <w:color w:val="000000"/>
          <w:sz w:val="28"/>
        </w:rPr>
        <w:t>
      Тәуекел дәрежесін бағалау үшін мынадай ақпарат көздері пайдаланылады:</w:t>
      </w:r>
    </w:p>
    <w:bookmarkEnd w:id="32"/>
    <w:bookmarkStart w:name="z45" w:id="33"/>
    <w:p>
      <w:pPr>
        <w:spacing w:after="0"/>
        <w:ind w:left="0"/>
        <w:jc w:val="both"/>
      </w:pPr>
      <w:r>
        <w:rPr>
          <w:rFonts w:ascii="Times New Roman"/>
          <w:b w:val="false"/>
          <w:i w:val="false"/>
          <w:color w:val="000000"/>
          <w:sz w:val="28"/>
        </w:rPr>
        <w:t>
      1) бақылау субъектісі ұсынатын есептілік пен мәліметтер мониторингінің нәтижелері, оның ішінде автоматтандырылған ақпараттық жүйелер арқылы;</w:t>
      </w:r>
    </w:p>
    <w:bookmarkEnd w:id="33"/>
    <w:bookmarkStart w:name="z46" w:id="34"/>
    <w:p>
      <w:pPr>
        <w:spacing w:after="0"/>
        <w:ind w:left="0"/>
        <w:jc w:val="both"/>
      </w:pPr>
      <w:r>
        <w:rPr>
          <w:rFonts w:ascii="Times New Roman"/>
          <w:b w:val="false"/>
          <w:i w:val="false"/>
          <w:color w:val="000000"/>
          <w:sz w:val="28"/>
        </w:rPr>
        <w:t>
      2) бақылау субъектілеріне (объектілеріне) бару арқылы алдыңғы тексерулер мен профилактикалық бақылаудың нәтижелері;</w:t>
      </w:r>
    </w:p>
    <w:bookmarkEnd w:id="34"/>
    <w:bookmarkStart w:name="z47" w:id="35"/>
    <w:p>
      <w:pPr>
        <w:spacing w:after="0"/>
        <w:ind w:left="0"/>
        <w:jc w:val="both"/>
      </w:pPr>
      <w:r>
        <w:rPr>
          <w:rFonts w:ascii="Times New Roman"/>
          <w:b w:val="false"/>
          <w:i w:val="false"/>
          <w:color w:val="000000"/>
          <w:sz w:val="28"/>
        </w:rPr>
        <w:t>
      3) бақылау субъектісінің кінәсінен туындаған қолайсыз оқиғалардың болуы;</w:t>
      </w:r>
    </w:p>
    <w:bookmarkEnd w:id="35"/>
    <w:bookmarkStart w:name="z48" w:id="36"/>
    <w:p>
      <w:pPr>
        <w:spacing w:after="0"/>
        <w:ind w:left="0"/>
        <w:jc w:val="both"/>
      </w:pPr>
      <w:r>
        <w:rPr>
          <w:rFonts w:ascii="Times New Roman"/>
          <w:b w:val="false"/>
          <w:i w:val="false"/>
          <w:color w:val="000000"/>
          <w:sz w:val="28"/>
        </w:rPr>
        <w:t>
      4) расталған шағымдар мен өтініштердің болуы және саны;</w:t>
      </w:r>
    </w:p>
    <w:bookmarkEnd w:id="36"/>
    <w:bookmarkStart w:name="z49" w:id="37"/>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бақылаудың нәтижелері;</w:t>
      </w:r>
    </w:p>
    <w:bookmarkEnd w:id="37"/>
    <w:bookmarkStart w:name="z50" w:id="38"/>
    <w:p>
      <w:pPr>
        <w:spacing w:after="0"/>
        <w:ind w:left="0"/>
        <w:jc w:val="both"/>
      </w:pPr>
      <w:r>
        <w:rPr>
          <w:rFonts w:ascii="Times New Roman"/>
          <w:b w:val="false"/>
          <w:i w:val="false"/>
          <w:color w:val="000000"/>
          <w:sz w:val="28"/>
        </w:rPr>
        <w:t>
      6) мемлекеттік органдардың, бұқаралық ақпарат құралдарының ресми интернет-ресурстарын, ақпараттық жүйелерді, "бұзушылар" рейтингі болған жағдайда, зертханалық зерттеулер нәтижелері бойынша анықталған бұзушылықтар тізбесін талдау;</w:t>
      </w:r>
    </w:p>
    <w:bookmarkEnd w:id="38"/>
    <w:bookmarkStart w:name="z51" w:id="39"/>
    <w:p>
      <w:pPr>
        <w:spacing w:after="0"/>
        <w:ind w:left="0"/>
        <w:jc w:val="both"/>
      </w:pPr>
      <w:r>
        <w:rPr>
          <w:rFonts w:ascii="Times New Roman"/>
          <w:b w:val="false"/>
          <w:i w:val="false"/>
          <w:color w:val="000000"/>
          <w:sz w:val="28"/>
        </w:rPr>
        <w:t>
      7) уәкілетті органдар, ұйымдар және өзге де тұлғалар ұсынатын мәліметтерді талдау нәтижелері.</w:t>
      </w:r>
    </w:p>
    <w:bookmarkEnd w:id="39"/>
    <w:bookmarkStart w:name="z52" w:id="40"/>
    <w:p>
      <w:pPr>
        <w:spacing w:after="0"/>
        <w:ind w:left="0"/>
        <w:jc w:val="both"/>
      </w:pPr>
      <w:r>
        <w:rPr>
          <w:rFonts w:ascii="Times New Roman"/>
          <w:b w:val="false"/>
          <w:i w:val="false"/>
          <w:color w:val="000000"/>
          <w:sz w:val="28"/>
        </w:rPr>
        <w:t>
      11. Бақылау субъектісінде жұмсартатын индикаторлардың бірі болған кезде бақылау субъектісі бақылау субъектілеріне (объектілеріне) барумен мынадай профилактикалық бақылау жүргізуден босатылады.</w:t>
      </w:r>
    </w:p>
    <w:bookmarkEnd w:id="40"/>
    <w:bookmarkStart w:name="z53" w:id="41"/>
    <w:p>
      <w:pPr>
        <w:spacing w:after="0"/>
        <w:ind w:left="0"/>
        <w:jc w:val="both"/>
      </w:pPr>
      <w:r>
        <w:rPr>
          <w:rFonts w:ascii="Times New Roman"/>
          <w:b w:val="false"/>
          <w:i w:val="false"/>
          <w:color w:val="000000"/>
          <w:sz w:val="28"/>
        </w:rPr>
        <w:t>
      Жұмсартқыш индикаторларға жатады:</w:t>
      </w:r>
    </w:p>
    <w:bookmarkEnd w:id="41"/>
    <w:bookmarkStart w:name="z54" w:id="42"/>
    <w:p>
      <w:pPr>
        <w:spacing w:after="0"/>
        <w:ind w:left="0"/>
        <w:jc w:val="both"/>
      </w:pPr>
      <w:r>
        <w:rPr>
          <w:rFonts w:ascii="Times New Roman"/>
          <w:b w:val="false"/>
          <w:i w:val="false"/>
          <w:color w:val="000000"/>
          <w:sz w:val="28"/>
        </w:rPr>
        <w:t>
      1) онлайн-режимде деректерді бере отырып, аудио және (немесе) видео бекітудің болуы;</w:t>
      </w:r>
    </w:p>
    <w:bookmarkEnd w:id="42"/>
    <w:bookmarkStart w:name="z55" w:id="43"/>
    <w:p>
      <w:pPr>
        <w:spacing w:after="0"/>
        <w:ind w:left="0"/>
        <w:jc w:val="both"/>
      </w:pPr>
      <w:r>
        <w:rPr>
          <w:rFonts w:ascii="Times New Roman"/>
          <w:b w:val="false"/>
          <w:i w:val="false"/>
          <w:color w:val="000000"/>
          <w:sz w:val="28"/>
        </w:rPr>
        <w:t>
      2) мемлекеттік органдар жүйесіне деректерді беру жөніндегі датчиктер мен басқа да тіркейтін құрылғылардың (су датчиктері, атмосфераға шығарындыларды тіркеу датчиктері) болуы;</w:t>
      </w:r>
    </w:p>
    <w:bookmarkEnd w:id="43"/>
    <w:bookmarkStart w:name="z56" w:id="44"/>
    <w:p>
      <w:pPr>
        <w:spacing w:after="0"/>
        <w:ind w:left="0"/>
        <w:jc w:val="both"/>
      </w:pPr>
      <w:r>
        <w:rPr>
          <w:rFonts w:ascii="Times New Roman"/>
          <w:b w:val="false"/>
          <w:i w:val="false"/>
          <w:color w:val="000000"/>
          <w:sz w:val="28"/>
        </w:rPr>
        <w:t>
      12. Қолда бар ақпарат көздерінің негізінде субъективтік өлшемшарттар бұзушылықтың үш дәрежесіне бөлінеді: өрескел, елеулі, болмашы.</w:t>
      </w:r>
    </w:p>
    <w:bookmarkEnd w:id="44"/>
    <w:p>
      <w:pPr>
        <w:spacing w:after="0"/>
        <w:ind w:left="0"/>
        <w:jc w:val="both"/>
      </w:pPr>
      <w:r>
        <w:rPr>
          <w:rFonts w:ascii="Times New Roman"/>
          <w:b w:val="false"/>
          <w:i w:val="false"/>
          <w:color w:val="000000"/>
          <w:sz w:val="28"/>
        </w:rPr>
        <w:t>
      Бақылау субъектісін тәуекел дәрежесіне жатқызу үшін тәуекел дәрежесінің көрсеткішін есептеудің мынадай тәртібі қолданылады.</w:t>
      </w:r>
    </w:p>
    <w:p>
      <w:pPr>
        <w:spacing w:after="0"/>
        <w:ind w:left="0"/>
        <w:jc w:val="both"/>
      </w:pPr>
      <w:r>
        <w:rPr>
          <w:rFonts w:ascii="Times New Roman"/>
          <w:b w:val="false"/>
          <w:i w:val="false"/>
          <w:color w:val="000000"/>
          <w:sz w:val="28"/>
        </w:rPr>
        <w:t>
      Бір өрескел бұзушылық анықталған кезде бақылау субъектісіне тәуекел дәрежесінің 100 көрсеткіші белгіленеді және оған қатысты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Егер өрескел бұзушылықтар анықталмаса, онда тәуекел дәрежесінің көрсеткішін анықтау үшін елеулі және болмашы дәрежедегі бұзушылықтар көрсеткіштерінің қосынды мәні есептеледі.</w:t>
      </w:r>
    </w:p>
    <w:p>
      <w:pPr>
        <w:spacing w:after="0"/>
        <w:ind w:left="0"/>
        <w:jc w:val="both"/>
      </w:pPr>
      <w:r>
        <w:rPr>
          <w:rFonts w:ascii="Times New Roman"/>
          <w:b w:val="false"/>
          <w:i w:val="false"/>
          <w:color w:val="000000"/>
          <w:sz w:val="28"/>
        </w:rPr>
        <w:t>
      Елеулі дәрежедегі бұзушылықтар көрсеткішін анықтау кезінде 0,7 коэффициенті қолданылады және бұл көрсеткіш келесі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SРз– елеулі дәрежедегі бұзушылықтар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анықталған елеулі бұзушылықтардың саны.</w:t>
      </w:r>
    </w:p>
    <w:p>
      <w:pPr>
        <w:spacing w:after="0"/>
        <w:ind w:left="0"/>
        <w:jc w:val="both"/>
      </w:pPr>
      <w:r>
        <w:rPr>
          <w:rFonts w:ascii="Times New Roman"/>
          <w:b w:val="false"/>
          <w:i w:val="false"/>
          <w:color w:val="000000"/>
          <w:sz w:val="28"/>
        </w:rPr>
        <w:t>
      Болмашы дәрежедегі бұзушылықтар көрсеткішін анықтау кезінде 0,3 коэффициенті қолданылады және бұл көрсеткіш келесі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SРн– болмашы дәрежедегі бұзушылықтар көрсеткіші;</w:t>
      </w:r>
    </w:p>
    <w:p>
      <w:pPr>
        <w:spacing w:after="0"/>
        <w:ind w:left="0"/>
        <w:jc w:val="both"/>
      </w:pPr>
      <w:r>
        <w:rPr>
          <w:rFonts w:ascii="Times New Roman"/>
          <w:b w:val="false"/>
          <w:i w:val="false"/>
          <w:color w:val="000000"/>
          <w:sz w:val="28"/>
        </w:rPr>
        <w:t>
      SР1-болмашы бұзушылықтардың талап етілетін саны;</w:t>
      </w:r>
    </w:p>
    <w:p>
      <w:pPr>
        <w:spacing w:after="0"/>
        <w:ind w:left="0"/>
        <w:jc w:val="both"/>
      </w:pPr>
      <w:r>
        <w:rPr>
          <w:rFonts w:ascii="Times New Roman"/>
          <w:b w:val="false"/>
          <w:i w:val="false"/>
          <w:color w:val="000000"/>
          <w:sz w:val="28"/>
        </w:rPr>
        <w:t>
      SР2–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көрсеткіштерді қосу арқылы келесі формула бойынша анықталады: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SР–тәуекел дәрежесінің жалпы көрсеткіші;</w:t>
      </w:r>
    </w:p>
    <w:p>
      <w:pPr>
        <w:spacing w:after="0"/>
        <w:ind w:left="0"/>
        <w:jc w:val="both"/>
      </w:pPr>
      <w:r>
        <w:rPr>
          <w:rFonts w:ascii="Times New Roman"/>
          <w:b w:val="false"/>
          <w:i w:val="false"/>
          <w:color w:val="000000"/>
          <w:sz w:val="28"/>
        </w:rPr>
        <w:t>
      SРз– елеулі дәрежедегі бұзушылықтар көрсеткіші;</w:t>
      </w:r>
    </w:p>
    <w:p>
      <w:pPr>
        <w:spacing w:after="0"/>
        <w:ind w:left="0"/>
        <w:jc w:val="both"/>
      </w:pPr>
      <w:r>
        <w:rPr>
          <w:rFonts w:ascii="Times New Roman"/>
          <w:b w:val="false"/>
          <w:i w:val="false"/>
          <w:color w:val="000000"/>
          <w:sz w:val="28"/>
        </w:rPr>
        <w:t>
      SРн– болмашы дәрежедегі бұзушылықтар көрсеткіші.</w:t>
      </w:r>
    </w:p>
    <w:p>
      <w:pPr>
        <w:spacing w:after="0"/>
        <w:ind w:left="0"/>
        <w:jc w:val="both"/>
      </w:pPr>
      <w:r>
        <w:rPr>
          <w:rFonts w:ascii="Times New Roman"/>
          <w:b w:val="false"/>
          <w:i w:val="false"/>
          <w:color w:val="000000"/>
          <w:sz w:val="28"/>
        </w:rPr>
        <w:t>
      Тәуекел дәрежесін бағалаудың субъективті өлшемшарттары осы Өлшемшарттарға Қосымшада келтірілген.</w:t>
      </w:r>
    </w:p>
    <w:bookmarkStart w:name="z57" w:id="45"/>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 жатқызылады:</w:t>
      </w:r>
    </w:p>
    <w:bookmarkEnd w:id="45"/>
    <w:bookmarkStart w:name="z58" w:id="46"/>
    <w:p>
      <w:pPr>
        <w:spacing w:after="0"/>
        <w:ind w:left="0"/>
        <w:jc w:val="both"/>
      </w:pPr>
      <w:r>
        <w:rPr>
          <w:rFonts w:ascii="Times New Roman"/>
          <w:b w:val="false"/>
          <w:i w:val="false"/>
          <w:color w:val="000000"/>
          <w:sz w:val="28"/>
        </w:rPr>
        <w:t>
      1) жоғары тәуекел дәрежесі – 61-ден 100-ге дейінгі тәуекел дәрежесінің көрсеткіші кезінде оған қатысты бақылау субъектісіне (объектісіне) бару арқылы профилактикалық бақылау жүргізіледі;</w:t>
      </w:r>
    </w:p>
    <w:bookmarkEnd w:id="46"/>
    <w:bookmarkStart w:name="z59" w:id="47"/>
    <w:p>
      <w:pPr>
        <w:spacing w:after="0"/>
        <w:ind w:left="0"/>
        <w:jc w:val="both"/>
      </w:pPr>
      <w:r>
        <w:rPr>
          <w:rFonts w:ascii="Times New Roman"/>
          <w:b w:val="false"/>
          <w:i w:val="false"/>
          <w:color w:val="000000"/>
          <w:sz w:val="28"/>
        </w:rPr>
        <w:t>
      2) жоғары дәрежеге жатпайтын тәуекел дәрежесі – 0-ден 60-қа дейінгі тәуекел дәрежесінің көрсеткіші кезінде және оған қатысты бақылау субъектісіне (объектісіне) бару арқылы профилактикалық бақылау жүргізілмейді.</w:t>
      </w:r>
    </w:p>
    <w:bookmarkEnd w:id="47"/>
    <w:bookmarkStart w:name="z60" w:id="48"/>
    <w:p>
      <w:pPr>
        <w:spacing w:after="0"/>
        <w:ind w:left="0"/>
        <w:jc w:val="both"/>
      </w:pPr>
      <w:r>
        <w:rPr>
          <w:rFonts w:ascii="Times New Roman"/>
          <w:b w:val="false"/>
          <w:i w:val="false"/>
          <w:color w:val="000000"/>
          <w:sz w:val="28"/>
        </w:rPr>
        <w:t>
      13. Тәуекел дәрежесін талдау және бағалау кезінде бақылаудың нақты субъектісіне (объектісіне) қатысты бұрын ескерілген және пайдаланылған субъективті өлшемшарттардың деректері не талап қою мерзімі өткен деректер қолданылмайды..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Қоршаған ортаны қорғау,</w:t>
            </w:r>
            <w:r>
              <w:br/>
            </w:r>
            <w:r>
              <w:rPr>
                <w:rFonts w:ascii="Times New Roman"/>
                <w:b w:val="false"/>
                <w:i w:val="false"/>
                <w:color w:val="000000"/>
                <w:sz w:val="20"/>
              </w:rPr>
              <w:t>табиғи ресурстарды молайту</w:t>
            </w:r>
            <w:r>
              <w:br/>
            </w:r>
            <w:r>
              <w:rPr>
                <w:rFonts w:ascii="Times New Roman"/>
                <w:b w:val="false"/>
                <w:i w:val="false"/>
                <w:color w:val="000000"/>
                <w:sz w:val="20"/>
              </w:rPr>
              <w:t>және пайдалану саласындағы</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62" w:id="49"/>
    <w:p>
      <w:pPr>
        <w:spacing w:after="0"/>
        <w:ind w:left="0"/>
        <w:jc w:val="left"/>
      </w:pPr>
      <w:r>
        <w:rPr>
          <w:rFonts w:ascii="Times New Roman"/>
          <w:b/>
          <w:i w:val="false"/>
          <w:color w:val="000000"/>
        </w:rPr>
        <w:t xml:space="preserve"> Тәуекел дәрежесін бағалаудың субъективті өлшемшарттары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Мониторингтік есептердің нәтижелері және бақылау субъектісі ұсынатын ақпарат, оның ішінде автоматтандырылған ақпараттық жүйелерінің қорытындысы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 оның ішінде автоматтандырылған мониторинг арқылы эмиссия нормативтерінің асып кету фактілерін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санаттағы объектілер үшін қоршаған ортаға әсер ету туралы декларацияда қамтылған анық емес ақпаратты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бақылаудың анық және толық емес деректерін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қорғау іс-шараларын орындамау немесе ішінара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Ластауыштардың шығарындылары мен тасымалдарының тіркеліміне анық немесе толық емес есептілікті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есептілікті белгіленген мерзімдерді бұза отырып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бара отырып, профилактикалық бақылаудың және алдыңғы тексерулердің нәтижелері (ауырлық дәрежесі келесі талаптарды сақтамаумен анықталады)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 бағдарламасына сәйкес өндірістік экологиялық бақылауды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операторымен ішкі тексеру өткізу және өндірістік экологиялық бақылау нәтижелерін экологиялық рұқсат шарттарымен салыстыру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рұқсат алған оператордың, сондай-ақ оны салу, реконструкциялау немесе пайдалану кезінде I немесе II санаттағы тиісті объектінің аумағында жекелеген жұмыстарды орындау және (немесе) жекелеген қызметтерді көрсету үшін объект операторы тартқан жеке және заңды тұлғалардың экологиялық рұқсат шарттарын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метеорологиялық жағдайлардан туындаған қалалық және өзге де елді мекендердегі атмосфералық ауаның қысқа мерзімді ластануы кезеңінде стационарлық көздер шығарындыларын пайдалануды ішінара немесе толық тоқтатуға дейін төмендету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қалпына келтіру немесе жою жөніндегі операцияларды жүзеге асыратын тұлғалар, қауіпті қалдықтарды түзушілер, қауіпті қалдықтарды жинау, тасымалдау және (немесе) залалсыздандыру жөніндегі қызметті жүзеге асыратын кәсіпкерлік субъектілері қалдықтарының санын, түрін, шығу тегін, межелі пункттерін, жинау жиілігін, тасымалдау әдісін және олармен жұмыс істеу әдісін хронологиялық есепке алуды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объектілерде қоршаған ортаға эмиссиялар мониторингінің автоматтандырылған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 нормативтерін (мемлекет қоршаған орта сапасының неғұрлым қатаң нормативтерін немесе қоршаған орта сапасының нысаналы көрсеткіштерін енгізген кезде) және (немесе) технологиялық нормативтерді сақтау мүмкін болмаған жағдайда, осындай нормативтерге қол жеткізу кезеңінде I санаттағы жұмыс істеп тұрған объектілер операторларының кешенді экологиялық рұқсатқа қосымша ретінде экологиялық тиімділікті арттыру бағдарламасын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 тазарту қондырғылары және атмосфералық ауаға ластаушы заттардың шығарылуын бақылау құралдары жоқ I және II санаттағы объектілерді орналастыруға, пайдалануға беруге және пайдалануға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бақылауды ұйымдастырушы, бақылау органдарымен өзара іс-қимыл жасау үшін жауапты қызметкердің немесе арнайы бөлімнің немесе жауапты қызметкерге бұйрықтың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өндірістік немесе тәуелсіз зертханалардың өндірістік экологиялық мониторингін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санаттағы объектілерде белгіленген экологиялық нормативтер мен су сапасының экологиялық нормативтері бұзылатын немесе бұзылуы мүмкін авариялық жағдай туындаған кезден бастап екі сағаттан аспайтын мерзімде қоршаған ортаны қорғау саласындағы уәкілетті органға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бақылауды жүзеге асыру барысында анықталған экологиялық заңнама талаптарын бұзу фактілері туралы қоршаған ортаны қорғау саласындағы уәкілетті органға үш жұмыс күні ішінде хабарлауы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келтірген тұлғаның экологиялық залал келтірудің ықтимал фактісі анықталған кезден бастап екі сағат ішінде, оның сипаты мен ауқымын алдын ала бағалау туралы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залал келтірген тұлғаның экологиялық залал келтіру фактісі анықталғаннан кейін бір жұмыс күнінен кешіктірмей халықтың өміріне және (немесе) денсаулығына және қоршаған ортаға көбірек экологиялық залалды немесе зиянды әсерді болғызбау мақсатында экологиялық залалды жою (жолын кесу), сондай-ақ экологиялық залалды бақылауға, оқшаулауға және қысқартуға бағытталған іс-қимыл жасайды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және өзге де қызметтің экологиялық қауіпті түрлерінің тізбесіне енгізілген объектілерді пайдалану кезінде оператор жасасқан міндетті экологиялық сақтандыру шартының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санаттағы әрбір жеке объектіге экологиялық рұқсаттың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теріс әсер ететін автомобильдер мен өзге де көлік құралдары үшін белгіленген жол берілетін шығарындылар нормативтерін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мемлекеттік экологиялық сараптама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ластануына, қоқыстануына, тозуына және құнарлылығының нашарлауына, сондай-ақ топырақтың құнарлы қабатын алу құнарлы қабаттың біржола жоғалуын болдырмау үшін қажет болған жағдайларды қоспағанда, оны басқа тұлғаларға сату немесе беру мақсатында алуға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өнеркәсібінің қалдықтарын арнайы белгіленген орындардан тыс жинауға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жинауға немесе көмуге арналған арнайы белгіленген орындардан тыс жинауға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қалдықтарының арнайы белгіленген орындардан тыс жиналуына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жүргізу кезінде жер қойнауын пайдаланушының бұзылған жерлеріне, сондай-ақ жердің бүлінуіне байланысты құрылыс және өзге де тұлғаларға басқа да жұмыстарды орындау кезінде рекультивация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сынақтар аяқталғаннан кейін ұңғымаларды консервациялау жағдайында жұмыстарды қайта бастау сәтіне дейін консервациялау жөніндегі жұмыстарды жүргізу, Бұрғылау негізінің сақталуын және ұңғыманы сенімді герметизациялауды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табиғи биологиялық тазартуға арналған сарқынды су жинақтауыштарын және (немесе) жасанды су объектілерін пайдалану тоқтатылғаннан кейін қоршаған ортаға әсерді болғызбау және жерді рекультивациялауды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су объектілеріне, жер қойнауына, сарқынды су жинақтауыштарға, жергілікті жердің рельефіне ағызуды жүзеге асыратын немесе су бұрудың тұйық циклі бар табиғат пайдаланушылардың су көлемдерін есепке алу аспаптарын пайдалануы және су тұтыну мен су бұруды есепке алу журналын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объектісіне немесе жергілікті жердің рельефіне жол берілетін нормативтерге дейін тазартылмаған ағынды сулардың төгілуіне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кәсіпорындарының шахта және карьер суларын жинақтауыш тоғандарға және (немесе) буландырғыш тоғандарға, сондай-ақ сумен суыту үшін пайдаланылатын суларды сумен жабдықтаудың тұйықталған (айналымды) жүйесінде орналасқан жинақтауыштарға ағызуды қоспағанда, сарқынды суларды алдын ала тазартусыз ағызуға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Қазақстан Республикасының теңізінде, ішкі су айдындарында және сақтық аймағында авариялық төгілуі туындаған кезде жиынтық экологиялық пайданы талдау негізінде жоюды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Сусымалы материалдарды, химиялық реагенттерді және олардың қоршаған ортаға түсуін болдырмайтын қауіпті жүктерді тасымалдауға арналған жабық контейнерлер мен арнайы сыйымдылықтардың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Теңізге отын мен жанар-жағармай материалдарының төгілуі мен ағуын болдырмайтын жүйелердің көмегімен кемелерге май құюды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палубаларының мұнай өнімдерімен ластануына, ластанған ағынды сулардың су айдындарына ағызылуына жол бермейтін жабдықты кемелермен жарақтандыру және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Каспий теңізінің солтүстік бөлігіндегі мемлекеттік қорық аймағында бүкіл келісімшарттық аумақ бойынша қоршаған ортаның жыл сайынғы өндірістік мониторингін (Климаттық маусымдар бойынша)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 туындаған жағдайда қоршаған ортаның авариялық ластануының салдарларына мониторинг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атмосфералық ауаны ластау көздері болып табылатын заңды тұлғалар мен жеке кәсіпкерлердің қалдықтарды мамандандырылған сақтау, залалсыздандыру, қайта өңдеу, кәдеге жарату немесе жою орындарына уақтылы әкетуін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қалдықтарын қалпына келтіру жағдайларынан бөлек, қалдықтардың басқа түрлерімен араластыруға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(немесе) II санаттағы объектілердің операторларында, сондай-ақ қалдықтарды сұрыптау, өңдеу, оның ішінде залалсыздандыру, қалпына келтіру және (немесе) жою бойынша операцияларды жүзеге асыратын тұлғаларда қалдықтарды басқару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 паспортының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уақытша жинау мерзімдерін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объектілердің операторында объектілерді пайдалану салдарларын жою жөніндегі, оның ішінде болашақта туындайтын талаптарға қатысты өз міндеттемелерін орындауды қаржылық қамтамасыз 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иесінде учаскеде қабылданған қалдықтардың әрбір партиясын алғанын жазбаша растаудың болуы және осы құжаттаманы бес жыл бойы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жинау, тасымалдау, қалпына келтіру және (немесе) жою жөніндегі кәсіпкерлік қызметті жүзеге асыратын кәсіпкерлік субъектісінің қауіпті қалдықтарды басқару кезінде туындауы мүмкін төтенше және авариялық жағдайлар кезіндегі іс-қимыл жоспарын әзірлеуі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Жойылуы қиын органикалық ластауыштары бар қалдықтарды сақтау пункттерінде жойылуы қиын органикалық ластауыштардың қоршаған ортаға және халықтың денсаулығына әсерін болдырмауды қамтамасыз ететін қорғау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полигонда қоршаған ортаға теріс әсерінің алдын алу үшін атмосфералық шығарындылар (қоқыс газы), депонирленген қалдықтарда түзілетін сүзінді су және сарқынды сулар мониторингінің жабдықталған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жабылғаннан кейін жерді қалпына келтіру, қоршаған ортаға әсер ету мониторингін жүргізу және ластануды бақылау үшін тарату қорын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операторының полигон (полигонның бөлігі)жабылғаннан кейін 1-сыныпты полигондар үшін отыз жыл бойы, 2-сыныпты полигондар үшін жиырма жыл, 3-сыныпты полигондар үшін бес жыл бойы қоқыс газы мен сүзінді су шығарындыларының мониторингін жүргізуі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операторының биологиялық ыдырайтын қалдықтарды көму көлемін қысқарту және қоқыс газын жинау және кәдеге жарату жүйелерін орнату арқылы полигонда метан шығарындыларын азайту жөнінде шаралар қабылдауы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(импорттаушылардың) кеңейтілген міндеттемелері қолданылатын өнімнің (тауарлардың) тұтынушылық қасиеттері жоғалғаннан кейін пайда болатын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туралы өндірушілердің (импорттаушылардың) кеңейтілген міндеттемелері өндірушілер (импорттаушылар) мен өндірушілердің (импорттаушылардың)кеңейтілген міндеттемелері операторы арасында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өндірушілердің (импорттаушылардың) кеңейтілген міндеттемелерін кәдеге жарату төлемдерін нысаналы пайдалану жөніндегі, өзіне жүктелген міндеттер мен функцияларды орындау немесе тиісінше орындамау жөніндегі талаптарды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пайдалана отырып жұмыстар жүргізуге, құрамында озонды бұзатын заттар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газдардың квоталанатын шығарындыларын көміртегі бірліктерінің мемлекеттік тізіліміндегі квоталанатын қондырғы операторының тиісті шотындағы көміртегі бірліктерінің санынан асатын көлемде квоталанатын қондырғымен жүзеге асыруға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Квоталанатын қондырғыны көміртегі квоталарын алмастан квоталау субъектісінің пайдалануына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квоталарының Ұлттық жоспарының қолданылу кезеңіне квоталанатын қондырғының парниктік газдар шығарындылары мониторингін квоталау субъектісінің жоспарды әзірлеуі және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жағдайдың туындау қаупі жағдайларын қоспағанда, ұңғымаларды пайдалану кезінде флюидтерді алауларда жағуға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қауіпті емес қалдықтар полигондарына көму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орта құрауыштарын ремедиациялаубағдарламасын әзірлеу және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санаттағы объектілер үшін қоршаған ортаға әсер ету туралы декларацияның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лимиттерді (I және II санаттағы объектілер үшін) немесе қоршаған ортаға әсер ету туралы декларацияда көрсетілген қалдықтардың жиналу көлемдерін (III санаттағы объектілер үшін) асыра отырып және (немесе)мерзімдерді асыра отырып қалдықтардың жинақталуы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жинауға ұшыраған қалдықтарды басқарудың барлық келесі кезеңдерінде араластыруға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жөніндегі операцияларды жүзеге асыратын тұлғалардың қалдықтарды бөлек жинауын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алдын ала сұрыптамай көмуге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Кемелерден мұнайды, ластаушы заттарды және олардан тұратын сарқынды суларды, тазартылмаған балласт суларын, тамақ қалдықтарын, тұрмыстық қоқысты және пластмассаның барлық түрлерін су объектілеріне төгуге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қайта өңдеу, залалсыздандыру, кәдеге жарату және (немесе) жою жөніндегі жұмыстарды орындау (қызметтер көрсету) үшін лицензияның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сұрыптау және (немесе) тасымалдау, қауіпсіз қалдықтарды қалпына келтіру және (немесе) жою жөніндегі қызметтің басталғаны немесе тоқтатылғаны туралы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жабдықтың жұмысында технологиялық іркіліс, бас тарту немесе ауытқу кезінде технологиялық еріксіз жағу ретінде көмірсутектер саласындағы уәкілетті орган танымаған шикі газды алауда жағу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және реконструкцияланатын ғимараттарды, құрылыстарды (селге қарсы, көшкінге қарсы және су тасқынына қарсы құрылыстарды қоспағанда) және олардың кешендерін жобалау, салу және пайдалануға беру кезінде су объектілері мен олардың су қорғау аймақтары мен белдеулерінің ластануы мен қоқыстануын болғызбайтын құрылыстар мен құрылғылармен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келісімшарттық аумақ шегінде бұрын бұрғыланған ұңғымаларды анықтаған кезде оларды теңгерімге қабылдауды қамтамасыз ету және олар бойынша мониторинг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 нәтижелері бойынша есептілікті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мемлекеттік кадастрын жүргізу үшін деректер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жөніндегі іс-шаралар жоспарының орындалуы туралы жыл сайынғы есепті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Ластауыштардың шығарындылары мен тасымалдарының тіркеліміне есеп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әсері туралы декларацияны тапсыру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бойынша есептерді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Квоталау субъектісінің өткен жылғы валидация және верификация жөніндегі аккредиттелген органға верификация үшін парниктік газдар шығарындыларын түгендеу туралы есепті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түгендеу жөніндегі есептерді тапсыру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Квоталау субъектісінің ағымдағы жылдың бірінші сәуіріне дейін мемлекеттік көміртегі кадастрына өткен жылғы парниктік газдар шығарындыларын түгендеу туралы есепті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қоршаған ортаны қорғау саласындағы уәкілетті органға бақылау субъектісіне (объектісіне) бармай профилактикалық бақылау нәтижелері бойынша анықталған бұзушылықтарды жою жөніндегі іс-шаралар жоспарын ұсынуы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тұлғада профилі бойынша тиісті жоғары білімі болуы және заңды тұлғалар үшін өтініш иесі басшысының жоғары білімі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қоршаған ортаны қорғау саласында кемінде үш жыл оның ішінде, экологиялық аудит жөніндегі қызмет үшін табиғатты қорғауды жобалау, нормалау саласындағы практикалық жұмыс тәжірибесі кемінде бір жыл болуы және заңды тұлғаның штатында жұмыс істейтін, қоршаған ортаны қорғау саласында кемінде үш жыл практикалық жұмыс тәжірибесі бар, профилі бойынша тиісті жоғары білімі кем дегенде екі маманның болуы, осы заңды тұлғаның штатында жұмыс істейтін экологиялық аудит бойынша қызмет үшін кемінде екі экологиялық аудитор болуы қажет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мамандандырылған зертхана не көрсетілген зертханалары бар ұйымдардың талдамалық жұмыстарды (қызметтерді) орындауы туралы шарт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эмиссиялардың нормативтерін есептеу бойынша бағдарламалық кешенінің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қоршаған ортаны қорғау саласында (білімі бойынша)кемінде бір жыл практикалық жұмыс тәжірибесінің экологтың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иесінде қауіпті қалдықтарды қабылдау, қалпына келтіру және/немесе жою үшін арналған (әкімшілік-аумақтық бірлікте – қауіпті қалдықтарды басқару бойынша қабылдау және операциялар жүргізілетін облыста, республикалық маңызы бар қалада немесе астанада) өндірістік объектінің (үйдің, құрылыстың, ғимараттың, үй-жайдың және/немесе қауіпті қалдықтар полигонының)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қалпына келтіру және/немесе жою операциялары үшін өндірістік кешеннің (қондырғының, жабдықтың және/немесе көліктің) меншік иесінің меншігінде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эмиссияға рұқсаттың және мемлекеттік экологиялық сараптама қорытындысының немесе кешенді экологиялық рұқсаттың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экологиялық сақтандыру жөніндегі сақтандыру полисінің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басқаратын кәсіпорынның оларды тасымалдаумен айналысатын көлігі GPS құрылғысымен (трекер) жабдықталады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кінәсінен туындайтын қолайсыз оқиғалардың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зиян келтірген қолайсыз оқиғалар, авариялар мен өрттердің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арыздардың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үш және одан да көп өтініш пен шағымның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екі өтініш пен шағымның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бір өтініш немесе шағымның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бармастан профилактикалық бақылаудың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аумақтық органның зертханалық-аналитикалық бақылау және "Қазгидромет" республикалық мемлекеттік кәсіпорнының деректері бойынша санитарлық-қорғаныш аймағының шекарасында ластаушы заттардың шекті рұқсат етілген шоғырлануынан асып түсуі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бойынша анықталған бұзушылықтарды жою жөніндегі іс-шаралар жоспарын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заңнаманың бұзылуын көрсететін ғарыштық мониторинг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мониторинг арқылы нормативтердің шектен тыс шығу фактілерін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бұқаралық ақпарат құралдарының, ақпараттық жүйелердің ресми интернет-ресурстарын талдау, "бұзушылар" рейтингтері, зертханалық зерттеулер нәтижелері бойынша анықталған бұзушылықтар тізбесі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экологиялық заңнаманың бұзылуы туралы жарияланымдары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қайта өңдеу, залалсыздандыру, кәдеге жарату және (немесе) жою жөніндегі жұмыстарды орындау (қызметтер көрсету) үшін лицензияның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сұрыптау және (немесе) тасымалдау, қауіпті емес қалдықтарды қалпына келтіру және (немесе) жою жөніндегі қызметтің басталғаны немесе тоқтатылғаны туралы хабарламаның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 нәтижелері бойынша есептілікті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мемлекеттік кадастрын жүргізу үшін деректер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жөніндегі іс-шаралар жоспарының орындалуы туралы жыл сайынғы есепті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Ластауыштардың шығарындылары мен тасымалдарының тіркеліміне есеп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әсері туралы декларацияны тапсырмау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бойынша есептерді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Квоталау субъектісінің өткен жылғы валидация және верификация жөніндегі аккредиттелген органға верификация үшін парниктік газдар шығарындыларын түгендеу туралы есепті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түгендеу жөніндегі есептерді тапсырмау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Квоталау субъектісінің ағымдағы жылдың бірінші сәуіріне дейін мемлекеттік көміртегі кадастрына өткен жылғы парниктік газдар шығарындыларын түгендеу туралы есепті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органдармен, ұйымдармен және басқа адамдармен ұсынылатын мәліметтердің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 үшін салық төлеу бойынша міндеттемелердің орындалмауы, сондай-ақ төлемдерден жалтару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экологиялық заңнаманы бұзу туралы фактілер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(импорттаушылардың) кеңейтілген міндеттемелері операторынан түскен экологиялық заңнаманы бұзу туралы фактілер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15 желтоқсандағы</w:t>
            </w:r>
            <w:r>
              <w:br/>
            </w:r>
            <w:r>
              <w:rPr>
                <w:rFonts w:ascii="Times New Roman"/>
                <w:b w:val="false"/>
                <w:i w:val="false"/>
                <w:color w:val="000000"/>
                <w:sz w:val="20"/>
              </w:rPr>
              <w:t>№ 721 бірлескен бұйрығына</w:t>
            </w:r>
            <w:r>
              <w:br/>
            </w:r>
            <w:r>
              <w:rPr>
                <w:rFonts w:ascii="Times New Roman"/>
                <w:b w:val="false"/>
                <w:i w:val="false"/>
                <w:color w:val="000000"/>
                <w:sz w:val="20"/>
              </w:rPr>
              <w:t>2-қосымша</w:t>
            </w:r>
          </w:p>
        </w:tc>
      </w:tr>
    </w:tbl>
    <w:bookmarkStart w:name="z65" w:id="50"/>
    <w:p>
      <w:pPr>
        <w:spacing w:after="0"/>
        <w:ind w:left="0"/>
        <w:jc w:val="left"/>
      </w:pPr>
      <w:r>
        <w:rPr>
          <w:rFonts w:ascii="Times New Roman"/>
          <w:b/>
          <w:i w:val="false"/>
          <w:color w:val="000000"/>
        </w:rPr>
        <w:t xml:space="preserve"> Тексеру парағы</w:t>
      </w:r>
    </w:p>
    <w:bookmarkEnd w:id="50"/>
    <w:p>
      <w:pPr>
        <w:spacing w:after="0"/>
        <w:ind w:left="0"/>
        <w:jc w:val="both"/>
      </w:pPr>
      <w:r>
        <w:rPr>
          <w:rFonts w:ascii="Times New Roman"/>
          <w:b w:val="false"/>
          <w:i w:val="false"/>
          <w:color w:val="000000"/>
          <w:sz w:val="28"/>
        </w:rPr>
        <w:t>
      Қоршаған ортаны қорғау, табиғи ресурстарды молайту және пайдалану саласында/аясында</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табиғи ресурстарды пайдаланатын, (немесе) қоршаған ортаға эмиссиялардыжүзеге асыратын және қалдықтармен айналысатын жеке немесе заңды тұлғаларға_____________________ қатыстыбақылау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тексеруді/профилактикалық бақылауды тағайындау туралы акт </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 бағдарламасының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 бағдарламасына сәйкес өндірістік экологиялық бақылауды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операторымен ішкі тексеру өткізу және өндірістік экологиялық бақылау нәтижелерін экологиялық рұқсат шарттарымен салыстыру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рұқсат алған оператордың, сондай-ақ оны салу, реконструкциялау немесе пайдалану кезінде I немесе II санаттағы тиісті объектінің аумағында жекелеген жұмыстарды орындау және (немесе) жекелеген қызметтерді көрсету үшін объект операторы тартқан жеке және заңды тұлғалардың экологиялық рұқсат шарттарын орындауы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 метеорологиялық жағдайлардан туындаған қалалық және өзге де елді мекендердегі атмосфералық ауаның қысқа мерзімді ластануы кезеңінде стационарлық көздер шығарындыларын пайдалануды ішінара немесе толық тоқтатуға дейін төмендету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қалпына келтіру немесе жою жөніндегі операцияларды жүзеге асыратын тұлғалар, қауіпті қалдықтарды түзушілер, қауіпті қалдықтарды жинау, тасымалдау және (немесе) залалсыздандыру жөніндегі қызметті жүзеге асыратын кәсіпкерлік субъектілері қалдықтарының санын, түрін, шығу тегін, межелі пункттерін, жинау жиілігін, тасымалдау әдісін және олармен жұмыс істеу әдісін хронологиялық есепке алуды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объектілерде қоршаған ортаға эмиссиялар мониторингінің автоматтандырылған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 нормативтерін (мемлекет қоршаған орта сапасының неғұрлым қатаң нормативтерін немесе қоршаған орта сапасының нысаналы көрсеткіштерін енгізген кезде) және (немесе) технологиялық нормативтерді сақтау мүмкін болмаған жағдайда, осындай нормативтерге қол жеткізу кезеңінде I санаттағы жұмыс істеп тұрған объектілер операторларының кешенді экологиялық рұқсатқа қосымша ретінде экологиялық тиімділікті арттыру бағдарламасын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Газдарды тазарту қондырғылары және атмосфералық ауаға ластаушы заттардың шығарылуын бақылау құралдары жоқ I және II санаттағы объектілерді орналастыруға, пайдалануға беруге және пайдалануға жол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бақылауды ұйымдастырушы, бақылау органдарымен өзара іс-қимыл жасау үшін жауапты қызметкердің немесе арнайы бөлімнің немесе жауапты қызметкерге бұйрықтың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өндірістік немесе тәуелсіз зертханалардың өндірістік экологиялық мониторингін жүзеге асыруы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санаттағы объектілерде белгіленген экологиялық нормативтер мен су сапасының экологиялық нормативтері бұзылатын немесе бұзылуы мүмкін авариялық жағдай туындаған кезден бастап екі сағаттан аспайтын мерзімде қоршаған ортаны қорғау саласындағы уәкілетті органға хабарлау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бақылауды жүзеге асыру барысында анықталған экологиялық заңнама талаптарын бұзу фактілері туралы қоршаған ортаны қорғау саласындағы уәкілетті органға үш жұмыс күні ішінде хабарлауы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 келтірген тұлғаның экологиялық залал келтірудің ықтимал фактісі анықталған кезден бастап екі сағат ішінде, оның сипаты мен ауқымын алдын ала бағалау туралы хабарлау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залал келтірген тұлғаның экологиялық залал келтіру фактісі анықталғаннан кейін бір жұмыс күнінен кешіктірмей халықтың өміріне және (немесе) денсаулығына және қоршаған ортаға көбірек экологиялық залалды немесе зиянды әсерді болғызбау мақсатында экологиялық залалды жою (жолын кесу), сондай-ақ экологиялық залалды бақылауға, оқшаулауға және қысқартуға бағытталған іс-қимыл жасайды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және өзге де қызметтің экологиялық қауіпті түрлерінің тізбесіне енгізілген объектілерді пайдалану кезінде оператор жасасқан міндетті экологиялық сақтандыру шартының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санаттағы әрбір жеке объектіге экологиялық рұқсаттың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теріс әсер ететін автомобильдер мен өзге де көлік құралдары үшін белгіленген жол берілетін шығарындылар нормативтерін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мемлекеттік экологиялық сараптама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ластануына, қоқыстануына, тозуына және құнарлылығының нашарлауына, сондай-ақ топырақтың құнарлы қабатын алу құнарлы қабаттың біржола жоғалуын болдырмау үшін қажет болған жағдайларды қоспағанда, оны басқа тұлғаларға сату немесе беру мақсатында алуға жол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өнеркәсібінің қалдықтарын арнайы белгіленген орындардан тыс жинауға жол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жинауға немесе көмуге арналған арнайы белгіленген орындардан тыс жинауға жол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қалдықтарының арнайы белгіленген орындардан тыс жиналуына жол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операцияларды жүргізу кезінде жер қойнауын пайдаланушының бұзылған жерлеріне, сондай-ақ жердің бүлінуіне байланысты құрылыс және басқа да жұмыстарды орындау кезінде өзге де тұлғаларға рекультивация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сынақтар аяқталғаннан кейін ұңғымаларды консервациялау жағдайында жұмыстарды қайта бастау сәтіне дейін консервациялау жөніндегі жұмыстарды жүргізу, Бұрғылау негізінің сақталуын және ұңғыманы сенімді герметизациялауды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табиғи биологиялық тазартуға арналған сарқынды су жинақтауыштарын және (немесе) жасанды су объектілерін пайдалану тоқтатылғаннан кейін қоршаған ортаға әсерді болғызбау және жерді рекультивациялауды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су объектілеріне, жер қойнауына, сарқынды су жинақтауыштарға, жергілікті жердің рельефіне ағызуды жүзеге асыратын немесе су бұрудың тұйық циклі бар табиғат пайдаланушылардың су көлемдерін есепке алу аспаптарын пайдалануы және су тұтыну мен су бұруды есепке алу журналын жүргізуі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объектісіне немесе жергілікті жердің рельефіне тазартылмаған ағынды сулардың жол берілетін нормативтерге дейін ағызылуына жол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кәсіпорындарының шахта және карьер суларын жинақтауыш тоғандарға және (немесе) буландырғыш тоғандарға, сондай-ақ сумен суыту үшін пайдаланылатын суларды сумен жабдықтаудың тұйықталған (айналымды) жүйесінде орналасқан жинақтауыштарға ағызуды қоспағанда, сарқынды суларды алдын ала тазартусыз ағызуға жол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Қазақстан Республикасының теңізінде, ішкі су айдындарында және сақтық аймағында авариялық төгілуі туындаған кезде жиынтық экологиялық пайданы талдау негізінде жоюды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Сусымалы материалдарды, химиялық реагенттерді және олардың қоршаған ортаға түсуін болдырмайтын қауіпті жүктерді тасымалдауға арналған жабық контейнерлер мен арнайы сыйымдылықтардың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Теңізге отын мен жанар-жағармай материалдарының төгілуі мен ағуын болдырмайтын жүйелердің көмегімен кемелерге май құюды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палубаларының мұнай өнімдерімен ластануына, ластанған ағынды сулардың су айдындарына ағызылуына жол бермейтін жабдықты кемелермен жарақтандыру және қолдану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Каспий теңізінің солтүстік бөлігіндегі мемлекеттік қорық аймағында бүкіл келісімшарттық аумақ бойынша қоршаған ортаның жыл сайынғы өндірістік мониторингін (Климаттық маусымдар бойынша)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 туындаған жағдайда қоршаған ортаның авариялық ластануының салдарларына мониторинг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 атмосфералық ауаны ластау көздері болып табылатын заңды тұлғалар мен жеке кәсіпкерлердің қалдықтарды мамандандырылған сақтау, залалсыздандыру, қайта өңдеу, кәдеге жарату немесе жою орындарына уақтылы әкетуін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қалдықтарын қалпына келтіру жағдайларынан басқа, құрылыс қалдықтарын қалдықтардың басқа түрлерімен араластыруға жол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(немесе) II санаттағы объектілердің операторларында, сондай-ақ қалдықтарды сұрыптау, өңдеу, оның ішінде залалсыздандыру, қалпына келтіру және (немесе) жою бойынша операцияларды жүзеге асыратын тұлғаларда қалдықтарды басқару бағдарламасының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 паспортының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уақытша жинау мерзімдерін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объектілердің операторында объектілерді пайдалану салдарларын жою жөніндегі, оның ішінде болашақта туындайтын талаптарға қатысты өз міндеттемелерін орындауды қаржылық қамтамасыз етудің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иесінде учаскеде қабылданған қалдықтардың әрбір партиясын алғанын жазбаша растаудың болуы және осы құжаттаманы бес жыл бойы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жинау, тасымалдау, қалпына келтіру және (немесе) жою жөніндегі кәсіпкерлік қызметті жүзеге асыратын кәсіпкерлік субъектісінің қауіпті қалдықтарды басқару кезінде туындауы мүмкін төтенше және авариялық жағдайлар кезіндегі іс-қимыл жоспарын әзірлеуі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Жойылуы қиын органикалық ластауыштары бар қалдықтарды сақтау пункттерінде жойылуы қиын органикалық ластауыштардың қоршаған ортаға және халықтың денсаулығына әсерін болдырмауды қамтамасыз ететін қорғау құралдарының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полигонда қоршаған ортаға теріс әсерінің алдын алу үшін атмосфералық шығарындылар (қоқыс газы), депонирленген қалдықтарда түзілетін сүзінді су және сарқынды сулар мониторингінің жабдықталған жүйесінің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жабылғаннан кейін жерді қалпына келтіру, қоршаған ортаға әсер ету мониторингін жүргізу және ластануды бақылау үшін тарату қорын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операторының полигон (полигонның бөлігі)жабылғаннан кейін 1-сыныпты полигондар үшін отыз жыл бойы, 2-сыныпты полигондар үшін жиырма жыл, 3-сыныпты полигондар үшін бес жыл бойы қоқыс газы мен сүзінді су шығарындыларының мониторингін жүргізуі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операторының биологиялық ыдырайтын қалдықтарды көму көлемін қысқарту және қоқыс газын жинау және кәдеге жарату жүйелерін орнату арқылы полигонда метан шығарындыларын азайту жөнінде шаралар қабылдауы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(импорттаушылардың) кеңейтілген міндеттемелері қолданылатын өнімнің (тауарлардың) тұтынушылық қасиеттері жоғалғаннан кейін пайда болатын қалдықтарды жинауды, тасымалдауды, қайта пайдалануға дайындауды, сұрыптауды, өңдеуді, қайта өңдеуді, залалсыздандыруды және (немесе) кәдеге жаратуды ұйымдастыру туралы өндірушілердің (импорттаушылардың) кеңейтілген міндеттемелері өндірушілер (импорттаушылар) мен өндірушілердің (импорттаушылардың)кеңейтілген міндеттемелері операторы арасында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өндірушілердің (импорттаушылардың) кеңейтілген міндеттемелерін кәдеге жарату төлемдерін нысаналы пайдалану жөніндегі, өзіне жүктелген міндеттер мен функцияларды орындау немесе тиісінше орындамау жөніндегі талаптарды сақтауы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Озонды бұзатын заттарды пайдалана отырып жұмыстар жүргізуге, құрамында озонды бұзатын заттар бар жабдықтарды жөндеуге, монтаждауға, оларға қызмет көрсетуге, озонды бұзатын заттарды тасымалдауға, сақтауға, рекуперациялауға, қалпына келтіруге, кәдеге жаратуға рұқсаттардың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газдардың квоталанатын шығарындыларын көміртегі бірліктерінің мемлекеттік тізіліміндегі квоталанатын қондырғы операторының тиісті шотындағы көміртегі бірліктерінің санынан асатын көлемде квоталанатын қондырғымен жүзеге асыруға жол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Квоталанатын қондырғыны көміртегі квоталарын алмастан квоталау субъектісінің пайдалануына жол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квоталарының Ұлттық жоспарының қолданылу кезеңіне квоталанатын қондырғының парниктік газдар шығарындылары мониторингін квоталау субъектісінің жоспарды әзірлеуі және орындауы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жағдайдың туындау қаупі жағдайларын қоспағанда, ұңғымаларды пайдалану кезінде флюидтерді алауларда жағуға жол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қауіпті емес қалдықтар полигондарына көму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орта құрауыштарын ремедиациялау бағдарламасын әзірлеу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санаттағы объектілер үшін қоршаған ортаға әсер ету туралы декларацияның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лимиттерді (I және II санаттағы объектілер үшін) немесе қоршаған ортаға әсер ету туралы декларацияда көрсетілген қалдықтардың жиналу көлемдерін (III санаттағы объектілер үшін) асыра отырып және (немесе)мерзімдерді асыра отырып қалдықтардың жинақталуы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жинауға ұшыраған қалдықтарды қалдықтарды басқарудың барлық келесі кезеңдерінде араластыруға жол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жөніндегі операцияларды жүзеге асыратын тұлғалардың қалдықтарды бөлек жинауын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алдын ала сұрыптамай көмуге жол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Кемелерден мұнайды, ластаушы заттарды және олардан тұратын сарқынды суларды, тазартылмаған балласт суларын, тамақ қалдықтарын, тұрмыстық қоқысты және пластмассаның барлық түрлерін су объектілеріне төгуге жол 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қайта өңдеу, залалсыздандыру, кәдеге жарату және (немесе) жою жөніндегі жұмыстарды орындау (қызметтер көрсету) үшін лицензияның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сұрыптау және (немесе) тасымалдау, қауіпсіз қалдықтарды қалпына келтіру және (немесе) жою жөніндегі қызметтің басталғаны немесе тоқтатылғаны туралы хабарламаның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жабдықтың жұмысында технологиялық іркіліс, бас тарту немесе ауытқу кезінде технологиялық еріксіз жағу ретінде көмірсутектер саласындағы уәкілетті орган танымаған шикі газды алауда жағу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және реконструкцияланатын ғимараттарды, құрылыстарды (селге қарсы, көшкінге қарсы және су тасқынына қарсы құрылыстарды қоспағанда) және олардың кешендерін жобалау, салу және пайдалануға беру кезінде су объектілері мен олардың су қорғау аймақтары мен белдеулерінің ластануы мен қоқыстануын болғызбайтын құрылыстар мен құрылғылармен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келісімшарттық аумақ шегінде бұрын бұрғыланған ұңғымаларды анықтаған кезде оларды теңгерімге қабылдауды қамтамасыз ету және олар бойынша мониторинг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экологиялық бақылау нәтижелері бойынша есептілікті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мемлекеттік кадастрын жүргізу үшін деректер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жөніндегі іс-шаралар жоспарының орындалуы туралы жыл сайынғы есепті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Ластауыштардың шығарындылары мен тасымалдарының тіркеліміне есеп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әсері туралы декларацияны тапсыру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басқару бойынша есептерді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Квоталау субъектісінің өткен жылғы валидация және верификация жөніндегі аккредиттелген органға верификация үшін парниктік газдар шығарындыларын түгендеу туралы есепті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түгендеу жөніндегі есептерді тапсыру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Квоталау субъектісінің ағымдағы жылдың бірінші сәуіріне дейін мемлекеттік көміртегі кадастрына өткен жылғы парниктік газдар шығарындыларын түгендеу туралы есепті ұсынуы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қоршаған ортаны қорғау саласындағы уәкілетті органға бақылау субъектісіне (объектісіне) бармай профилактикалық бақылау нәтижелері бойынша анықталған бұзушылықтарды жою жөніндегі іс-шаралар жоспарын ұсынуы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w:t>
      </w:r>
    </w:p>
    <w:p>
      <w:pPr>
        <w:spacing w:after="0"/>
        <w:ind w:left="0"/>
        <w:jc w:val="both"/>
      </w:pPr>
      <w:r>
        <w:rPr>
          <w:rFonts w:ascii="Times New Roman"/>
          <w:b w:val="false"/>
          <w:i w:val="false"/>
          <w:color w:val="000000"/>
          <w:sz w:val="28"/>
        </w:rPr>
        <w:t xml:space="preserve">
      _______________________ _________________________________ 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_______________________ ______________________________________ 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субъектінің басшысы: </w:t>
      </w:r>
    </w:p>
    <w:p>
      <w:pPr>
        <w:spacing w:after="0"/>
        <w:ind w:left="0"/>
        <w:jc w:val="both"/>
      </w:pPr>
      <w:r>
        <w:rPr>
          <w:rFonts w:ascii="Times New Roman"/>
          <w:b w:val="false"/>
          <w:i w:val="false"/>
          <w:color w:val="000000"/>
          <w:sz w:val="28"/>
        </w:rPr>
        <w:t>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15 желтоқсандағы</w:t>
            </w:r>
            <w:r>
              <w:br/>
            </w:r>
            <w:r>
              <w:rPr>
                <w:rFonts w:ascii="Times New Roman"/>
                <w:b w:val="false"/>
                <w:i w:val="false"/>
                <w:color w:val="000000"/>
                <w:sz w:val="20"/>
              </w:rPr>
              <w:t>№ 721 бірлескен бұйрығына</w:t>
            </w:r>
            <w:r>
              <w:br/>
            </w:r>
            <w:r>
              <w:rPr>
                <w:rFonts w:ascii="Times New Roman"/>
                <w:b w:val="false"/>
                <w:i w:val="false"/>
                <w:color w:val="000000"/>
                <w:sz w:val="20"/>
              </w:rPr>
              <w:t>4-қосымша</w:t>
            </w:r>
          </w:p>
        </w:tc>
      </w:tr>
    </w:tbl>
    <w:bookmarkStart w:name="z68" w:id="51"/>
    <w:p>
      <w:pPr>
        <w:spacing w:after="0"/>
        <w:ind w:left="0"/>
        <w:jc w:val="left"/>
      </w:pPr>
      <w:r>
        <w:rPr>
          <w:rFonts w:ascii="Times New Roman"/>
          <w:b/>
          <w:i w:val="false"/>
          <w:color w:val="000000"/>
        </w:rPr>
        <w:t xml:space="preserve"> Тексеру парағы</w:t>
      </w:r>
    </w:p>
    <w:bookmarkEnd w:id="51"/>
    <w:p>
      <w:pPr>
        <w:spacing w:after="0"/>
        <w:ind w:left="0"/>
        <w:jc w:val="both"/>
      </w:pPr>
      <w:r>
        <w:rPr>
          <w:rFonts w:ascii="Times New Roman"/>
          <w:b w:val="false"/>
          <w:i w:val="false"/>
          <w:color w:val="000000"/>
          <w:sz w:val="28"/>
        </w:rPr>
        <w:t>
      Қоршаған ортаны қорғау саласындағы лицензияланатын қызмет түріне қойылатын біліктілік талаптарына сәйкестік_______________________________________________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қоршаған ортаны қорғау саласындағы жұмыстарды орындауға және қызмет</w:t>
      </w:r>
    </w:p>
    <w:p>
      <w:pPr>
        <w:spacing w:after="0"/>
        <w:ind w:left="0"/>
        <w:jc w:val="both"/>
      </w:pPr>
      <w:r>
        <w:rPr>
          <w:rFonts w:ascii="Times New Roman"/>
          <w:b w:val="false"/>
          <w:i w:val="false"/>
          <w:color w:val="000000"/>
          <w:sz w:val="28"/>
        </w:rPr>
        <w:t>
      көрсетуге лицензиялары бар субъектілерге __ қатысты</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w:t>
      </w:r>
    </w:p>
    <w:p>
      <w:pPr>
        <w:spacing w:after="0"/>
        <w:ind w:left="0"/>
        <w:jc w:val="both"/>
      </w:pPr>
      <w:r>
        <w:rPr>
          <w:rFonts w:ascii="Times New Roman"/>
          <w:b w:val="false"/>
          <w:i w:val="false"/>
          <w:color w:val="000000"/>
          <w:sz w:val="28"/>
        </w:rPr>
        <w:t>
      Бақылау субъектісіне (объектісіне) бару арқылы</w:t>
      </w:r>
    </w:p>
    <w:p>
      <w:pPr>
        <w:spacing w:after="0"/>
        <w:ind w:left="0"/>
        <w:jc w:val="both"/>
      </w:pPr>
      <w:r>
        <w:rPr>
          <w:rFonts w:ascii="Times New Roman"/>
          <w:b w:val="false"/>
          <w:i w:val="false"/>
          <w:color w:val="000000"/>
          <w:sz w:val="28"/>
        </w:rPr>
        <w:t>
      тексеруді/профилактикалық бақылауды тағайындау</w:t>
      </w:r>
    </w:p>
    <w:p>
      <w:pPr>
        <w:spacing w:after="0"/>
        <w:ind w:left="0"/>
        <w:jc w:val="both"/>
      </w:pPr>
      <w:r>
        <w:rPr>
          <w:rFonts w:ascii="Times New Roman"/>
          <w:b w:val="false"/>
          <w:i w:val="false"/>
          <w:color w:val="000000"/>
          <w:sz w:val="28"/>
        </w:rPr>
        <w:t>
      туралы акт ______________________________________________________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 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үшін I санаттағы объектілер үшін табиғат қорғауды жобалау, нормалау жөніндегі қызметке сәйкестігі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тұлғада профилі бойынша тиісті жоғары білімі болуы және заңды тұлғалар үшін өтініш иесі басшысының жоғары білімі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қоршаған ортаны қорғау саласында кемінде үш жыл оның ішінде, экологиялық аудит жөніндегі қызмет үшін табиғатты қорғауды жобалау, нормалау саласындағы практикалық жұмыс тәжірибесі кемінде бір жыл болуы және заңды тұлғаның штатында жұмыс істейтін, қоршаған ортаны қорғау саласында кемінде үш жыл практикалық жұмыс тәжірибесі бар, профилі бойынша тиісті жоғары білімі кем дегенде екі маманның болуы, осы заңды тұлғаның штатында жұмыс істейтін экологиялық аудит бойынша қызмет үшін кемінде екі экологиялық аудитор болуы қажет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мамандандырылған зертхана не көрсетілген зертханалары бар ұйымдардың талдамалық жұмыстарды (қызметтерді) орындауы туралы шарт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эмиссиялардың нормативтерін есептеу бойынша бағдарламалық кешенінің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 үшін қауіпті қалдықтарды қайта өңдеу, залалсыздандыру, кәдеге жарату және (немесе) жою жөніндегі қызметке сәйкестігі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штатында экологтың (білімі бойынша) қоршаған ортаны қорғау саласында кемінде бір жыл практикалық жұмыс тәжірибесінің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иесінде қауіпті қалдықтарды қабылдау, қалпына келтіру және/немесе жою үшін арналған (әкімшілік-аумақтық бірлікте – қауіпті қалдықтарды басқару бойынша қабылдау және операциялар жүргізілетін облыста, республикалық маңызы бар қалада немесе астанада) өндірістік объектінің (үйдің, құрылыстың, ғимараттың, үй-жайдың және/немесе қауіпті қалдықтар полигонының)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қалпына келтіру және/немесе жою операциялары үшін өндірістік кешеннің (қондырғының, жабдықтың және/немесе көліктің) меншік иесінің меншігінде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эмиссияға рұқсаттың және мемлекеттік экологиялық сараптама қорытындысының немесе кешенді экологиялық рұқсаттың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экологиялық сақтандыру жөніндегі сақтандыру полисі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басқаратын кәсіпорынның оларды тасымалдаумен айналысатын көлігі GPS құрылғысымен (трекер) жабдықталады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w:t>
      </w:r>
    </w:p>
    <w:p>
      <w:pPr>
        <w:spacing w:after="0"/>
        <w:ind w:left="0"/>
        <w:jc w:val="both"/>
      </w:pPr>
      <w:r>
        <w:rPr>
          <w:rFonts w:ascii="Times New Roman"/>
          <w:b w:val="false"/>
          <w:i w:val="false"/>
          <w:color w:val="000000"/>
          <w:sz w:val="28"/>
        </w:rPr>
        <w:t xml:space="preserve">
      ___________________ ____________ 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___________________ _______________________________________________________ </w:t>
      </w:r>
    </w:p>
    <w:p>
      <w:pPr>
        <w:spacing w:after="0"/>
        <w:ind w:left="0"/>
        <w:jc w:val="both"/>
      </w:pPr>
      <w:r>
        <w:rPr>
          <w:rFonts w:ascii="Times New Roman"/>
          <w:b w:val="false"/>
          <w:i w:val="false"/>
          <w:color w:val="000000"/>
          <w:sz w:val="28"/>
        </w:rPr>
        <w:t xml:space="preserve">
      (лауазымы) (қолы)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субъектінің басшысы: </w:t>
      </w:r>
    </w:p>
    <w:p>
      <w:pPr>
        <w:spacing w:after="0"/>
        <w:ind w:left="0"/>
        <w:jc w:val="both"/>
      </w:pPr>
      <w:r>
        <w:rPr>
          <w:rFonts w:ascii="Times New Roman"/>
          <w:b w:val="false"/>
          <w:i w:val="false"/>
          <w:color w:val="000000"/>
          <w:sz w:val="28"/>
        </w:rPr>
        <w:t>
      __________________________________________________________________________ (лауазымы) (қолы)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