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7887b" w14:textId="ad788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"Шетелге, оның ішінде академиялық оралымдылық шеңберінде оқытуға жіберу қағидаларын бекіту туралы" Қазақстан Республикасы Білім және ғылым министрінің 2008 жылғы 19 қарашадағы № 613 бұйрығына өзгерістер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2022 жылғы 7 қыркүйектегі № 36 бұйрығы. Қазақстан Республикасының Әділет министрлігінде 2022 жылғы 8 қыркүйекте № 29466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"Шетелге, оның ішінде академиялық оралымдылық шеңберінде оқытуға жіберу қағидаларын бекіту туралы" Қазақстан Республикасы Білім және ғылым министрінің 2008 жылғы 19 қарашадағы № 613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5499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келесі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Шетелде оқуға үміткерлерді конкурстық іріктеуге қатысу үшін Әкімші "Білім беру саласындағы халықаралық шарттар шеңберінде шетелде оқу конкурсына қатысу үшін құжаттар қабылдау" мемлекеттік қызметте (бұдан әрі – білім беру саласындағы халықаралық шарттар шеңберінде мемлекеттік қызмет) көзделген құжаттарды, оның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Қазақстан Республикасының және шет елдердің үкіметтері немесе ведомстволары арасында жасалған шарттар мен келісімдер шеңберінде шетелге оқуға кететін Қазақстан Республикасы азаматының толтырылған сауалнамасын қабылдауды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17-тармақтың </w:t>
      </w:r>
      <w:r>
        <w:rPr>
          <w:rFonts w:ascii="Times New Roman"/>
          <w:b w:val="false"/>
          <w:i w:val="false"/>
          <w:color w:val="000000"/>
          <w:sz w:val="28"/>
        </w:rPr>
        <w:t>2-тармақшасы</w:t>
      </w:r>
      <w:r>
        <w:rPr>
          <w:rFonts w:ascii="Times New Roman"/>
          <w:b w:val="false"/>
          <w:i w:val="false"/>
          <w:color w:val="000000"/>
          <w:sz w:val="28"/>
        </w:rPr>
        <w:t xml:space="preserve"> келесі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 072/у нысаны бойынша медициналық анықтама (шетелге шығатындар үшін) ұсынған, медициналық қорытындыға сәйкес тиісті шетелдік білім беру ұйымдарында оқуға болатын бала кезінен мүгедектігі бар адамдар, мүгедектігі бар балалар;";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келесі редакцияда жазылсын:</w:t>
      </w:r>
    </w:p>
    <w:bookmarkStart w:name="z8" w:id="1"/>
    <w:p>
      <w:pPr>
        <w:spacing w:after="0"/>
        <w:ind w:left="0"/>
        <w:jc w:val="both"/>
      </w:pPr>
      <w:r>
        <w:rPr>
          <w:rFonts w:ascii="Times New Roman"/>
          <w:b w:val="false"/>
          <w:i w:val="false"/>
          <w:color w:val="000000"/>
          <w:sz w:val="28"/>
        </w:rPr>
        <w:t>
      "24. Көрсетілетін қызметті алушы білім беру саласындағы халықаралық шарттар шеңберінде шетелде оқуға арналған конкурсқа қатысу үшін көрсетілетін қызметті берушіге көрсетілетін қызметті беруші арқылы немесе "электрондық үкіметтің" веб-порталы арқылы білім беру саласындағы халықаралық шарттар шеңберінде мемлекеттік қызметте көзделген құжаттарды қоса бере отырып, өтініш береді.";</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келесі редакцияда жазылсын:</w:t>
      </w:r>
    </w:p>
    <w:bookmarkStart w:name="z10" w:id="2"/>
    <w:p>
      <w:pPr>
        <w:spacing w:after="0"/>
        <w:ind w:left="0"/>
        <w:jc w:val="both"/>
      </w:pPr>
      <w:r>
        <w:rPr>
          <w:rFonts w:ascii="Times New Roman"/>
          <w:b w:val="false"/>
          <w:i w:val="false"/>
          <w:color w:val="000000"/>
          <w:sz w:val="28"/>
        </w:rPr>
        <w:t>
      "30. Білім беру саласындағы халықаралық шарттар шеңберінде мемлекеттік қызмет көрсету 1 (бір) жұмыс күні ішінде жүзеге асырылады және келесі рәсімдерден тұрады:</w:t>
      </w:r>
    </w:p>
    <w:bookmarkEnd w:id="2"/>
    <w:p>
      <w:pPr>
        <w:spacing w:after="0"/>
        <w:ind w:left="0"/>
        <w:jc w:val="both"/>
      </w:pPr>
      <w:r>
        <w:rPr>
          <w:rFonts w:ascii="Times New Roman"/>
          <w:b w:val="false"/>
          <w:i w:val="false"/>
          <w:color w:val="000000"/>
          <w:sz w:val="28"/>
        </w:rPr>
        <w:t>
      білім беру саласындағы халықаралық шарттар шеңберінде мемлекеттік қызметте көрсетілген құжаттар тізбесіне сәйкес көрсетілетін қызметті алушы ұсынған құжаттарды қабылдауға жауапты бөлімшенің қабылдауы - 15 минут;</w:t>
      </w:r>
    </w:p>
    <w:p>
      <w:pPr>
        <w:spacing w:after="0"/>
        <w:ind w:left="0"/>
        <w:jc w:val="both"/>
      </w:pPr>
      <w:r>
        <w:rPr>
          <w:rFonts w:ascii="Times New Roman"/>
          <w:b w:val="false"/>
          <w:i w:val="false"/>
          <w:color w:val="000000"/>
          <w:sz w:val="28"/>
        </w:rPr>
        <w:t>
      көрсетілетін қызметті алушы ұсынған құжаттарды қабылдауға жауапты бөлімшенің конкурсқа қатысу үшін шарттар мен талаптарға сәйкестігін тексеруі - 30 минут;</w:t>
      </w:r>
    </w:p>
    <w:p>
      <w:pPr>
        <w:spacing w:after="0"/>
        <w:ind w:left="0"/>
        <w:jc w:val="both"/>
      </w:pPr>
      <w:r>
        <w:rPr>
          <w:rFonts w:ascii="Times New Roman"/>
          <w:b w:val="false"/>
          <w:i w:val="false"/>
          <w:color w:val="000000"/>
          <w:sz w:val="28"/>
        </w:rPr>
        <w:t>
      құжаттарды қабылдауға жауапты бөлімшенің көрсетілетін қызметті алушы ұсынған құжаттар және (немесе) деректер (мәліметтер) дәйексіз болcа, білім беру саласындағы халықаралық шарттар шеңберінде конкурсқа қатысуға құжаттарды қабылдау туралы қолхатты немесе мемлекеттік қызметті көрсетуден жазбаша бас тартуды көрсетілетін қызметті алушыға беруі - көрсетілетін қызметті берушіге құжаттар топтамасын тапсырған сәттен бастап 7 (жеті) жұмыс сағат 15 (он бес) минут.</w:t>
      </w:r>
    </w:p>
    <w:p>
      <w:pPr>
        <w:spacing w:after="0"/>
        <w:ind w:left="0"/>
        <w:jc w:val="both"/>
      </w:pPr>
      <w:r>
        <w:rPr>
          <w:rFonts w:ascii="Times New Roman"/>
          <w:b w:val="false"/>
          <w:i w:val="false"/>
          <w:color w:val="000000"/>
          <w:sz w:val="28"/>
        </w:rPr>
        <w:t>
      Білім беру саласындағы уәкілетті орган өтініштерді қабылдауды және мемлекеттік қызмет көрсету нәтижелерін беруді жүзеге асыратын көрсетілетін қызметті берушіні, сондай-ақ бірыңғай байланыс орталығын осы Қағидаларға енгізілген өзгерістер және (немесе) толықтырулар туралы хабардар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келесі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"44. Республикалық бюджет қаражаты есебінен академиялық оралымдылық шеңберінде конкурсқа қатысу үшін үміткерлер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"Шетелде академиялық оралымдылық шеңберінде оқу конкурсына қатысу үшін құжаттар қабылдау" мемлекеттік қызметте (бұдан әрі - академиялық ұтқырлық шеңберінде мемлекеттік қызмет) көрсетілген құжаттарды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47-тармақтың </w:t>
      </w:r>
      <w:r>
        <w:rPr>
          <w:rFonts w:ascii="Times New Roman"/>
          <w:b w:val="false"/>
          <w:i w:val="false"/>
          <w:color w:val="000000"/>
          <w:sz w:val="28"/>
        </w:rPr>
        <w:t>4-тармақшасы</w:t>
      </w:r>
      <w:r>
        <w:rPr>
          <w:rFonts w:ascii="Times New Roman"/>
          <w:b w:val="false"/>
          <w:i w:val="false"/>
          <w:color w:val="000000"/>
          <w:sz w:val="28"/>
        </w:rPr>
        <w:t xml:space="preserve"> келесі редакцияда жазылсын:</w:t>
      </w:r>
    </w:p>
    <w:bookmarkStart w:name="z14" w:id="3"/>
    <w:p>
      <w:pPr>
        <w:spacing w:after="0"/>
        <w:ind w:left="0"/>
        <w:jc w:val="both"/>
      </w:pPr>
      <w:r>
        <w:rPr>
          <w:rFonts w:ascii="Times New Roman"/>
          <w:b w:val="false"/>
          <w:i w:val="false"/>
          <w:color w:val="000000"/>
          <w:sz w:val="28"/>
        </w:rPr>
        <w:t>
      "4) бала кезінен мүгедектігі бар адамдар, мүгедектігі бар балалар;";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келесі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"58. Көрсетілетін қызметті алушы академиялық оралымдылық шеңберінде шетелде оқу конкурсына қатысу үшін көрсетілетін қызметті берушіге көрсетілетін қызметті берушінің кеңсесі немесе портал арқылы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академиялық ұтқырлық шеңберінде мемлекеттік қызметте көзделген құжаттарды қоса бере отырып, білім алушының өтініш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w:t>
      </w:r>
      <w:r>
        <w:rPr>
          <w:rFonts w:ascii="Times New Roman"/>
          <w:b w:val="false"/>
          <w:i w:val="false"/>
          <w:color w:val="000000"/>
          <w:sz w:val="28"/>
        </w:rPr>
        <w:t xml:space="preserve"> келесі редакцияда жазылсын:</w:t>
      </w:r>
    </w:p>
    <w:bookmarkStart w:name="z18" w:id="4"/>
    <w:p>
      <w:pPr>
        <w:spacing w:after="0"/>
        <w:ind w:left="0"/>
        <w:jc w:val="both"/>
      </w:pPr>
      <w:r>
        <w:rPr>
          <w:rFonts w:ascii="Times New Roman"/>
          <w:b w:val="false"/>
          <w:i w:val="false"/>
          <w:color w:val="000000"/>
          <w:sz w:val="28"/>
        </w:rPr>
        <w:t>
      "65. Академиялық оралымдылық шеңберінде мемлекеттік қызмет көрсету 1 (бір) жұмыс күні ішінде жүзеге асырылады және келесі рәсімдерден тұрады:</w:t>
      </w:r>
    </w:p>
    <w:bookmarkEnd w:id="4"/>
    <w:p>
      <w:pPr>
        <w:spacing w:after="0"/>
        <w:ind w:left="0"/>
        <w:jc w:val="both"/>
      </w:pPr>
      <w:r>
        <w:rPr>
          <w:rFonts w:ascii="Times New Roman"/>
          <w:b w:val="false"/>
          <w:i w:val="false"/>
          <w:color w:val="000000"/>
          <w:sz w:val="28"/>
        </w:rPr>
        <w:t>
      академиялық ұтқырлық шеңберінде мемлекеттік қызметте көрсетілген құжаттар тізбесіне сәйкес көрсетілетін қызметті алушы ұсынған құжаттарды қабылдау және толықтығын тексеру - 15 минут;</w:t>
      </w:r>
    </w:p>
    <w:p>
      <w:pPr>
        <w:spacing w:after="0"/>
        <w:ind w:left="0"/>
        <w:jc w:val="both"/>
      </w:pPr>
      <w:r>
        <w:rPr>
          <w:rFonts w:ascii="Times New Roman"/>
          <w:b w:val="false"/>
          <w:i w:val="false"/>
          <w:color w:val="000000"/>
          <w:sz w:val="28"/>
        </w:rPr>
        <w:t>
      көрсетілетін қызметті алушы ұсынған құжаттардың конкурсқа қатысу шарттары мен талаптарына сәйкестігін тексеру - 30 минут;</w:t>
      </w:r>
    </w:p>
    <w:p>
      <w:pPr>
        <w:spacing w:after="0"/>
        <w:ind w:left="0"/>
        <w:jc w:val="both"/>
      </w:pPr>
      <w:r>
        <w:rPr>
          <w:rFonts w:ascii="Times New Roman"/>
          <w:b w:val="false"/>
          <w:i w:val="false"/>
          <w:color w:val="000000"/>
          <w:sz w:val="28"/>
        </w:rPr>
        <w:t>
      көрсетілетін қызметті алушы ұсынған құжаттар және (немесе) деректер (мәліметтер) дәйексіз болса, конкурсқа қатысуға құжаттарды қабылдау туралы қолхат беру не академиялық оралымдылық шеңберінде мемлекеттік қызметті көрсетуден жазбаша бас тарту - көрсетілетін қызметті берушіге құжаттар топтамасын тапсырған сәттен бастап 7 (жеті) жұмыс сағаты 15 (он бес) минут.</w:t>
      </w:r>
    </w:p>
    <w:p>
      <w:pPr>
        <w:spacing w:after="0"/>
        <w:ind w:left="0"/>
        <w:jc w:val="both"/>
      </w:pPr>
      <w:r>
        <w:rPr>
          <w:rFonts w:ascii="Times New Roman"/>
          <w:b w:val="false"/>
          <w:i w:val="false"/>
          <w:color w:val="000000"/>
          <w:sz w:val="28"/>
        </w:rPr>
        <w:t>
      Білім беру саласындағы уәкілетті орган өтініштерді қабылдауды және мемлекеттік қызмет көрсету нәтижелерін беруді жүзеге асыратын көрсетілетін қызметті берушіні, сондай-ақ бірыңғай байланыс орталығын осы Қағидаларға енгізілген өзгерістер және (немесе) толықтырулар туралы хабардар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1-қосымшада</w:t>
      </w:r>
      <w:r>
        <w:rPr>
          <w:rFonts w:ascii="Times New Roman"/>
          <w:b w:val="false"/>
          <w:i w:val="false"/>
          <w:color w:val="000000"/>
          <w:sz w:val="28"/>
        </w:rPr>
        <w:t xml:space="preserve"> тақырыбы келесі редакцияда жазылсын:</w:t>
      </w:r>
    </w:p>
    <w:bookmarkStart w:name="z20" w:id="5"/>
    <w:p>
      <w:pPr>
        <w:spacing w:after="0"/>
        <w:ind w:left="0"/>
        <w:jc w:val="both"/>
      </w:pPr>
      <w:r>
        <w:rPr>
          <w:rFonts w:ascii="Times New Roman"/>
          <w:b w:val="false"/>
          <w:i w:val="false"/>
          <w:color w:val="000000"/>
          <w:sz w:val="28"/>
        </w:rPr>
        <w:t>
      "Білім беру саласындағы халықаралық шарттар шеңберінде шетелде оқу конкурсына қатысу үшін құжаттар қабылдау" мемлекеттік қызмет";</w:t>
      </w:r>
    </w:p>
    <w:bookmarkEnd w:id="5"/>
    <w:bookmarkStart w:name="z21" w:id="6"/>
    <w:p>
      <w:pPr>
        <w:spacing w:after="0"/>
        <w:ind w:left="0"/>
        <w:jc w:val="both"/>
      </w:pPr>
      <w:r>
        <w:rPr>
          <w:rFonts w:ascii="Times New Roman"/>
          <w:b w:val="false"/>
          <w:i w:val="false"/>
          <w:color w:val="000000"/>
          <w:sz w:val="28"/>
        </w:rPr>
        <w:t>
      7,8 және 9-тармақтары келесі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 мен жұма аралығында сағат 13.00-ден 14.30-ға дейінгі түскі үзіліспен сағ. 9.00-ден 18.30-ға дейін;</w:t>
            </w:r>
          </w:p>
          <w:p>
            <w:pPr>
              <w:spacing w:after="20"/>
              <w:ind w:left="20"/>
              <w:jc w:val="both"/>
            </w:pPr>
            <w:r>
              <w:rPr>
                <w:rFonts w:ascii="Times New Roman"/>
                <w:b w:val="false"/>
                <w:i w:val="false"/>
                <w:color w:val="000000"/>
                <w:sz w:val="20"/>
              </w:rPr>
              <w:t>
2) портал – тәулік бойы, жөндеу жұмыстарын жүргізуге байланысты техникалық үзілістерді қоспағанда (көрсетілетін қызметті алушы жұмыс уақыты аяқталғаннан кейін, Қазақстан Республикасының еңбек заңнамасына сәйкес демалыс және мереке күндері өтініш берген жағдайда, өтінішті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Көрсетілетін қызметті беруші бойынша қабылдау алдын ала жазылусыз және жеделдетілген қызмет көрсетусіз кезек күту тәртібімен жүзеге асырылады. Мемлекеттік қызмет көрсету орнының мекенжайы Қазақстан Республикасы Ғылым және жоғары білім министрлігінің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 нотариалды куәландырылған сенімхат бойынша өкіл) көрсетілетін қызметті беруші арқылы өтініш берген кезде мемлекеттік қызмет көрсету үшін қажетті құжаттар тізбесі:</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толтырылған сауалнама;</w:t>
            </w:r>
          </w:p>
          <w:p>
            <w:pPr>
              <w:spacing w:after="20"/>
              <w:ind w:left="20"/>
              <w:jc w:val="both"/>
            </w:pPr>
            <w:r>
              <w:rPr>
                <w:rFonts w:ascii="Times New Roman"/>
                <w:b w:val="false"/>
                <w:i w:val="false"/>
                <w:color w:val="000000"/>
                <w:sz w:val="20"/>
              </w:rPr>
              <w:t>
2) жеке куәлігінің және/немесе төлқұжатының түпнұсқасы (түпнұсқалар салыстырылғаннан кейін үміткерге қайтарылады)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білімі туралы құжаттың түпнұсқасы (түпнұсқасы салыстырылғаннан кейін үміткерге қайтарылады)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"Бакалавриат" бағдарламасы бойынша оқу үшін:</w:t>
            </w:r>
          </w:p>
          <w:p>
            <w:pPr>
              <w:spacing w:after="20"/>
              <w:ind w:left="20"/>
              <w:jc w:val="both"/>
            </w:pPr>
            <w:r>
              <w:rPr>
                <w:rFonts w:ascii="Times New Roman"/>
                <w:b w:val="false"/>
                <w:i w:val="false"/>
                <w:color w:val="000000"/>
                <w:sz w:val="20"/>
              </w:rPr>
              <w:t>
негізгі орта білім туралы қосымшасы бар аттестат немесе қосымшасы бар куәлік, арнайы орта білім беру бағдарламасы бойынша ағымдағы оқу жылындағы үлгерімі туралы табельмен немесе транскриптпен білім алушының мәртебесі туралы анықтама немесе қосымшасы бар арнайы орта білім туралы диплом;</w:t>
            </w:r>
          </w:p>
          <w:p>
            <w:pPr>
              <w:spacing w:after="20"/>
              <w:ind w:left="20"/>
              <w:jc w:val="both"/>
            </w:pPr>
            <w:r>
              <w:rPr>
                <w:rFonts w:ascii="Times New Roman"/>
                <w:b w:val="false"/>
                <w:i w:val="false"/>
                <w:color w:val="000000"/>
                <w:sz w:val="20"/>
              </w:rPr>
              <w:t>
"Магистратура"/ "Резидентура" бағдарламасы бойынша оқу үшін: қосымшасы бар бакалавр/маман дипломы немесе ағымдағы жылғы үлгерімі туралы транскриптпен білім алушының мәртебесі туралы анықтама.</w:t>
            </w:r>
          </w:p>
          <w:p>
            <w:pPr>
              <w:spacing w:after="20"/>
              <w:ind w:left="20"/>
              <w:jc w:val="both"/>
            </w:pPr>
            <w:r>
              <w:rPr>
                <w:rFonts w:ascii="Times New Roman"/>
                <w:b w:val="false"/>
                <w:i w:val="false"/>
                <w:color w:val="000000"/>
                <w:sz w:val="20"/>
              </w:rPr>
              <w:t>
"Докторантура" бағдарламасы бойынша оқу үшін:</w:t>
            </w:r>
          </w:p>
          <w:p>
            <w:pPr>
              <w:spacing w:after="20"/>
              <w:ind w:left="20"/>
              <w:jc w:val="both"/>
            </w:pPr>
            <w:r>
              <w:rPr>
                <w:rFonts w:ascii="Times New Roman"/>
                <w:b w:val="false"/>
                <w:i w:val="false"/>
                <w:color w:val="000000"/>
                <w:sz w:val="20"/>
              </w:rPr>
              <w:t>
қосымшасы бар магистр дипломы немесе ағымдағы жылғы үлгерімі туралы транскриптпен білім алушының мәртебесі туралы анықтама.</w:t>
            </w:r>
          </w:p>
          <w:p>
            <w:pPr>
              <w:spacing w:after="20"/>
              <w:ind w:left="20"/>
              <w:jc w:val="both"/>
            </w:pPr>
            <w:r>
              <w:rPr>
                <w:rFonts w:ascii="Times New Roman"/>
                <w:b w:val="false"/>
                <w:i w:val="false"/>
                <w:color w:val="000000"/>
                <w:sz w:val="20"/>
              </w:rPr>
              <w:t>
Құжаттарды шетелдік білім беру ұйымдары берген жағдайда үміткер білім туралы құжаттың нотариалды куәландырылған аудармасын ұсынады;</w:t>
            </w:r>
          </w:p>
          <w:p>
            <w:pPr>
              <w:spacing w:after="20"/>
              <w:ind w:left="20"/>
              <w:jc w:val="both"/>
            </w:pPr>
            <w:r>
              <w:rPr>
                <w:rFonts w:ascii="Times New Roman"/>
                <w:b w:val="false"/>
                <w:i w:val="false"/>
                <w:color w:val="000000"/>
                <w:sz w:val="20"/>
              </w:rPr>
              <w:t>
4) бар болса салыстыру үшін түпнұсқасын ұсына отырып, оқу тіліне сәйкес келетін шет тілін білетінін растайтын құжат (қабылдаушы тараптың талабы бойынша).</w:t>
            </w:r>
          </w:p>
          <w:p>
            <w:pPr>
              <w:spacing w:after="20"/>
              <w:ind w:left="20"/>
              <w:jc w:val="both"/>
            </w:pPr>
            <w:r>
              <w:rPr>
                <w:rFonts w:ascii="Times New Roman"/>
                <w:b w:val="false"/>
                <w:i w:val="false"/>
                <w:color w:val="000000"/>
                <w:sz w:val="20"/>
              </w:rPr>
              <w:t>
Қабылдаушы тарап тілдік оқудан өтуді ұсынған жағдайда шет тілін білетіндігін растайтын құжат талап етілмейді;</w:t>
            </w:r>
          </w:p>
          <w:p>
            <w:pPr>
              <w:spacing w:after="20"/>
              <w:ind w:left="20"/>
              <w:jc w:val="both"/>
            </w:pPr>
            <w:r>
              <w:rPr>
                <w:rFonts w:ascii="Times New Roman"/>
                <w:b w:val="false"/>
                <w:i w:val="false"/>
                <w:color w:val="000000"/>
                <w:sz w:val="20"/>
              </w:rPr>
              <w:t>
5) салыстыру үшін түпнұсқасын ұсына отырып, ағылшын тілінде оқыған жағдайда ағылшын тілін білетіндігін растайтын құжат;</w:t>
            </w:r>
          </w:p>
          <w:p>
            <w:pPr>
              <w:spacing w:after="20"/>
              <w:ind w:left="20"/>
              <w:jc w:val="both"/>
            </w:pPr>
            <w:r>
              <w:rPr>
                <w:rFonts w:ascii="Times New Roman"/>
                <w:b w:val="false"/>
                <w:i w:val="false"/>
                <w:color w:val="000000"/>
                <w:sz w:val="20"/>
              </w:rPr>
              <w:t>
6) таңдаған оқу бағыты бойынша республикалық немесе халықаралық деңгейдегі іс-шараларға қатысқаны үшін алған грамоталардың, сертификаттардың, дипломдардың көшірмесі (болса);</w:t>
            </w:r>
          </w:p>
          <w:p>
            <w:pPr>
              <w:spacing w:after="20"/>
              <w:ind w:left="20"/>
              <w:jc w:val="both"/>
            </w:pPr>
            <w:r>
              <w:rPr>
                <w:rFonts w:ascii="Times New Roman"/>
                <w:b w:val="false"/>
                <w:i w:val="false"/>
                <w:color w:val="000000"/>
                <w:sz w:val="20"/>
              </w:rPr>
              <w:t>
7) құжаттарды өкіл арқылы ұсынған жағдайда, нотариалды куәландырылған сенімхат;</w:t>
            </w:r>
          </w:p>
          <w:p>
            <w:pPr>
              <w:spacing w:after="20"/>
              <w:ind w:left="20"/>
              <w:jc w:val="both"/>
            </w:pPr>
            <w:r>
              <w:rPr>
                <w:rFonts w:ascii="Times New Roman"/>
                <w:b w:val="false"/>
                <w:i w:val="false"/>
                <w:color w:val="000000"/>
                <w:sz w:val="20"/>
              </w:rPr>
              <w:t>
8) шетелге оқуға жіберілетін үміткердің заңды өкiлінің (ата-аналар, бала асырап алушылар, қорғаншы немесе қамқоршы, баланы қабылдайтын ата-ана, патронат тәрбиешi) нотариалдық келісімі (18 жасқа толмаған тұлғалар үшін);</w:t>
            </w:r>
          </w:p>
          <w:p>
            <w:pPr>
              <w:spacing w:after="20"/>
              <w:ind w:left="20"/>
              <w:jc w:val="both"/>
            </w:pPr>
            <w:r>
              <w:rPr>
                <w:rFonts w:ascii="Times New Roman"/>
                <w:b w:val="false"/>
                <w:i w:val="false"/>
                <w:color w:val="000000"/>
                <w:sz w:val="20"/>
              </w:rPr>
              <w:t>
9) мынадай тұлғалар санатына жататындығы туралы фактіні растайтын құжаттың түпнұсқасы (түпнұсқа салыстырылғаннан кейін үміткерге қайтарылады) немесе цифрлық құжаттар сервисі арқылы:</w:t>
            </w:r>
          </w:p>
          <w:p>
            <w:pPr>
              <w:spacing w:after="20"/>
              <w:ind w:left="20"/>
              <w:jc w:val="both"/>
            </w:pPr>
            <w:r>
              <w:rPr>
                <w:rFonts w:ascii="Times New Roman"/>
                <w:b w:val="false"/>
                <w:i w:val="false"/>
                <w:color w:val="000000"/>
                <w:sz w:val="20"/>
              </w:rPr>
              <w:t>
жетім балалар және ата-анасының қамқорлығынсыз қалған балалар – баланың ата-анасының жоқ екенін растайтын құжат;</w:t>
            </w:r>
          </w:p>
          <w:p>
            <w:pPr>
              <w:spacing w:after="20"/>
              <w:ind w:left="20"/>
              <w:jc w:val="both"/>
            </w:pPr>
            <w:r>
              <w:rPr>
                <w:rFonts w:ascii="Times New Roman"/>
                <w:b w:val="false"/>
                <w:i w:val="false"/>
                <w:color w:val="000000"/>
                <w:sz w:val="20"/>
              </w:rPr>
              <w:t xml:space="preserve">
бала жасынан мүгедектігі бар адамдар, мүгедектігі бар балалар –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10589 болып тіркелген) (бұдан әрі – № 44 бұйрық) бекітілген нысан бойынша мүгедектігі туралы анықтама, сондай-ақ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(бұдан әрі – № ҚР ДСМ 175/2020 бұйрық) бекітілген № 072/у нысаны бойынша медициналық анықтама (шетелге шығатындар үшін);</w:t>
            </w:r>
          </w:p>
          <w:p>
            <w:pPr>
              <w:spacing w:after="20"/>
              <w:ind w:left="20"/>
              <w:jc w:val="both"/>
            </w:pPr>
            <w:r>
              <w:rPr>
                <w:rFonts w:ascii="Times New Roman"/>
                <w:b w:val="false"/>
                <w:i w:val="false"/>
                <w:color w:val="000000"/>
                <w:sz w:val="20"/>
              </w:rPr>
              <w:t>
көп балалы отбасылардан шыққан балалар – төрт және одан көп бірге тұрып жатқан кәмелетке толмаған балалардың туу туралы куәлігі немесе асырап алу туралы сот шешімінің көшірмесі;</w:t>
            </w:r>
          </w:p>
          <w:p>
            <w:pPr>
              <w:spacing w:after="20"/>
              <w:ind w:left="20"/>
              <w:jc w:val="both"/>
            </w:pPr>
            <w:r>
              <w:rPr>
                <w:rFonts w:ascii="Times New Roman"/>
                <w:b w:val="false"/>
                <w:i w:val="false"/>
                <w:color w:val="000000"/>
                <w:sz w:val="20"/>
              </w:rPr>
              <w:t>
ауылдық елдімекеннен шыққан балалар – Әкімші тиісті мемлекеттік ақпараттық жүйелерден және деректер қорынан алған ауылдық елдімекеннен келген үміткердің тұрғылықты жері туралы мәліметтер.</w:t>
            </w:r>
          </w:p>
          <w:p>
            <w:pPr>
              <w:spacing w:after="20"/>
              <w:ind w:left="20"/>
              <w:jc w:val="both"/>
            </w:pPr>
            <w:r>
              <w:rPr>
                <w:rFonts w:ascii="Times New Roman"/>
                <w:b w:val="false"/>
                <w:i w:val="false"/>
                <w:color w:val="000000"/>
                <w:sz w:val="20"/>
              </w:rPr>
              <w:t>
10) бар болса нотариалды куәландырылған мемлекеттік тілдегі аудармасы бар шетелдік жоғары және (немесе) жоғары оқу орнынан кейінгі білім беру ұйымдары (бұдан әрі – ЖЖОКБҰ) шақыруының көшірмесі.</w:t>
            </w:r>
          </w:p>
          <w:p>
            <w:pPr>
              <w:spacing w:after="20"/>
              <w:ind w:left="20"/>
              <w:jc w:val="both"/>
            </w:pPr>
            <w:r>
              <w:rPr>
                <w:rFonts w:ascii="Times New Roman"/>
                <w:b w:val="false"/>
                <w:i w:val="false"/>
                <w:color w:val="000000"/>
                <w:sz w:val="20"/>
              </w:rPr>
              <w:t>
портал арқылы:</w:t>
            </w:r>
          </w:p>
          <w:p>
            <w:pPr>
              <w:spacing w:after="20"/>
              <w:ind w:left="20"/>
              <w:jc w:val="both"/>
            </w:pPr>
            <w:r>
              <w:rPr>
                <w:rFonts w:ascii="Times New Roman"/>
                <w:b w:val="false"/>
                <w:i w:val="false"/>
                <w:color w:val="000000"/>
                <w:sz w:val="20"/>
              </w:rPr>
              <w:t>
1) көрсетілетін қызметті алушының электрондық цифрлық қолтаңбасымен (бұдан әрі – ЭЦҚ) куәландырылған немесе көрсетілетін қызметті алушының ұялы байланыс операторы ұсынған абоненттік нөмірі тіркелген және порталдың есептік жазбасына қосылған жағдайда бір реттік парольмен куәландырылған электрондық құжат нысанындағы сұрау салу;</w:t>
            </w:r>
          </w:p>
          <w:p>
            <w:pPr>
              <w:spacing w:after="20"/>
              <w:ind w:left="20"/>
              <w:jc w:val="both"/>
            </w:pPr>
            <w:r>
              <w:rPr>
                <w:rFonts w:ascii="Times New Roman"/>
                <w:b w:val="false"/>
                <w:i w:val="false"/>
                <w:color w:val="000000"/>
                <w:sz w:val="20"/>
              </w:rPr>
              <w:t xml:space="preserve">
2)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толтырылған сауалнаманың электрондық көшірмесі;</w:t>
            </w:r>
          </w:p>
          <w:p>
            <w:pPr>
              <w:spacing w:after="20"/>
              <w:ind w:left="20"/>
              <w:jc w:val="both"/>
            </w:pPr>
            <w:r>
              <w:rPr>
                <w:rFonts w:ascii="Times New Roman"/>
                <w:b w:val="false"/>
                <w:i w:val="false"/>
                <w:color w:val="000000"/>
                <w:sz w:val="20"/>
              </w:rPr>
              <w:t>
3) білімі туралы құжаттың электрондық көшірмесі:</w:t>
            </w:r>
          </w:p>
          <w:p>
            <w:pPr>
              <w:spacing w:after="20"/>
              <w:ind w:left="20"/>
              <w:jc w:val="both"/>
            </w:pPr>
            <w:r>
              <w:rPr>
                <w:rFonts w:ascii="Times New Roman"/>
                <w:b w:val="false"/>
                <w:i w:val="false"/>
                <w:color w:val="000000"/>
                <w:sz w:val="20"/>
              </w:rPr>
              <w:t>
"Бакалавриат" бағдарламасы бойынша оқу үшін:</w:t>
            </w:r>
          </w:p>
          <w:p>
            <w:pPr>
              <w:spacing w:after="20"/>
              <w:ind w:left="20"/>
              <w:jc w:val="both"/>
            </w:pPr>
            <w:r>
              <w:rPr>
                <w:rFonts w:ascii="Times New Roman"/>
                <w:b w:val="false"/>
                <w:i w:val="false"/>
                <w:color w:val="000000"/>
                <w:sz w:val="20"/>
              </w:rPr>
              <w:t>
негізгі орта білім туралы қосымшасы бар аттестат немесе қосымшасы бар куәлік, арнайы орта білім беру бағдарламасы бойынша ағымдағы оқу жылындағы үлгерімі туралы табельмен немесе транскриптпен білім алушының мәртебесі туралы анықтама немесе қосымшасы бар арнайы орта білім туралы диплом;</w:t>
            </w:r>
          </w:p>
          <w:p>
            <w:pPr>
              <w:spacing w:after="20"/>
              <w:ind w:left="20"/>
              <w:jc w:val="both"/>
            </w:pPr>
            <w:r>
              <w:rPr>
                <w:rFonts w:ascii="Times New Roman"/>
                <w:b w:val="false"/>
                <w:i w:val="false"/>
                <w:color w:val="000000"/>
                <w:sz w:val="20"/>
              </w:rPr>
              <w:t>
"Магистратура"/ "Резидентура" бағдарламасы бойынша оқу үшін:</w:t>
            </w:r>
          </w:p>
          <w:p>
            <w:pPr>
              <w:spacing w:after="20"/>
              <w:ind w:left="20"/>
              <w:jc w:val="both"/>
            </w:pPr>
            <w:r>
              <w:rPr>
                <w:rFonts w:ascii="Times New Roman"/>
                <w:b w:val="false"/>
                <w:i w:val="false"/>
                <w:color w:val="000000"/>
                <w:sz w:val="20"/>
              </w:rPr>
              <w:t>
қосымшасы бар бакалавр/маман дипломы немесе ағымдағы оқу жылындағы үлгерімі туралы транскриптпен білім алушының мәртебесі туралы анықтама;</w:t>
            </w:r>
          </w:p>
          <w:p>
            <w:pPr>
              <w:spacing w:after="20"/>
              <w:ind w:left="20"/>
              <w:jc w:val="both"/>
            </w:pPr>
            <w:r>
              <w:rPr>
                <w:rFonts w:ascii="Times New Roman"/>
                <w:b w:val="false"/>
                <w:i w:val="false"/>
                <w:color w:val="000000"/>
                <w:sz w:val="20"/>
              </w:rPr>
              <w:t>
"Докторантура" бағдарламасы бойынша оқу үшін:</w:t>
            </w:r>
          </w:p>
          <w:p>
            <w:pPr>
              <w:spacing w:after="20"/>
              <w:ind w:left="20"/>
              <w:jc w:val="both"/>
            </w:pPr>
            <w:r>
              <w:rPr>
                <w:rFonts w:ascii="Times New Roman"/>
                <w:b w:val="false"/>
                <w:i w:val="false"/>
                <w:color w:val="000000"/>
                <w:sz w:val="20"/>
              </w:rPr>
              <w:t>
қосымшасы бар магистр дипломы немесе ағымдағы оқу жылындағы үлгерімі туралы транскриптпен бірге білім алушының мәртебесі туралы анықтама.</w:t>
            </w:r>
          </w:p>
          <w:p>
            <w:pPr>
              <w:spacing w:after="20"/>
              <w:ind w:left="20"/>
              <w:jc w:val="both"/>
            </w:pPr>
            <w:r>
              <w:rPr>
                <w:rFonts w:ascii="Times New Roman"/>
                <w:b w:val="false"/>
                <w:i w:val="false"/>
                <w:color w:val="000000"/>
                <w:sz w:val="20"/>
              </w:rPr>
              <w:t>
Құжаттарды шетелдік білім беру ұйымдары берген жағдайда үміткер білім туралы құжаттың нотариалды куәландырылған электрондық көшірмесін ұсынады;</w:t>
            </w:r>
          </w:p>
          <w:p>
            <w:pPr>
              <w:spacing w:after="20"/>
              <w:ind w:left="20"/>
              <w:jc w:val="both"/>
            </w:pPr>
            <w:r>
              <w:rPr>
                <w:rFonts w:ascii="Times New Roman"/>
                <w:b w:val="false"/>
                <w:i w:val="false"/>
                <w:color w:val="000000"/>
                <w:sz w:val="20"/>
              </w:rPr>
              <w:t>
4) бар болса оқу тіліне сәйкес келетін шет тілін білетінін растайтын құжаттың электрондық көшірмесі (қабылдаушы тараптың талабы бойынша).</w:t>
            </w:r>
          </w:p>
          <w:p>
            <w:pPr>
              <w:spacing w:after="20"/>
              <w:ind w:left="20"/>
              <w:jc w:val="both"/>
            </w:pPr>
            <w:r>
              <w:rPr>
                <w:rFonts w:ascii="Times New Roman"/>
                <w:b w:val="false"/>
                <w:i w:val="false"/>
                <w:color w:val="000000"/>
                <w:sz w:val="20"/>
              </w:rPr>
              <w:t>
Қабылдаушы тарап тілдік оқудан өтуді ұсынған жағдайда шет тілін білетіндігін растайтын құжат талап етілмейді;</w:t>
            </w:r>
          </w:p>
          <w:p>
            <w:pPr>
              <w:spacing w:after="20"/>
              <w:ind w:left="20"/>
              <w:jc w:val="both"/>
            </w:pPr>
            <w:r>
              <w:rPr>
                <w:rFonts w:ascii="Times New Roman"/>
                <w:b w:val="false"/>
                <w:i w:val="false"/>
                <w:color w:val="000000"/>
                <w:sz w:val="20"/>
              </w:rPr>
              <w:t>
5) ағылшын тілінде оқыған жағдайда ағылшын тілін білетіндігін растайтын құжаттың электрондық көшірмесі;</w:t>
            </w:r>
          </w:p>
          <w:p>
            <w:pPr>
              <w:spacing w:after="20"/>
              <w:ind w:left="20"/>
              <w:jc w:val="both"/>
            </w:pPr>
            <w:r>
              <w:rPr>
                <w:rFonts w:ascii="Times New Roman"/>
                <w:b w:val="false"/>
                <w:i w:val="false"/>
                <w:color w:val="000000"/>
                <w:sz w:val="20"/>
              </w:rPr>
              <w:t>
6) таңдаған оқу бағыты бойынша республикалық немесе халықаралық деңгейдегі іс-шараларға қатысқаны үшін алған грамоталардың, сертификаттардың, дипломдардың электрондық көшірмесі (болса);</w:t>
            </w:r>
          </w:p>
          <w:p>
            <w:pPr>
              <w:spacing w:after="20"/>
              <w:ind w:left="20"/>
              <w:jc w:val="both"/>
            </w:pPr>
            <w:r>
              <w:rPr>
                <w:rFonts w:ascii="Times New Roman"/>
                <w:b w:val="false"/>
                <w:i w:val="false"/>
                <w:color w:val="000000"/>
                <w:sz w:val="20"/>
              </w:rPr>
              <w:t>
7) шетелге оқуға жіберілетін үміткердің заңды өкiлінің (ата-аналар, бала асырап алушылар, қорғаншы немесе қамқоршы, баланы қабылдайтын ата-ана, патронат тәрбиешi) нотариалдық келісімінің электрондық көшірмесі (18 жасқа толмаған тұлғалар үшін);</w:t>
            </w:r>
          </w:p>
          <w:p>
            <w:pPr>
              <w:spacing w:after="20"/>
              <w:ind w:left="20"/>
              <w:jc w:val="both"/>
            </w:pPr>
            <w:r>
              <w:rPr>
                <w:rFonts w:ascii="Times New Roman"/>
                <w:b w:val="false"/>
                <w:i w:val="false"/>
                <w:color w:val="000000"/>
                <w:sz w:val="20"/>
              </w:rPr>
              <w:t>
8) мынадай тұлғалар санатына жататындығы туралы фактіні растайтын құжаттың электрондық көшірмесі:</w:t>
            </w:r>
          </w:p>
          <w:p>
            <w:pPr>
              <w:spacing w:after="20"/>
              <w:ind w:left="20"/>
              <w:jc w:val="both"/>
            </w:pPr>
            <w:r>
              <w:rPr>
                <w:rFonts w:ascii="Times New Roman"/>
                <w:b w:val="false"/>
                <w:i w:val="false"/>
                <w:color w:val="000000"/>
                <w:sz w:val="20"/>
              </w:rPr>
              <w:t>
жетім балалар және ата-анасының қамқорлығынсыз қалған балалар – баланың ата-анасының жоқ екенін растайтын құжат;</w:t>
            </w:r>
          </w:p>
          <w:p>
            <w:pPr>
              <w:spacing w:after="20"/>
              <w:ind w:left="20"/>
              <w:jc w:val="both"/>
            </w:pPr>
            <w:r>
              <w:rPr>
                <w:rFonts w:ascii="Times New Roman"/>
                <w:b w:val="false"/>
                <w:i w:val="false"/>
                <w:color w:val="000000"/>
                <w:sz w:val="20"/>
              </w:rPr>
              <w:t xml:space="preserve">
бала жасынан мүгедектігі бар адамдар, мүгедектігі бар балалар – № 44 </w:t>
            </w:r>
            <w:r>
              <w:rPr>
                <w:rFonts w:ascii="Times New Roman"/>
                <w:b w:val="false"/>
                <w:i w:val="false"/>
                <w:color w:val="000000"/>
                <w:sz w:val="20"/>
              </w:rPr>
              <w:t>бұйрықпен</w:t>
            </w:r>
            <w:r>
              <w:rPr>
                <w:rFonts w:ascii="Times New Roman"/>
                <w:b w:val="false"/>
                <w:i w:val="false"/>
                <w:color w:val="000000"/>
                <w:sz w:val="20"/>
              </w:rPr>
              <w:t xml:space="preserve"> бекітілген нысан бойынша мүгедектігі туралы анықтама, сондай-ақ № ҚР ДСМ 175/2020 </w:t>
            </w:r>
            <w:r>
              <w:rPr>
                <w:rFonts w:ascii="Times New Roman"/>
                <w:b w:val="false"/>
                <w:i w:val="false"/>
                <w:color w:val="000000"/>
                <w:sz w:val="20"/>
              </w:rPr>
              <w:t>бұйрықпен</w:t>
            </w:r>
            <w:r>
              <w:rPr>
                <w:rFonts w:ascii="Times New Roman"/>
                <w:b w:val="false"/>
                <w:i w:val="false"/>
                <w:color w:val="000000"/>
                <w:sz w:val="20"/>
              </w:rPr>
              <w:t xml:space="preserve"> бекітілген № 072/у нысаны бойынша медициналық анықтама (шетелге шығатындар үшін);</w:t>
            </w:r>
          </w:p>
          <w:p>
            <w:pPr>
              <w:spacing w:after="20"/>
              <w:ind w:left="20"/>
              <w:jc w:val="both"/>
            </w:pPr>
            <w:r>
              <w:rPr>
                <w:rFonts w:ascii="Times New Roman"/>
                <w:b w:val="false"/>
                <w:i w:val="false"/>
                <w:color w:val="000000"/>
                <w:sz w:val="20"/>
              </w:rPr>
              <w:t>
көп балалы отбасынан шыққан балалар – төрт және одан көп бірге тұрып жатқан кәмелетке толмаған балалардың туу туралы куәлігі немесе асырап алу туралы сот шешімінің көшірмесі;</w:t>
            </w:r>
          </w:p>
          <w:p>
            <w:pPr>
              <w:spacing w:after="20"/>
              <w:ind w:left="20"/>
              <w:jc w:val="both"/>
            </w:pPr>
            <w:r>
              <w:rPr>
                <w:rFonts w:ascii="Times New Roman"/>
                <w:b w:val="false"/>
                <w:i w:val="false"/>
                <w:color w:val="000000"/>
                <w:sz w:val="20"/>
              </w:rPr>
              <w:t>
ауылдық елдімекеннен шыққан балалар – Әкімші тиісті мемлекеттік ақпараттық жүйелерден және деректер қорынан алған ауылдық елдімекеннен келген үміткердің тұрғылықты жері туралы мәліметтер.</w:t>
            </w:r>
          </w:p>
          <w:p>
            <w:pPr>
              <w:spacing w:after="20"/>
              <w:ind w:left="20"/>
              <w:jc w:val="both"/>
            </w:pPr>
            <w:r>
              <w:rPr>
                <w:rFonts w:ascii="Times New Roman"/>
                <w:b w:val="false"/>
                <w:i w:val="false"/>
                <w:color w:val="000000"/>
                <w:sz w:val="20"/>
              </w:rPr>
              <w:t>
9) бар болса нотариалды куәландырылған мемлекеттік тілдегі аудармасы бар шетелдік ЖЖОКБҰ шақыруының электрондық көшірмесі.</w:t>
            </w:r>
          </w:p>
          <w:p>
            <w:pPr>
              <w:spacing w:after="20"/>
              <w:ind w:left="20"/>
              <w:jc w:val="both"/>
            </w:pPr>
            <w:r>
              <w:rPr>
                <w:rFonts w:ascii="Times New Roman"/>
                <w:b w:val="false"/>
                <w:i w:val="false"/>
                <w:color w:val="000000"/>
                <w:sz w:val="20"/>
              </w:rPr>
              <w:t xml:space="preserve">
Көрсетілген құжаттардағы ақпарат мемлекеттік ақпараттық жүйелерде расталған жағдайда көрсетілетін қызметті алушының жеке басын куәландыратын құжаттарын, білімі туралы құжаттарын, баланың ата-анасының жоқ екенін растайтын құжатын, № 44 </w:t>
            </w:r>
            <w:r>
              <w:rPr>
                <w:rFonts w:ascii="Times New Roman"/>
                <w:b w:val="false"/>
                <w:i w:val="false"/>
                <w:color w:val="000000"/>
                <w:sz w:val="20"/>
              </w:rPr>
              <w:t>бұйрықпен</w:t>
            </w:r>
            <w:r>
              <w:rPr>
                <w:rFonts w:ascii="Times New Roman"/>
                <w:b w:val="false"/>
                <w:i w:val="false"/>
                <w:color w:val="000000"/>
                <w:sz w:val="20"/>
              </w:rPr>
              <w:t xml:space="preserve"> бекітілген нысан бойынша мүгедектігі туралы анықтаманы, көп балалы отбасынан шыққанын растайтын құжатын, асырап алу туралы сот шешімін ұсыну талап етілмейді.</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ауылдық елді мекенінен үміткердің тұрғылықты жерін куәландыратын құжат туралы мәліметтерді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болса,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 Көрсетілетін қызметті алушы ақпараттық жүйелердегі заңмен қорғалатын құпияны қамтитын мәліметтерді пайдалануға жазбаша келісім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 қамтитын мемлекеттік көрсетілетін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 бар деректердің (мәліметтердің) дұрыс еместігін белгілеу;</w:t>
            </w:r>
          </w:p>
          <w:p>
            <w:pPr>
              <w:spacing w:after="20"/>
              <w:ind w:left="20"/>
              <w:jc w:val="both"/>
            </w:pPr>
            <w:r>
              <w:rPr>
                <w:rFonts w:ascii="Times New Roman"/>
                <w:b w:val="false"/>
                <w:i w:val="false"/>
                <w:color w:val="000000"/>
                <w:sz w:val="20"/>
              </w:rPr>
              <w:t>
2) көрсетілетін қызметті алушы және (немесе) мемлекеттік қызметті көрсету үшін қажетті мәліметтер Қағидаларында белгіленген талаптарға сәйкес келмеген жағдайда;</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10-қосымшада</w:t>
      </w:r>
      <w:r>
        <w:rPr>
          <w:rFonts w:ascii="Times New Roman"/>
          <w:b w:val="false"/>
          <w:i w:val="false"/>
          <w:color w:val="000000"/>
          <w:sz w:val="28"/>
        </w:rPr>
        <w:t xml:space="preserve"> тақырыбы келесі редакцияда жазылсын:</w:t>
      </w:r>
    </w:p>
    <w:bookmarkStart w:name="z23" w:id="7"/>
    <w:p>
      <w:pPr>
        <w:spacing w:after="0"/>
        <w:ind w:left="0"/>
        <w:jc w:val="both"/>
      </w:pPr>
      <w:r>
        <w:rPr>
          <w:rFonts w:ascii="Times New Roman"/>
          <w:b w:val="false"/>
          <w:i w:val="false"/>
          <w:color w:val="000000"/>
          <w:sz w:val="28"/>
        </w:rPr>
        <w:t>
      "Шетелде академиялық оралымдылық шеңберінде оқу конкурсына қатысу үшін құжаттар қабылдау" мемлекеттік қызмет";</w:t>
      </w:r>
    </w:p>
    <w:bookmarkEnd w:id="7"/>
    <w:bookmarkStart w:name="z24" w:id="8"/>
    <w:p>
      <w:pPr>
        <w:spacing w:after="0"/>
        <w:ind w:left="0"/>
        <w:jc w:val="both"/>
      </w:pPr>
      <w:r>
        <w:rPr>
          <w:rFonts w:ascii="Times New Roman"/>
          <w:b w:val="false"/>
          <w:i w:val="false"/>
          <w:color w:val="000000"/>
          <w:sz w:val="28"/>
        </w:rPr>
        <w:t>
      7,8 және 9-тармақтары келесі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берушіде: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 мен жұма аралығында 13.00-ден 14.30-ға дейінгі түскі үзіліспен сағ. 9.00-ден 18.30-ға дейін.</w:t>
            </w:r>
          </w:p>
          <w:p>
            <w:pPr>
              <w:spacing w:after="20"/>
              <w:ind w:left="20"/>
              <w:jc w:val="both"/>
            </w:pPr>
            <w:r>
              <w:rPr>
                <w:rFonts w:ascii="Times New Roman"/>
                <w:b w:val="false"/>
                <w:i w:val="false"/>
                <w:color w:val="000000"/>
                <w:sz w:val="20"/>
              </w:rPr>
              <w:t>
Құжаттарды қабылдау және мемлекеттік қызмет көрсету нәтижелерін беру 13.00-ден 14.30-ға дейінгі түскі үзіліспен сағат 9.00-ден 17.30-ға дейін жүзеге асырылады.</w:t>
            </w:r>
          </w:p>
          <w:p>
            <w:pPr>
              <w:spacing w:after="20"/>
              <w:ind w:left="20"/>
              <w:jc w:val="both"/>
            </w:pPr>
            <w:r>
              <w:rPr>
                <w:rFonts w:ascii="Times New Roman"/>
                <w:b w:val="false"/>
                <w:i w:val="false"/>
                <w:color w:val="000000"/>
                <w:sz w:val="20"/>
              </w:rPr>
              <w:t>
Қабылдау алдын ала жазылусыз және жеделдетілген қызмет көрсетусіз кезек күту тәртібімен жүзеге асырылады;</w:t>
            </w:r>
          </w:p>
          <w:p>
            <w:pPr>
              <w:spacing w:after="20"/>
              <w:ind w:left="20"/>
              <w:jc w:val="both"/>
            </w:pPr>
            <w:r>
              <w:rPr>
                <w:rFonts w:ascii="Times New Roman"/>
                <w:b w:val="false"/>
                <w:i w:val="false"/>
                <w:color w:val="000000"/>
                <w:sz w:val="20"/>
              </w:rPr>
              <w:t xml:space="preserve">
2) порталда: жөндеу жұмыстарын жүргізуге байланысты техникалық үзілісті қоспағанда, тәулік бойы (көрсетілетін қызметті алушы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xml:space="preserve">
1) Қазақстан Республикасы Білім және ғылым министрінің 2011 жылғы 20 сәуірдегі № 152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6976 болып тіркелген) бекітілген Оқытудың кредиттік технологиясы бойынша оқу процесін ұйымдастыру қағидаларымен бекітілген нысан бойынша білім алушының өтініші;</w:t>
            </w:r>
          </w:p>
          <w:p>
            <w:pPr>
              <w:spacing w:after="20"/>
              <w:ind w:left="20"/>
              <w:jc w:val="both"/>
            </w:pPr>
            <w:r>
              <w:rPr>
                <w:rFonts w:ascii="Times New Roman"/>
                <w:b w:val="false"/>
                <w:i w:val="false"/>
                <w:color w:val="000000"/>
                <w:sz w:val="20"/>
              </w:rPr>
              <w:t>
2) Қазақстан Республикасы азаматы төлқұжатының көшірмесі;</w:t>
            </w:r>
          </w:p>
          <w:p>
            <w:pPr>
              <w:spacing w:after="20"/>
              <w:ind w:left="20"/>
              <w:jc w:val="both"/>
            </w:pPr>
            <w:r>
              <w:rPr>
                <w:rFonts w:ascii="Times New Roman"/>
                <w:b w:val="false"/>
                <w:i w:val="false"/>
                <w:color w:val="000000"/>
                <w:sz w:val="20"/>
              </w:rPr>
              <w:t>
3) білім туралы құжаттар:</w:t>
            </w:r>
          </w:p>
          <w:p>
            <w:pPr>
              <w:spacing w:after="20"/>
              <w:ind w:left="20"/>
              <w:jc w:val="both"/>
            </w:pPr>
            <w:r>
              <w:rPr>
                <w:rFonts w:ascii="Times New Roman"/>
                <w:b w:val="false"/>
                <w:i w:val="false"/>
                <w:color w:val="000000"/>
                <w:sz w:val="20"/>
              </w:rPr>
              <w:t>
"Бакалавриат" бағдарламасы бойынша жіберу үшін:</w:t>
            </w:r>
          </w:p>
          <w:p>
            <w:pPr>
              <w:spacing w:after="20"/>
              <w:ind w:left="20"/>
              <w:jc w:val="both"/>
            </w:pPr>
            <w:r>
              <w:rPr>
                <w:rFonts w:ascii="Times New Roman"/>
                <w:b w:val="false"/>
                <w:i w:val="false"/>
                <w:color w:val="000000"/>
                <w:sz w:val="20"/>
              </w:rPr>
              <w:t>
ЖЖОКБҰ мөрімен куәландырылған ағымдағы оқу үлгерімі туралы транскрипт;</w:t>
            </w:r>
          </w:p>
          <w:p>
            <w:pPr>
              <w:spacing w:after="20"/>
              <w:ind w:left="20"/>
              <w:jc w:val="both"/>
            </w:pPr>
            <w:r>
              <w:rPr>
                <w:rFonts w:ascii="Times New Roman"/>
                <w:b w:val="false"/>
                <w:i w:val="false"/>
                <w:color w:val="000000"/>
                <w:sz w:val="20"/>
              </w:rPr>
              <w:t>
"Магистратура" бағдарламасы бойынша жіберу үшін:</w:t>
            </w:r>
          </w:p>
          <w:p>
            <w:pPr>
              <w:spacing w:after="20"/>
              <w:ind w:left="20"/>
              <w:jc w:val="both"/>
            </w:pPr>
            <w:r>
              <w:rPr>
                <w:rFonts w:ascii="Times New Roman"/>
                <w:b w:val="false"/>
                <w:i w:val="false"/>
                <w:color w:val="000000"/>
                <w:sz w:val="20"/>
              </w:rPr>
              <w:t>
қосымшасы бар бакалавр/маман дипломы және ағымдағы оқу үлгерімі туралы транскрипт;</w:t>
            </w:r>
          </w:p>
          <w:p>
            <w:pPr>
              <w:spacing w:after="20"/>
              <w:ind w:left="20"/>
              <w:jc w:val="both"/>
            </w:pPr>
            <w:r>
              <w:rPr>
                <w:rFonts w:ascii="Times New Roman"/>
                <w:b w:val="false"/>
                <w:i w:val="false"/>
                <w:color w:val="000000"/>
                <w:sz w:val="20"/>
              </w:rPr>
              <w:t>
"Резидентура" бағдарламасы бойынша жіберу үшін: қосымшасы бар бакалавр/маман дипломы, қосымшасы бар интернатураны бітіргені туралы куәлік және ағымдағы оқу үлгерімі туралы транскрипт;</w:t>
            </w:r>
          </w:p>
          <w:p>
            <w:pPr>
              <w:spacing w:after="20"/>
              <w:ind w:left="20"/>
              <w:jc w:val="both"/>
            </w:pPr>
            <w:r>
              <w:rPr>
                <w:rFonts w:ascii="Times New Roman"/>
                <w:b w:val="false"/>
                <w:i w:val="false"/>
                <w:color w:val="000000"/>
                <w:sz w:val="20"/>
              </w:rPr>
              <w:t>
"Докторантура" бағдарламасы бойынша жіберу үшін:</w:t>
            </w:r>
          </w:p>
          <w:p>
            <w:pPr>
              <w:spacing w:after="20"/>
              <w:ind w:left="20"/>
              <w:jc w:val="both"/>
            </w:pPr>
            <w:r>
              <w:rPr>
                <w:rFonts w:ascii="Times New Roman"/>
                <w:b w:val="false"/>
                <w:i w:val="false"/>
                <w:color w:val="000000"/>
                <w:sz w:val="20"/>
              </w:rPr>
              <w:t>
қосымшасы бар магистр дипломы немесе қосымшасы бар резидентураны бітіргені туралы куәлік және ғылыми диссертацияның өзектілігі мен оқытуға жіберу керектігі туралы кафедра отырысы хаттамасының үзіндісі;</w:t>
            </w:r>
          </w:p>
          <w:p>
            <w:pPr>
              <w:spacing w:after="20"/>
              <w:ind w:left="20"/>
              <w:jc w:val="both"/>
            </w:pPr>
            <w:r>
              <w:rPr>
                <w:rFonts w:ascii="Times New Roman"/>
                <w:b w:val="false"/>
                <w:i w:val="false"/>
                <w:color w:val="000000"/>
                <w:sz w:val="20"/>
              </w:rPr>
              <w:t>
4) шет тілін меңгеру деңгейін растайтын құжат (үміткер төменде көрсетілген құжаттардың бірін ұсынады): болса, халықаралық бағалау жүйесі арқылы алынған шет тілін білу туралы сертификат;шетелдік ЖЖОКБҰ-ның шетел тілінің деңгейі бар студентті қабылдауға келісуі туралы хат;қазақстандық ЖЖОКБҰ-ның тестілеу нәтижесі (В2 деңгейінен төмен емес);</w:t>
            </w:r>
          </w:p>
          <w:p>
            <w:pPr>
              <w:spacing w:after="20"/>
              <w:ind w:left="20"/>
              <w:jc w:val="both"/>
            </w:pPr>
            <w:r>
              <w:rPr>
                <w:rFonts w:ascii="Times New Roman"/>
                <w:b w:val="false"/>
                <w:i w:val="false"/>
                <w:color w:val="000000"/>
                <w:sz w:val="20"/>
              </w:rPr>
              <w:t xml:space="preserve">
5) Қазақстан Республикасы Денсаулық министрінің міндетін атқарушының 2020 жылғы 30 қазандағы № ҚР ДСМ 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(бұдан әрі – № ҚР ДСМ 175/2020 бұйрық) бекітілген № 072/у нысаны бойынша медициналық анықтама (шетелге шығатындар үшін);</w:t>
            </w:r>
          </w:p>
          <w:p>
            <w:pPr>
              <w:spacing w:after="20"/>
              <w:ind w:left="20"/>
              <w:jc w:val="both"/>
            </w:pPr>
            <w:r>
              <w:rPr>
                <w:rFonts w:ascii="Times New Roman"/>
                <w:b w:val="false"/>
                <w:i w:val="false"/>
                <w:color w:val="000000"/>
                <w:sz w:val="20"/>
              </w:rPr>
              <w:t>
6) Қазақстан Республикасынан кету сәтінде он сегіз жасқа толмаған жағдайда үміткердің ата-анасының, қамқоршыларының, заңды өкілдерінің шетелге шығуға жазбаша келісімі;</w:t>
            </w:r>
          </w:p>
          <w:p>
            <w:pPr>
              <w:spacing w:after="20"/>
              <w:ind w:left="20"/>
              <w:jc w:val="both"/>
            </w:pPr>
            <w:r>
              <w:rPr>
                <w:rFonts w:ascii="Times New Roman"/>
                <w:b w:val="false"/>
                <w:i w:val="false"/>
                <w:color w:val="000000"/>
                <w:sz w:val="20"/>
              </w:rPr>
              <w:t>
7) студент отбасының көп балалы екенін растау үшін отбасы құрамы туралы құжат;</w:t>
            </w:r>
          </w:p>
          <w:p>
            <w:pPr>
              <w:spacing w:after="20"/>
              <w:ind w:left="20"/>
              <w:jc w:val="both"/>
            </w:pPr>
            <w:r>
              <w:rPr>
                <w:rFonts w:ascii="Times New Roman"/>
                <w:b w:val="false"/>
                <w:i w:val="false"/>
                <w:color w:val="000000"/>
                <w:sz w:val="20"/>
              </w:rPr>
              <w:t>
8) студенттің ата-анасының жоқтығын растайтын құжат (жетім балаларға немесе ата-анасының қамқорлығынсыз қалған студенттерге арналған санаттағы студенттер үшін) (болса);</w:t>
            </w:r>
          </w:p>
          <w:p>
            <w:pPr>
              <w:spacing w:after="20"/>
              <w:ind w:left="20"/>
              <w:jc w:val="both"/>
            </w:pPr>
            <w:r>
              <w:rPr>
                <w:rFonts w:ascii="Times New Roman"/>
                <w:b w:val="false"/>
                <w:i w:val="false"/>
                <w:color w:val="000000"/>
                <w:sz w:val="20"/>
              </w:rPr>
              <w:t>
9) студенттің мүгедектігі туралы анықтама.</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көрсетілетін қызметті алушының ЭЦҚ-мен куәландырылған немесе көрсетілетін қызметті алушының ұялы байланыс операторы ұсынған абоненттік нөмірі тіркелген және порталдың есептік жазбасына қосылған жағдайда бір реттік парольмен куәландырылған өтініш;</w:t>
            </w:r>
          </w:p>
          <w:p>
            <w:pPr>
              <w:spacing w:after="20"/>
              <w:ind w:left="20"/>
              <w:jc w:val="both"/>
            </w:pPr>
            <w:r>
              <w:rPr>
                <w:rFonts w:ascii="Times New Roman"/>
                <w:b w:val="false"/>
                <w:i w:val="false"/>
                <w:color w:val="000000"/>
                <w:sz w:val="20"/>
              </w:rPr>
              <w:t>
2) Қазақстан Республикасы азаматы паспортының электрондық көшірмесі;</w:t>
            </w:r>
          </w:p>
          <w:p>
            <w:pPr>
              <w:spacing w:after="20"/>
              <w:ind w:left="20"/>
              <w:jc w:val="both"/>
            </w:pPr>
            <w:r>
              <w:rPr>
                <w:rFonts w:ascii="Times New Roman"/>
                <w:b w:val="false"/>
                <w:i w:val="false"/>
                <w:color w:val="000000"/>
                <w:sz w:val="20"/>
              </w:rPr>
              <w:t>
3) білім туралы құжаттарының электрондық көшірмесі:</w:t>
            </w:r>
          </w:p>
          <w:p>
            <w:pPr>
              <w:spacing w:after="20"/>
              <w:ind w:left="20"/>
              <w:jc w:val="both"/>
            </w:pPr>
            <w:r>
              <w:rPr>
                <w:rFonts w:ascii="Times New Roman"/>
                <w:b w:val="false"/>
                <w:i w:val="false"/>
                <w:color w:val="000000"/>
                <w:sz w:val="20"/>
              </w:rPr>
              <w:t>
"Бакалавриат" бағдарламасы бойынша жіберу үшін:</w:t>
            </w:r>
          </w:p>
          <w:p>
            <w:pPr>
              <w:spacing w:after="20"/>
              <w:ind w:left="20"/>
              <w:jc w:val="both"/>
            </w:pPr>
            <w:r>
              <w:rPr>
                <w:rFonts w:ascii="Times New Roman"/>
                <w:b w:val="false"/>
                <w:i w:val="false"/>
                <w:color w:val="000000"/>
                <w:sz w:val="20"/>
              </w:rPr>
              <w:t>
ЖЖОКБҰ мөрімен куәландырылған ағымдағы оқу үлгерімі туралы транскрипт;</w:t>
            </w:r>
          </w:p>
          <w:p>
            <w:pPr>
              <w:spacing w:after="20"/>
              <w:ind w:left="20"/>
              <w:jc w:val="both"/>
            </w:pPr>
            <w:r>
              <w:rPr>
                <w:rFonts w:ascii="Times New Roman"/>
                <w:b w:val="false"/>
                <w:i w:val="false"/>
                <w:color w:val="000000"/>
                <w:sz w:val="20"/>
              </w:rPr>
              <w:t>
"Магистратура" бағдарламасы бойынша жіберу үшін:</w:t>
            </w:r>
          </w:p>
          <w:p>
            <w:pPr>
              <w:spacing w:after="20"/>
              <w:ind w:left="20"/>
              <w:jc w:val="both"/>
            </w:pPr>
            <w:r>
              <w:rPr>
                <w:rFonts w:ascii="Times New Roman"/>
                <w:b w:val="false"/>
                <w:i w:val="false"/>
                <w:color w:val="000000"/>
                <w:sz w:val="20"/>
              </w:rPr>
              <w:t>
қосымшасы бар бакалавр/маман дипломы және ағымдағы оқу үлгерімі туралы транскрипт;</w:t>
            </w:r>
          </w:p>
          <w:p>
            <w:pPr>
              <w:spacing w:after="20"/>
              <w:ind w:left="20"/>
              <w:jc w:val="both"/>
            </w:pPr>
            <w:r>
              <w:rPr>
                <w:rFonts w:ascii="Times New Roman"/>
                <w:b w:val="false"/>
                <w:i w:val="false"/>
                <w:color w:val="000000"/>
                <w:sz w:val="20"/>
              </w:rPr>
              <w:t>
"Резидентура" бағдарламасы бойынша жіберу үшін:</w:t>
            </w:r>
          </w:p>
          <w:p>
            <w:pPr>
              <w:spacing w:after="20"/>
              <w:ind w:left="20"/>
              <w:jc w:val="both"/>
            </w:pPr>
            <w:r>
              <w:rPr>
                <w:rFonts w:ascii="Times New Roman"/>
                <w:b w:val="false"/>
                <w:i w:val="false"/>
                <w:color w:val="000000"/>
                <w:sz w:val="20"/>
              </w:rPr>
              <w:t>
қосымшасы бар бакалавр/маман дипломы, қосымшасы бар интернатураны бітіргені туралы куәлік және ағымдағы оқу үлгерімі туралы транскрипт;</w:t>
            </w:r>
          </w:p>
          <w:p>
            <w:pPr>
              <w:spacing w:after="20"/>
              <w:ind w:left="20"/>
              <w:jc w:val="both"/>
            </w:pPr>
            <w:r>
              <w:rPr>
                <w:rFonts w:ascii="Times New Roman"/>
                <w:b w:val="false"/>
                <w:i w:val="false"/>
                <w:color w:val="000000"/>
                <w:sz w:val="20"/>
              </w:rPr>
              <w:t>
"Докторантура" бағдарламасы бойынша жіберу үшін:</w:t>
            </w:r>
          </w:p>
          <w:p>
            <w:pPr>
              <w:spacing w:after="20"/>
              <w:ind w:left="20"/>
              <w:jc w:val="both"/>
            </w:pPr>
            <w:r>
              <w:rPr>
                <w:rFonts w:ascii="Times New Roman"/>
                <w:b w:val="false"/>
                <w:i w:val="false"/>
                <w:color w:val="000000"/>
                <w:sz w:val="20"/>
              </w:rPr>
              <w:t>
қосымшасы бар магистр дипломы немесе қосымшасы бар резидентураны бітіргені туралы куәлік және ғылыми диссертацияның өзектілігі мен оқытуға жіберу керектігі туралы кафедра отырысы хаттамасының үзіндісі;</w:t>
            </w:r>
          </w:p>
          <w:p>
            <w:pPr>
              <w:spacing w:after="20"/>
              <w:ind w:left="20"/>
              <w:jc w:val="both"/>
            </w:pPr>
            <w:r>
              <w:rPr>
                <w:rFonts w:ascii="Times New Roman"/>
                <w:b w:val="false"/>
                <w:i w:val="false"/>
                <w:color w:val="000000"/>
                <w:sz w:val="20"/>
              </w:rPr>
              <w:t>
4) шет тілін меңгеру деңгейін растайтын құжаттың электрондық көшірмесі (үміткер төменде көрсетілген құжаттардың бірін ұсынады):</w:t>
            </w:r>
          </w:p>
          <w:p>
            <w:pPr>
              <w:spacing w:after="20"/>
              <w:ind w:left="20"/>
              <w:jc w:val="both"/>
            </w:pPr>
            <w:r>
              <w:rPr>
                <w:rFonts w:ascii="Times New Roman"/>
                <w:b w:val="false"/>
                <w:i w:val="false"/>
                <w:color w:val="000000"/>
                <w:sz w:val="20"/>
              </w:rPr>
              <w:t>
болса, халықаралық бағалау жүйесі арқылы алынған шет тілін білу туралы сертификат;</w:t>
            </w:r>
          </w:p>
          <w:p>
            <w:pPr>
              <w:spacing w:after="20"/>
              <w:ind w:left="20"/>
              <w:jc w:val="both"/>
            </w:pPr>
            <w:r>
              <w:rPr>
                <w:rFonts w:ascii="Times New Roman"/>
                <w:b w:val="false"/>
                <w:i w:val="false"/>
                <w:color w:val="000000"/>
                <w:sz w:val="20"/>
              </w:rPr>
              <w:t>
шетелдік ЖЖОКБҰ-ның шетел тілінің деңгейі бар студентті қабылдауға келісуі туралы хат;</w:t>
            </w:r>
          </w:p>
          <w:p>
            <w:pPr>
              <w:spacing w:after="20"/>
              <w:ind w:left="20"/>
              <w:jc w:val="both"/>
            </w:pPr>
            <w:r>
              <w:rPr>
                <w:rFonts w:ascii="Times New Roman"/>
                <w:b w:val="false"/>
                <w:i w:val="false"/>
                <w:color w:val="000000"/>
                <w:sz w:val="20"/>
              </w:rPr>
              <w:t>
қазақстандық ЖЖОКБҰ-ның тестілеу нәтижесі (В2 деңгейінен төмен емес);</w:t>
            </w:r>
          </w:p>
          <w:p>
            <w:pPr>
              <w:spacing w:after="20"/>
              <w:ind w:left="20"/>
              <w:jc w:val="both"/>
            </w:pPr>
            <w:r>
              <w:rPr>
                <w:rFonts w:ascii="Times New Roman"/>
                <w:b w:val="false"/>
                <w:i w:val="false"/>
                <w:color w:val="000000"/>
                <w:sz w:val="20"/>
              </w:rPr>
              <w:t xml:space="preserve">
5) № ҚР ДСМ 175/2020 </w:t>
            </w:r>
            <w:r>
              <w:rPr>
                <w:rFonts w:ascii="Times New Roman"/>
                <w:b w:val="false"/>
                <w:i w:val="false"/>
                <w:color w:val="000000"/>
                <w:sz w:val="20"/>
              </w:rPr>
              <w:t>бұйрықпен</w:t>
            </w:r>
            <w:r>
              <w:rPr>
                <w:rFonts w:ascii="Times New Roman"/>
                <w:b w:val="false"/>
                <w:i w:val="false"/>
                <w:color w:val="000000"/>
                <w:sz w:val="20"/>
              </w:rPr>
              <w:t xml:space="preserve"> бекітілген № 072/у нысаны бойынша медициналық анықтаманың (шетелге шығатындар үшін) электрондық көшірмесі;</w:t>
            </w:r>
          </w:p>
          <w:p>
            <w:pPr>
              <w:spacing w:after="20"/>
              <w:ind w:left="20"/>
              <w:jc w:val="both"/>
            </w:pPr>
            <w:r>
              <w:rPr>
                <w:rFonts w:ascii="Times New Roman"/>
                <w:b w:val="false"/>
                <w:i w:val="false"/>
                <w:color w:val="000000"/>
                <w:sz w:val="20"/>
              </w:rPr>
              <w:t>
6) Қазақстан Республикасынан кету сәтінде он сегіз жасқа толмаған жағдайда үміткердің ата-анасының, қамқоршыларының, заңды өкілдерінің шетелге шығуға жазбаша келісімінің электрондық көшірмесі;</w:t>
            </w:r>
          </w:p>
          <w:p>
            <w:pPr>
              <w:spacing w:after="20"/>
              <w:ind w:left="20"/>
              <w:jc w:val="both"/>
            </w:pPr>
            <w:r>
              <w:rPr>
                <w:rFonts w:ascii="Times New Roman"/>
                <w:b w:val="false"/>
                <w:i w:val="false"/>
                <w:color w:val="000000"/>
                <w:sz w:val="20"/>
              </w:rPr>
              <w:t>
7) студент отбасының көп балалы екенін растау үшін отбасы құрамы туралы құжаттың электрондық көшірмесі;</w:t>
            </w:r>
          </w:p>
          <w:p>
            <w:pPr>
              <w:spacing w:after="20"/>
              <w:ind w:left="20"/>
              <w:jc w:val="both"/>
            </w:pPr>
            <w:r>
              <w:rPr>
                <w:rFonts w:ascii="Times New Roman"/>
                <w:b w:val="false"/>
                <w:i w:val="false"/>
                <w:color w:val="000000"/>
                <w:sz w:val="20"/>
              </w:rPr>
              <w:t>
8) студенттің ата-анасының жоқтығын растайтын құжаттың электрондық көшірмесі (жетім балаларға немесе ата-анасының қамқорлығынсыз қалған студенттерге арналған санаттағы студенттер үшін) (болса);</w:t>
            </w:r>
          </w:p>
          <w:p>
            <w:pPr>
              <w:spacing w:after="20"/>
              <w:ind w:left="20"/>
              <w:jc w:val="both"/>
            </w:pPr>
            <w:r>
              <w:rPr>
                <w:rFonts w:ascii="Times New Roman"/>
                <w:b w:val="false"/>
                <w:i w:val="false"/>
                <w:color w:val="000000"/>
                <w:sz w:val="20"/>
              </w:rPr>
              <w:t>
9) студенттің мүгедектігін растайтын құжаттың электрондық көшірмесі.</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туралы мәліметті көрсетілетін қызметті беруші "электронды үкімет" шлюзі арқылы тиісті мемлекеттік ақпараттық жүйелерден алады. Көрсетілетін қызметті алушы ақпараттық жүйелердегі заңмен қорғалатын құпияны қамтитын мәліметтерді пайдалануға жазбаша келісім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 қамтитын мемлекеттік көрсетілетін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1)мемлекеттік көрсетілетін қызметті алу үшін көрсетілетін қызметті алушы ұсынған құжаттардың және (немесе) олардағы деректердің (мәліметтердің) дұрыс еместігі;</w:t>
            </w:r>
          </w:p>
          <w:p>
            <w:pPr>
              <w:spacing w:after="20"/>
              <w:ind w:left="20"/>
              <w:jc w:val="both"/>
            </w:pPr>
            <w:r>
              <w:rPr>
                <w:rFonts w:ascii="Times New Roman"/>
                <w:b w:val="false"/>
                <w:i w:val="false"/>
                <w:color w:val="000000"/>
                <w:sz w:val="20"/>
              </w:rPr>
              <w:t xml:space="preserve">
2)көрсетілетін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tc>
      </w:tr>
    </w:tbl>
    <w:p>
      <w:pPr>
        <w:spacing w:after="0"/>
        <w:ind w:left="0"/>
        <w:jc w:val="both"/>
      </w:pPr>
      <w:r>
        <w:rPr>
          <w:rFonts w:ascii="Times New Roman"/>
          <w:b w:val="false"/>
          <w:i w:val="false"/>
          <w:color w:val="000000"/>
          <w:sz w:val="28"/>
        </w:rPr>
        <w:t>
      ".</w:t>
      </w:r>
    </w:p>
    <w:bookmarkStart w:name="z25" w:id="9"/>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департаменті Қазақстан Республикасының заңнамасында белгіленген тәртіппен:</w:t>
      </w:r>
    </w:p>
    <w:bookmarkEnd w:id="9"/>
    <w:bookmarkStart w:name="z26" w:id="1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p>
    <w:bookmarkEnd w:id="10"/>
    <w:bookmarkStart w:name="z27" w:id="11"/>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интернет-ресурсында орналастыруды қамтамасыз етсін;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Ғылым және жоғары білім министрлігінің Заң департаментіне ұсынуды қамтамасыз етсін.</w:t>
      </w:r>
    </w:p>
    <w:bookmarkStart w:name="z29"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12"/>
    <w:bookmarkStart w:name="z30"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Нұрбек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