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254d" w14:textId="b112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 лауазымдарының санаттарына қойылатын үлгілік біліктілік талаптарын бекіту туралы" Қазақстан Республикасы Мемлекеттік қызмет істері агенттігі Төрағасының 2020 жылғы 13 сәуірдегі № 67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2022 жылғы 8 қыркүйектегі № 200 бұйрығы. Қазақстан Республикасының Әділет министрлігінде 2022 жылғы 12 қыркүйекте № 29504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"Құқық қорғау органдары лауазымдарының санаттарына қойылатын үлгілік біліктілік талаптарын бекіту туралы" Қазақстан Республикасы Мемлекеттік қызмет істері агенттігі Төрағасының 2020 жылғы 13 сәуірдегі № 67 (Нормативтік құқықтық актілерді мемлекеттік тіркеу тізілімінде № 20391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бұйрықпен бекітілген Құқық қорғау органдары лауазымдарының санаттарына қойылатын үлгілік біліктілік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Құқық қорғау органдары лауазымдарының санаттарына қойылатын үлгілік біліктілік талаптары (бұдан әрі – Үлгілік біліктілік талаптары) "Құқық қорғау қызметі туралы" 2011 жылғы 6 қаңтардағы Қазақстан Республикасы Заңының 29-бабы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құқық қорғау органдарының білім беру ұйымдарына оқуға түсетіндерді қоспағанда, прокуратура, ішкі істер, мемлекеттік өртке қарсы қызмет органдары, сыбайлас жемқорлыққа қарсы қызмет және экономикалық тергеу қызметінің лауазымдарына орналасуға үміткер азаматтарға қойылады.</w:t>
      </w:r>
    </w:p>
    <w:p>
      <w:pPr>
        <w:spacing w:after="0"/>
        <w:ind w:left="0"/>
        <w:jc w:val="both"/>
      </w:pPr>
      <w:r>
        <w:rPr>
          <w:rFonts w:ascii="Times New Roman"/>
          <w:b w:val="false"/>
          <w:i w:val="false"/>
          <w:color w:val="000000"/>
          <w:sz w:val="28"/>
        </w:rPr>
        <w:t>
      Осы Үлгілік біліктілік талаптарының күші арнаулы атақтары берілетін азаматтық қорғау органдары лауазымдарына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"10. C-GP-3, C-OGP-2, C-OGP-3, C-KGP-1, C-OKGP-1, В-PK-3, В-PKО-2, C-SV-3, С-SVО-2, C-SVU-2, C-SN-2, С-SSP-2, C-SGU-2, C-SGU-3, С-FMО-2 санаттары лауазымдарына орналасу үшін жұмыс өтілі келесі талаптардың біріне сай болуы тиіс:</w:t>
      </w:r>
    </w:p>
    <w:bookmarkEnd w:id="1"/>
    <w:p>
      <w:pPr>
        <w:spacing w:after="0"/>
        <w:ind w:left="0"/>
        <w:jc w:val="both"/>
      </w:pPr>
      <w:r>
        <w:rPr>
          <w:rFonts w:ascii="Times New Roman"/>
          <w:b w:val="false"/>
          <w:i w:val="false"/>
          <w:color w:val="000000"/>
          <w:sz w:val="28"/>
        </w:rPr>
        <w:t>
      1) құқық қорғау қызметінде жұмыс өтілі жеті жылдан кем емес, оның ішінде C-GP-4, C-OGP-4, C-RGP-1, C-AGP-4, C-KGP-2, C-OKGP-2, В-PK-4, В-PKО-3, C-SV-4, С-SVО-3, C-SVR-1, C-SVU-3, C-SN-3, С-SSP-3, C-SGU-5, С-FM-3, С-FMО-3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0"/>
        <w:ind w:left="0"/>
        <w:jc w:val="both"/>
      </w:pPr>
      <w:r>
        <w:rPr>
          <w:rFonts w:ascii="Times New Roman"/>
          <w:b w:val="false"/>
          <w:i w:val="false"/>
          <w:color w:val="000000"/>
          <w:sz w:val="28"/>
        </w:rPr>
        <w:t>
      2) құқық қорғау қызметіндегі жұмыс өтілі жеті жылдан кем емес, оның ішінде В-РКО-2 санатындағы лауазымға орналасу үшін В-PK-6 санатындағы лауазымдарда үш жылдан кем емес;</w:t>
      </w:r>
    </w:p>
    <w:p>
      <w:pPr>
        <w:spacing w:after="0"/>
        <w:ind w:left="0"/>
        <w:jc w:val="both"/>
      </w:pPr>
      <w:r>
        <w:rPr>
          <w:rFonts w:ascii="Times New Roman"/>
          <w:b w:val="false"/>
          <w:i w:val="false"/>
          <w:color w:val="000000"/>
          <w:sz w:val="28"/>
        </w:rPr>
        <w:t>
      3) арнаулы мемлекеттік органдарда не әскери қызметте жұмыс өтілі жеті жылдан кем емес, оның ішінде басқарушы лауазымдарда бір жылдан кем емес;</w:t>
      </w:r>
    </w:p>
    <w:p>
      <w:pPr>
        <w:spacing w:after="0"/>
        <w:ind w:left="0"/>
        <w:jc w:val="both"/>
      </w:pPr>
      <w:r>
        <w:rPr>
          <w:rFonts w:ascii="Times New Roman"/>
          <w:b w:val="false"/>
          <w:i w:val="false"/>
          <w:color w:val="000000"/>
          <w:sz w:val="28"/>
        </w:rPr>
        <w:t>
      4) судья лауазымында жұмыс өтілі тоғыз жылдан кем емес;</w:t>
      </w:r>
    </w:p>
    <w:p>
      <w:pPr>
        <w:spacing w:after="0"/>
        <w:ind w:left="0"/>
        <w:jc w:val="both"/>
      </w:pPr>
      <w:r>
        <w:rPr>
          <w:rFonts w:ascii="Times New Roman"/>
          <w:b w:val="false"/>
          <w:i w:val="false"/>
          <w:color w:val="000000"/>
          <w:sz w:val="28"/>
        </w:rPr>
        <w:t>
      5) мемлекеттік қызметте жұмыс өтілі тоғыз жылдан кем емес, оның ішінде саяси лауазымдарда не "А" корпусының лауазымдарында не А-3, В-3, С-3, C-O-3, C-R-1, D-3, D-O-3, Е-2, E-R-1 санаттарынан төмен емес лауазымдарда бір жылдан кем емес;</w:t>
      </w:r>
    </w:p>
    <w:p>
      <w:pPr>
        <w:spacing w:after="0"/>
        <w:ind w:left="0"/>
        <w:jc w:val="both"/>
      </w:pPr>
      <w:r>
        <w:rPr>
          <w:rFonts w:ascii="Times New Roman"/>
          <w:b w:val="false"/>
          <w:i w:val="false"/>
          <w:color w:val="000000"/>
          <w:sz w:val="28"/>
        </w:rPr>
        <w:t>
      6) осы санаттардағы нақты лауазымның функционалдық бағыттарына сәйкес салаларда жұмыс өтілі он жылдан кем емес, оның ішінде басқарушы лауазымдарда төрт жылдан кем емес;</w:t>
      </w:r>
    </w:p>
    <w:p>
      <w:pPr>
        <w:spacing w:after="0"/>
        <w:ind w:left="0"/>
        <w:jc w:val="both"/>
      </w:pPr>
      <w:r>
        <w:rPr>
          <w:rFonts w:ascii="Times New Roman"/>
          <w:b w:val="false"/>
          <w:i w:val="false"/>
          <w:color w:val="000000"/>
          <w:sz w:val="28"/>
        </w:rPr>
        <w:t>
      7) Президенттік жастар кадр резервіне алынған адамдар үшін жұмыс өтілі бес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"12. C-GP-4, C-OGP-4, C-RGP-1, C-KGP-2, C-AGP-4, C-AGP-5, C-OKGP-2, В-PK-4, В-PKО-3, C-SV-4, С-SVО-3, C-SVR-1, C-SVU-3, C-SN-3, С-SSP-3, C-SGU-4, C-SGU-5, С-FM-3, С-FMО-3 санаттары лауазымдарына орналасу үшін жұмыс өтілі келесі талаптардың біріне сай болуы тиіс:</w:t>
      </w:r>
    </w:p>
    <w:bookmarkEnd w:id="2"/>
    <w:p>
      <w:pPr>
        <w:spacing w:after="0"/>
        <w:ind w:left="0"/>
        <w:jc w:val="both"/>
      </w:pPr>
      <w:r>
        <w:rPr>
          <w:rFonts w:ascii="Times New Roman"/>
          <w:b w:val="false"/>
          <w:i w:val="false"/>
          <w:color w:val="000000"/>
          <w:sz w:val="28"/>
        </w:rPr>
        <w:t>
      1) құқық қорғау қызметінде жұмыс өтілі алты жылдан кем емес, оның ішінде C-GP-5, C-OGP-5, C-RGP-2, C-AGP-6, C-KGP-3, C-OKGP-3, В-PK-5, В-PKО-4, C-SV-5, С-SVО-4, C-SVR-3, C-SVU-4, C-SN-4, С-SSP-4, C-SGU-7, С-FM-4, С-FMО-4 санаттарынан төмен емес лауазымдарда не нақты құрылымдық бөлімшенің штат кестесінде көзделген келесі төмен тұрған санатының лауазымында бір жылдан кем емес;</w:t>
      </w:r>
    </w:p>
    <w:p>
      <w:pPr>
        <w:spacing w:after="0"/>
        <w:ind w:left="0"/>
        <w:jc w:val="both"/>
      </w:pPr>
      <w:r>
        <w:rPr>
          <w:rFonts w:ascii="Times New Roman"/>
          <w:b w:val="false"/>
          <w:i w:val="false"/>
          <w:color w:val="000000"/>
          <w:sz w:val="28"/>
        </w:rPr>
        <w:t>
      2) құқық қорғау қызметіндегі жұмыс өтілі алты жылдан кем емес, оның ішінде В-РКО-3 санатындағы лауазымға орналасу үшін В-PK-6 санатындағы лауазымдарда екі жылдан кем емес;</w:t>
      </w:r>
    </w:p>
    <w:p>
      <w:pPr>
        <w:spacing w:after="0"/>
        <w:ind w:left="0"/>
        <w:jc w:val="both"/>
      </w:pPr>
      <w:r>
        <w:rPr>
          <w:rFonts w:ascii="Times New Roman"/>
          <w:b w:val="false"/>
          <w:i w:val="false"/>
          <w:color w:val="000000"/>
          <w:sz w:val="28"/>
        </w:rPr>
        <w:t>
      3) арнаулы мемлекеттік органдарда не әскери қызметте не судья лауазымында жұмыс өтілі алты жылдан кем емес;</w:t>
      </w:r>
    </w:p>
    <w:p>
      <w:pPr>
        <w:spacing w:after="0"/>
        <w:ind w:left="0"/>
        <w:jc w:val="both"/>
      </w:pPr>
      <w:r>
        <w:rPr>
          <w:rFonts w:ascii="Times New Roman"/>
          <w:b w:val="false"/>
          <w:i w:val="false"/>
          <w:color w:val="000000"/>
          <w:sz w:val="28"/>
        </w:rPr>
        <w:t>
      4) мемлекеттік қызметте жұмыс өтілі жеті жылдан кем емес, оның ішінде саяси лауазымдарда не "А" корпусының лауазымдарында не А-4, В-5, С-4, C-O-5, C-R-2, D-4, D-O-4, Е-3, E-R-2, E-G-1 санаттарынан төмен емес лауазымдарда бір жылдан кем емес;</w:t>
      </w:r>
    </w:p>
    <w:p>
      <w:pPr>
        <w:spacing w:after="0"/>
        <w:ind w:left="0"/>
        <w:jc w:val="both"/>
      </w:pPr>
      <w:r>
        <w:rPr>
          <w:rFonts w:ascii="Times New Roman"/>
          <w:b w:val="false"/>
          <w:i w:val="false"/>
          <w:color w:val="000000"/>
          <w:sz w:val="28"/>
        </w:rPr>
        <w:t>
      5) осы санаттардағы нақты лауазымның функционалдық бағыттарына сәйкес салаларда жұмыс өтілі сегіз жылдан кем емес, оның ішінде басқарушы лауазымдарда үш жылдан кем емес;</w:t>
      </w:r>
    </w:p>
    <w:p>
      <w:pPr>
        <w:spacing w:after="0"/>
        <w:ind w:left="0"/>
        <w:jc w:val="both"/>
      </w:pPr>
      <w:r>
        <w:rPr>
          <w:rFonts w:ascii="Times New Roman"/>
          <w:b w:val="false"/>
          <w:i w:val="false"/>
          <w:color w:val="000000"/>
          <w:sz w:val="28"/>
        </w:rPr>
        <w:t>
      6) Президенттік жастар кадр резервіне алынған адамдар үшін жұмыс өтілі бес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"16. C-OGP-8, C-AGP-8, C-RGP-4 (республикалық маңызы бар қалалар мен астананы қоспағанда), C-OKGP-6, В-PK-8, В-PKО-7, C-SV-10, С-SVО-8, C-SVR-6, C-SVU-7, C-SVU-8, C-SVU-9, C-SN-6, C-SN-7 ("Сұңқар" арнайы мақсаттағы жасағының инспекторы мен инспектор-психологы лауазымдарын қоспағанда), C-SGU-11 (психолог және полиграфолог лауазымдарын қоспағанда), С-FM-6, С-FMО-5 (аға тергеуші, аға жедел уәкіл (анықтаушы), бас маман) санаттары лауазымдарына орналасу үшін жұмыс өтілі келесі талаптардың біріне сай болуы тиіс:</w:t>
      </w:r>
    </w:p>
    <w:bookmarkEnd w:id="3"/>
    <w:p>
      <w:pPr>
        <w:spacing w:after="0"/>
        <w:ind w:left="0"/>
        <w:jc w:val="both"/>
      </w:pPr>
      <w:r>
        <w:rPr>
          <w:rFonts w:ascii="Times New Roman"/>
          <w:b w:val="false"/>
          <w:i w:val="false"/>
          <w:color w:val="000000"/>
          <w:sz w:val="28"/>
        </w:rPr>
        <w:t>
      1) құқық қорғау не арнаулы мемлекеттік органдарда не әскери қызметте не судья лауазымында жұмыс өтілі бір жылдан кем емес;</w:t>
      </w:r>
    </w:p>
    <w:p>
      <w:pPr>
        <w:spacing w:after="0"/>
        <w:ind w:left="0"/>
        <w:jc w:val="both"/>
      </w:pPr>
      <w:r>
        <w:rPr>
          <w:rFonts w:ascii="Times New Roman"/>
          <w:b w:val="false"/>
          <w:i w:val="false"/>
          <w:color w:val="000000"/>
          <w:sz w:val="28"/>
        </w:rPr>
        <w:t>
      2) құқық қорғау органдарының білім беру ұйымдарын жоғары білім беру бағдарламалары бойынша бітірген адамдарға С-SVО-8 санаттары лауазымдарына орналасу үшн жұмыс өтілі талап етілмейді;</w:t>
      </w:r>
    </w:p>
    <w:p>
      <w:pPr>
        <w:spacing w:after="0"/>
        <w:ind w:left="0"/>
        <w:jc w:val="both"/>
      </w:pPr>
      <w:r>
        <w:rPr>
          <w:rFonts w:ascii="Times New Roman"/>
          <w:b w:val="false"/>
          <w:i w:val="false"/>
          <w:color w:val="000000"/>
          <w:sz w:val="28"/>
        </w:rPr>
        <w:t>
      3) мемлекеттік қызметте жұмыс өтілі екі жылдан кем емес;</w:t>
      </w:r>
    </w:p>
    <w:p>
      <w:pPr>
        <w:spacing w:after="0"/>
        <w:ind w:left="0"/>
        <w:jc w:val="both"/>
      </w:pPr>
      <w:r>
        <w:rPr>
          <w:rFonts w:ascii="Times New Roman"/>
          <w:b w:val="false"/>
          <w:i w:val="false"/>
          <w:color w:val="000000"/>
          <w:sz w:val="28"/>
        </w:rPr>
        <w:t>
      4) осы санаттардағы нақты лауазымның функционалдық бағыттарына сәйкес салаларда жұмыс өтілі төрт жылдан кем емес;</w:t>
      </w:r>
    </w:p>
    <w:p>
      <w:pPr>
        <w:spacing w:after="0"/>
        <w:ind w:left="0"/>
        <w:jc w:val="both"/>
      </w:pPr>
      <w:r>
        <w:rPr>
          <w:rFonts w:ascii="Times New Roman"/>
          <w:b w:val="false"/>
          <w:i w:val="false"/>
          <w:color w:val="000000"/>
          <w:sz w:val="28"/>
        </w:rPr>
        <w:t>
      5) Президенттік жастар кадр резервіне алынған адамдар үшін жұмыс өтілі бес жылдан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"18. C-SVR-7, C-SVU-12 (оқытушы және оқытушы-әдіскер лауазымдарын қоспағанда), C-SVU-13, C-SVU-14 санаттары лауазымдарына орналасу үшін жұмыс өтілі келесі талаптардың біріне сай болуы тиіс:</w:t>
      </w:r>
    </w:p>
    <w:bookmarkEnd w:id="4"/>
    <w:p>
      <w:pPr>
        <w:spacing w:after="0"/>
        <w:ind w:left="0"/>
        <w:jc w:val="both"/>
      </w:pPr>
      <w:r>
        <w:rPr>
          <w:rFonts w:ascii="Times New Roman"/>
          <w:b w:val="false"/>
          <w:i w:val="false"/>
          <w:color w:val="000000"/>
          <w:sz w:val="28"/>
        </w:rPr>
        <w:t>
      1) мемлекеттік қызметте не судья лауазымында не осы санаттардағы нақты лауазымның функционалдық бағыттарына сәйкес салаларда жұмысы өтілі бір жылдан кем емес;</w:t>
      </w:r>
    </w:p>
    <w:p>
      <w:pPr>
        <w:spacing w:after="0"/>
        <w:ind w:left="0"/>
        <w:jc w:val="both"/>
      </w:pPr>
      <w:r>
        <w:rPr>
          <w:rFonts w:ascii="Times New Roman"/>
          <w:b w:val="false"/>
          <w:i w:val="false"/>
          <w:color w:val="000000"/>
          <w:sz w:val="28"/>
        </w:rPr>
        <w:t>
      2) құқық қорғау органдарының білім беру ұйымдарын жоғары білім беру бағдарламалары бойынша бітірген адамдарға C-SVR-7 санаттары лауазымдарына орналасу үшн жұмыс өтілі талап етілмейді;</w:t>
      </w:r>
    </w:p>
    <w:p>
      <w:pPr>
        <w:spacing w:after="0"/>
        <w:ind w:left="0"/>
        <w:jc w:val="both"/>
      </w:pPr>
      <w:r>
        <w:rPr>
          <w:rFonts w:ascii="Times New Roman"/>
          <w:b w:val="false"/>
          <w:i w:val="false"/>
          <w:color w:val="000000"/>
          <w:sz w:val="28"/>
        </w:rPr>
        <w:t>
      3) Президенттік жастар кадр резервіне алынған адамдар үшін жұмыс өтілі бес жылдан кем емес.".</w:t>
      </w:r>
    </w:p>
    <w:bookmarkStart w:name="z14" w:id="5"/>
    <w:p>
      <w:pPr>
        <w:spacing w:after="0"/>
        <w:ind w:left="0"/>
        <w:jc w:val="both"/>
      </w:pPr>
      <w:r>
        <w:rPr>
          <w:rFonts w:ascii="Times New Roman"/>
          <w:b w:val="false"/>
          <w:i w:val="false"/>
          <w:color w:val="000000"/>
          <w:sz w:val="28"/>
        </w:rPr>
        <w:t>
      2. Қазақстан Республикасының Мемлекеттік қызмет істері агенттігінің Мемлекеттік қызметке іріктеу департаменті заңнамада белгіленген тәртіппен:</w:t>
      </w:r>
    </w:p>
    <w:bookmarkEnd w:id="5"/>
    <w:bookmarkStart w:name="z15"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6" w:id="7"/>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орналастырылуын қамтамасыз етсін.</w:t>
      </w:r>
    </w:p>
    <w:bookmarkEnd w:id="7"/>
    <w:bookmarkStart w:name="z17" w:id="8"/>
    <w:p>
      <w:pPr>
        <w:spacing w:after="0"/>
        <w:ind w:left="0"/>
        <w:jc w:val="both"/>
      </w:pPr>
      <w:r>
        <w:rPr>
          <w:rFonts w:ascii="Times New Roman"/>
          <w:b w:val="false"/>
          <w:i w:val="false"/>
          <w:color w:val="000000"/>
          <w:sz w:val="28"/>
        </w:rPr>
        <w:t>
      3.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Мемлекеттік қызмет істері </w:t>
            </w:r>
          </w:p>
          <w:p>
            <w:pPr>
              <w:spacing w:after="20"/>
              <w:ind w:left="20"/>
              <w:jc w:val="both"/>
            </w:pPr>
            <w:r>
              <w:rPr>
                <w:rFonts w:ascii="Times New Roman"/>
                <w:b w:val="false"/>
                <w:i/>
                <w:color w:val="000000"/>
                <w:sz w:val="20"/>
              </w:rPr>
              <w:t>агенттігі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Жазыкбаев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іс-қимыл агенттігі</w:t>
      </w:r>
    </w:p>
    <w:p>
      <w:pPr>
        <w:spacing w:after="0"/>
        <w:ind w:left="0"/>
        <w:jc w:val="both"/>
      </w:pPr>
      <w:r>
        <w:rPr>
          <w:rFonts w:ascii="Times New Roman"/>
          <w:b w:val="false"/>
          <w:i w:val="false"/>
          <w:color w:val="000000"/>
          <w:sz w:val="28"/>
        </w:rPr>
        <w:t>
      (Сыбайлас жемқорлыққа</w:t>
      </w:r>
    </w:p>
    <w:p>
      <w:pPr>
        <w:spacing w:after="0"/>
        <w:ind w:left="0"/>
        <w:jc w:val="both"/>
      </w:pPr>
      <w:r>
        <w:rPr>
          <w:rFonts w:ascii="Times New Roman"/>
          <w:b w:val="false"/>
          <w:i w:val="false"/>
          <w:color w:val="000000"/>
          <w:sz w:val="28"/>
        </w:rPr>
        <w:t>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