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06375" w14:textId="ae063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және әлеуметтік даму министрінің және Қазақстан Республикасы Еңбек және халықты әлеуметтік қорғау министрінің және Қазақстан Республикасы Денсаулық сақтау және әлеуметтік даму министрінің міндетін атқарушының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2022 жылғы 14 қыркүйектегі № 367 бұйрығы. Қазақстан Республикасының Әділет министрлігінде 2022 жылғы 20 қыркүйекте № 29707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Қазақстан Республикасы Денсаулық сақтау және әлеуметтік даму министрінің, Қазақстан Республикасы Еңбек және халықты әлеуметтік қорғау министрінің және Қазақстан Республикасы Еңбек және Қазақстан Республикасы Денсаулық сақтау және әлеуметтік даму министрінің міндетін атқарушының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Халықты жұмыспен қамту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Еңбек және халықты әлеуметтік қорғау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Еңбек және халықты 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Ғылым және жоғары </w:t>
      </w:r>
    </w:p>
    <w:p>
      <w:pPr>
        <w:spacing w:after="0"/>
        <w:ind w:left="0"/>
        <w:jc w:val="both"/>
      </w:pPr>
      <w:r>
        <w:rPr>
          <w:rFonts w:ascii="Times New Roman"/>
          <w:b w:val="false"/>
          <w:i w:val="false"/>
          <w:color w:val="000000"/>
          <w:sz w:val="28"/>
        </w:rPr>
        <w:t xml:space="preserve">
      білім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Оқу-ағарту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2022 жылғы 14 қыркүйектегі</w:t>
            </w:r>
            <w:r>
              <w:br/>
            </w:r>
            <w:r>
              <w:rPr>
                <w:rFonts w:ascii="Times New Roman"/>
                <w:b w:val="false"/>
                <w:i w:val="false"/>
                <w:color w:val="000000"/>
                <w:sz w:val="20"/>
              </w:rPr>
              <w:t>№ 367 Бұйрыққа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Қазақстан Республикасы Денсаулық сақтау және әлеуметтік даму министрінің, Қазақстан Республикасы Еңбек және халықты әлеуметтік қорғау министрінің және Қазақстан Республикасы Денсаулық сақтау және әлеуметтік даму министрінің міндетін атқарушының өзгерістер енгізілетін кейбір бұйрықтарының тізбесі</w:t>
      </w:r>
    </w:p>
    <w:bookmarkEnd w:id="8"/>
    <w:p>
      <w:pPr>
        <w:spacing w:after="0"/>
        <w:ind w:left="0"/>
        <w:jc w:val="both"/>
      </w:pPr>
      <w:bookmarkStart w:name="z11" w:id="9"/>
      <w:r>
        <w:rPr>
          <w:rFonts w:ascii="Times New Roman"/>
          <w:b w:val="false"/>
          <w:i w:val="false"/>
          <w:color w:val="ff0000"/>
          <w:sz w:val="28"/>
        </w:rPr>
        <w:t xml:space="preserve">
      1. Күші жойылды - ҚР Еңбек және халықты әлеуметтік қорғау министрінің 07.06.2023 </w:t>
      </w:r>
      <w:r>
        <w:rPr>
          <w:rFonts w:ascii="Times New Roman"/>
          <w:b w:val="false"/>
          <w:i w:val="false"/>
          <w:color w:val="ff0000"/>
          <w:sz w:val="28"/>
        </w:rPr>
        <w:t>№ 207</w:t>
      </w:r>
      <w:r>
        <w:rPr>
          <w:rFonts w:ascii="Times New Roman"/>
          <w:b w:val="false"/>
          <w:i w:val="false"/>
          <w:color w:val="ff0000"/>
          <w:sz w:val="28"/>
        </w:rPr>
        <w:t xml:space="preserve"> (01.07.2023 бастап қолданысқа енгізіледі) бұйрығымен.</w:t>
      </w:r>
    </w:p>
    <w:bookmarkEnd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Күші жойылды -  ҚР Еңбек және халықты әлеуметтік қорғау министрінің 07.06.2023 </w:t>
      </w:r>
      <w:r>
        <w:rPr>
          <w:rFonts w:ascii="Times New Roman"/>
          <w:b w:val="false"/>
          <w:i w:val="false"/>
          <w:color w:val="000000"/>
          <w:sz w:val="28"/>
        </w:rPr>
        <w:t>№ 207</w:t>
      </w:r>
      <w:r>
        <w:rPr>
          <w:rFonts w:ascii="Times New Roman"/>
          <w:b w:val="false"/>
          <w:i w:val="false"/>
          <w:color w:val="000000"/>
          <w:sz w:val="28"/>
        </w:rPr>
        <w:t xml:space="preserve"> (01.07.2023 бастап қолданысқа енгізіледі) бұйрығымен.</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Күші жойылды – ҚР Премьер-Министрінің орынбасары - Еңбек және халықты әлеуметтік қорғау министрінің 30.06.2023 </w:t>
      </w:r>
      <w:r>
        <w:rPr>
          <w:rFonts w:ascii="Times New Roman"/>
          <w:b w:val="false"/>
          <w:i w:val="false"/>
          <w:color w:val="000000"/>
          <w:sz w:val="28"/>
        </w:rPr>
        <w:t>№ 275</w:t>
      </w:r>
      <w:r>
        <w:rPr>
          <w:rFonts w:ascii="Times New Roman"/>
          <w:b w:val="false"/>
          <w:i w:val="false"/>
          <w:color w:val="000000"/>
          <w:sz w:val="28"/>
        </w:rPr>
        <w:t xml:space="preserve"> (01.07.2023 бастап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Күші жойылды - ҚР Еңбек және халықты әлеуметтік қорғау министрінің 26.05.2023 </w:t>
      </w:r>
      <w:r>
        <w:rPr>
          <w:rFonts w:ascii="Times New Roman"/>
          <w:b w:val="false"/>
          <w:i w:val="false"/>
          <w:color w:val="000000"/>
          <w:sz w:val="28"/>
        </w:rPr>
        <w:t>№ 179</w:t>
      </w:r>
      <w:r>
        <w:rPr>
          <w:rFonts w:ascii="Times New Roman"/>
          <w:b w:val="false"/>
          <w:i w:val="false"/>
          <w:color w:val="000000"/>
          <w:sz w:val="28"/>
        </w:rPr>
        <w:t xml:space="preserve"> (01.07.2023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Күші жойылды - ҚР Премьер-Министрінің орынбасары - Еңбек және халықты әлеуметтік қорғау министрінің 01.09.2023 </w:t>
      </w:r>
      <w:r>
        <w:rPr>
          <w:rFonts w:ascii="Times New Roman"/>
          <w:b w:val="false"/>
          <w:i w:val="false"/>
          <w:color w:val="000000"/>
          <w:sz w:val="28"/>
        </w:rPr>
        <w:t>№ 365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Күші жойылды – ҚР Премьер-Министрінің орынбасары - Еңбек және халықты әлеуметтік қорғау министрінің 29.06.2023 </w:t>
      </w:r>
      <w:r>
        <w:rPr>
          <w:rFonts w:ascii="Times New Roman"/>
          <w:b w:val="false"/>
          <w:i w:val="false"/>
          <w:color w:val="000000"/>
          <w:sz w:val="28"/>
        </w:rPr>
        <w:t>№ 266</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Ескерту. 1-қосымшаның күші жойылды - ҚР Еңбек және халықты әлеуметтік қорғау министрінің 07.06.2023 </w:t>
      </w:r>
      <w:r>
        <w:rPr>
          <w:rFonts w:ascii="Times New Roman"/>
          <w:b w:val="false"/>
          <w:i w:val="false"/>
          <w:color w:val="000000"/>
          <w:sz w:val="28"/>
        </w:rPr>
        <w:t>№ 207</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және </w:t>
            </w:r>
            <w:r>
              <w:br/>
            </w:r>
            <w:r>
              <w:rPr>
                <w:rFonts w:ascii="Times New Roman"/>
                <w:b w:val="false"/>
                <w:i w:val="false"/>
                <w:color w:val="000000"/>
                <w:sz w:val="20"/>
              </w:rPr>
              <w:t xml:space="preserve">әлеуметтік даму министрінің, </w:t>
            </w:r>
            <w:r>
              <w:br/>
            </w: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 және</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және </w:t>
            </w:r>
            <w:r>
              <w:br/>
            </w:r>
            <w:r>
              <w:rPr>
                <w:rFonts w:ascii="Times New Roman"/>
                <w:b w:val="false"/>
                <w:i w:val="false"/>
                <w:color w:val="000000"/>
                <w:sz w:val="20"/>
              </w:rPr>
              <w:t xml:space="preserve">әлеуметтік даму министрінің </w:t>
            </w:r>
            <w:r>
              <w:br/>
            </w:r>
            <w:r>
              <w:rPr>
                <w:rFonts w:ascii="Times New Roman"/>
                <w:b w:val="false"/>
                <w:i w:val="false"/>
                <w:color w:val="000000"/>
                <w:sz w:val="20"/>
              </w:rPr>
              <w:t>міндетін атқарушының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күші жойылды - ҚР Еңбек және халықты әлеуметтік қорғау министрінің 07.06.2023 </w:t>
      </w:r>
      <w:r>
        <w:rPr>
          <w:rFonts w:ascii="Times New Roman"/>
          <w:b w:val="false"/>
          <w:i w:val="false"/>
          <w:color w:val="ff0000"/>
          <w:sz w:val="28"/>
        </w:rPr>
        <w:t>№ 207</w:t>
      </w:r>
      <w:r>
        <w:rPr>
          <w:rFonts w:ascii="Times New Roman"/>
          <w:b w:val="false"/>
          <w:i w:val="false"/>
          <w:color w:val="ff0000"/>
          <w:sz w:val="28"/>
        </w:rPr>
        <w:t xml:space="preserve"> (01.07.2023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Еңбек және халықты әлеуметтік </w:t>
            </w:r>
            <w:r>
              <w:br/>
            </w:r>
            <w:r>
              <w:rPr>
                <w:rFonts w:ascii="Times New Roman"/>
                <w:b w:val="false"/>
                <w:i w:val="false"/>
                <w:color w:val="000000"/>
                <w:sz w:val="20"/>
              </w:rPr>
              <w:t xml:space="preserve">қорғау министрінің және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Денсаулық сақтау</w:t>
            </w:r>
            <w:r>
              <w:br/>
            </w:r>
            <w:r>
              <w:rPr>
                <w:rFonts w:ascii="Times New Roman"/>
                <w:b w:val="false"/>
                <w:i w:val="false"/>
                <w:color w:val="000000"/>
                <w:sz w:val="20"/>
              </w:rPr>
              <w:t>және әлеуметтік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Ескерту. 3-қосымшаның күші жойылды - ҚР Еңбек және халықты әлеуметтік қорғау министрінің 07.06.2023 </w:t>
      </w:r>
      <w:r>
        <w:rPr>
          <w:rFonts w:ascii="Times New Roman"/>
          <w:b w:val="false"/>
          <w:i w:val="false"/>
          <w:color w:val="000000"/>
          <w:sz w:val="28"/>
        </w:rPr>
        <w:t>№ 207</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және </w:t>
            </w:r>
            <w:r>
              <w:br/>
            </w:r>
            <w:r>
              <w:rPr>
                <w:rFonts w:ascii="Times New Roman"/>
                <w:b w:val="false"/>
                <w:i w:val="false"/>
                <w:color w:val="000000"/>
                <w:sz w:val="20"/>
              </w:rPr>
              <w:t xml:space="preserve">әлеуметтік даму министрінің, </w:t>
            </w:r>
            <w:r>
              <w:br/>
            </w: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 және</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және </w:t>
            </w:r>
            <w:r>
              <w:br/>
            </w:r>
            <w:r>
              <w:rPr>
                <w:rFonts w:ascii="Times New Roman"/>
                <w:b w:val="false"/>
                <w:i w:val="false"/>
                <w:color w:val="000000"/>
                <w:sz w:val="20"/>
              </w:rPr>
              <w:t xml:space="preserve">әлеуметтік даму министрінің </w:t>
            </w:r>
            <w:r>
              <w:br/>
            </w:r>
            <w:r>
              <w:rPr>
                <w:rFonts w:ascii="Times New Roman"/>
                <w:b w:val="false"/>
                <w:i w:val="false"/>
                <w:color w:val="000000"/>
                <w:sz w:val="20"/>
              </w:rPr>
              <w:t>міндетін атқарушының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4-қосымшаның күші жойылды - ҚР Еңбек және халықты әлеуметтік қорғау министрінің 26.05.2023 </w:t>
      </w:r>
      <w:r>
        <w:rPr>
          <w:rFonts w:ascii="Times New Roman"/>
          <w:b w:val="false"/>
          <w:i w:val="false"/>
          <w:color w:val="ff0000"/>
          <w:sz w:val="28"/>
        </w:rPr>
        <w:t>№ 179</w:t>
      </w:r>
      <w:r>
        <w:rPr>
          <w:rFonts w:ascii="Times New Roman"/>
          <w:b w:val="false"/>
          <w:i w:val="false"/>
          <w:color w:val="ff0000"/>
          <w:sz w:val="28"/>
        </w:rPr>
        <w:t xml:space="preserve"> (01.07.2023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және </w:t>
            </w:r>
            <w:r>
              <w:br/>
            </w:r>
            <w:r>
              <w:rPr>
                <w:rFonts w:ascii="Times New Roman"/>
                <w:b w:val="false"/>
                <w:i w:val="false"/>
                <w:color w:val="000000"/>
                <w:sz w:val="20"/>
              </w:rPr>
              <w:t xml:space="preserve">әлеуметтік даму министрінің, </w:t>
            </w:r>
            <w:r>
              <w:br/>
            </w: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5 - қосымша</w:t>
            </w:r>
          </w:p>
        </w:tc>
      </w:tr>
    </w:tbl>
    <w:p>
      <w:pPr>
        <w:spacing w:after="0"/>
        <w:ind w:left="0"/>
        <w:jc w:val="both"/>
      </w:pPr>
      <w:r>
        <w:rPr>
          <w:rFonts w:ascii="Times New Roman"/>
          <w:b w:val="false"/>
          <w:i w:val="false"/>
          <w:color w:val="ff0000"/>
          <w:sz w:val="28"/>
        </w:rPr>
        <w:t xml:space="preserve">
      Ескерту. 5-қосымшаның күші жойылды - ҚР Еңбек және халықты әлеуметтік қорғау министрінің 26.05.2023 </w:t>
      </w:r>
      <w:r>
        <w:rPr>
          <w:rFonts w:ascii="Times New Roman"/>
          <w:b w:val="false"/>
          <w:i w:val="false"/>
          <w:color w:val="ff0000"/>
          <w:sz w:val="28"/>
        </w:rPr>
        <w:t>№ 179</w:t>
      </w:r>
      <w:r>
        <w:rPr>
          <w:rFonts w:ascii="Times New Roman"/>
          <w:b w:val="false"/>
          <w:i w:val="false"/>
          <w:color w:val="ff0000"/>
          <w:sz w:val="28"/>
        </w:rPr>
        <w:t xml:space="preserve"> (01.07.2023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және </w:t>
            </w:r>
            <w:r>
              <w:br/>
            </w:r>
            <w:r>
              <w:rPr>
                <w:rFonts w:ascii="Times New Roman"/>
                <w:b w:val="false"/>
                <w:i w:val="false"/>
                <w:color w:val="000000"/>
                <w:sz w:val="20"/>
              </w:rPr>
              <w:t xml:space="preserve">әлеуметтік даму министрінің, </w:t>
            </w:r>
            <w:r>
              <w:br/>
            </w: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 және</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және </w:t>
            </w:r>
            <w:r>
              <w:br/>
            </w:r>
            <w:r>
              <w:rPr>
                <w:rFonts w:ascii="Times New Roman"/>
                <w:b w:val="false"/>
                <w:i w:val="false"/>
                <w:color w:val="000000"/>
                <w:sz w:val="20"/>
              </w:rPr>
              <w:t xml:space="preserve">әлеуметтік даму министрінің </w:t>
            </w:r>
            <w:r>
              <w:br/>
            </w:r>
            <w:r>
              <w:rPr>
                <w:rFonts w:ascii="Times New Roman"/>
                <w:b w:val="false"/>
                <w:i w:val="false"/>
                <w:color w:val="000000"/>
                <w:sz w:val="20"/>
              </w:rPr>
              <w:t>міндетін атқарушының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6-қосымшаның күші жойылды - ҚР Еңбек және халықты әлеуметтік қорғау министрінің 26.05.2023 </w:t>
      </w:r>
      <w:r>
        <w:rPr>
          <w:rFonts w:ascii="Times New Roman"/>
          <w:b w:val="false"/>
          <w:i w:val="false"/>
          <w:color w:val="ff0000"/>
          <w:sz w:val="28"/>
        </w:rPr>
        <w:t>№ 179</w:t>
      </w:r>
      <w:r>
        <w:rPr>
          <w:rFonts w:ascii="Times New Roman"/>
          <w:b w:val="false"/>
          <w:i w:val="false"/>
          <w:color w:val="ff0000"/>
          <w:sz w:val="28"/>
        </w:rPr>
        <w:t xml:space="preserve"> (01.07.2023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және </w:t>
            </w:r>
            <w:r>
              <w:br/>
            </w:r>
            <w:r>
              <w:rPr>
                <w:rFonts w:ascii="Times New Roman"/>
                <w:b w:val="false"/>
                <w:i w:val="false"/>
                <w:color w:val="000000"/>
                <w:sz w:val="20"/>
              </w:rPr>
              <w:t xml:space="preserve">әлеуметтік даму министрінің, </w:t>
            </w:r>
            <w:r>
              <w:br/>
            </w: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 xml:space="preserve">қорғау министрінің және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және </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29.06.2023 </w:t>
      </w:r>
      <w:r>
        <w:rPr>
          <w:rFonts w:ascii="Times New Roman"/>
          <w:b w:val="false"/>
          <w:i w:val="false"/>
          <w:color w:val="ff0000"/>
          <w:sz w:val="28"/>
        </w:rPr>
        <w:t>№ 266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және </w:t>
            </w:r>
            <w:r>
              <w:br/>
            </w:r>
            <w:r>
              <w:rPr>
                <w:rFonts w:ascii="Times New Roman"/>
                <w:b w:val="false"/>
                <w:i w:val="false"/>
                <w:color w:val="000000"/>
                <w:sz w:val="20"/>
              </w:rPr>
              <w:t xml:space="preserve">әлеуметтік даму министрінің, </w:t>
            </w:r>
            <w:r>
              <w:br/>
            </w: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 xml:space="preserve">қорғау министрінің және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және </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29.06.2023 </w:t>
      </w:r>
      <w:r>
        <w:rPr>
          <w:rFonts w:ascii="Times New Roman"/>
          <w:b w:val="false"/>
          <w:i w:val="false"/>
          <w:color w:val="ff0000"/>
          <w:sz w:val="28"/>
        </w:rPr>
        <w:t>№ 266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