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45052" w14:textId="43450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авиацияның авиациялық техникасына техникалық қызмет көрсету және жөндеу жөніндегі ұйымдарға қойылатын сертификаттық талаптарды бекіту туралы" Қазақстан Республикасы Индустрия және инфрақұрылымдық даму министрінің 2019 жылғы 3 қыркүйектегі № 688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30 қыркүйектегі № 545 бұйрығы. Қазақстан Республикасының Әділет министрлігінде 2022 жылғы 3 қазанда № 29984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авиацияның авиациялық техникасына техникалық қызмет көрсету және жөндеу жөніндегі ұйымдарға қойылатын сертификаттық талаптарды бекіту туралы" Қазақстан Республикасы Индустрия және инфрақұрылымдық даму министрінің 2019 жылғы 3 қыркүйектегі № 688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19340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авиацияның авиациялық техникасына техникалық қызмет көрсету және жөндеу жөніндегі ұйымдарға қойылатын </w:t>
      </w:r>
      <w:r>
        <w:rPr>
          <w:rFonts w:ascii="Times New Roman"/>
          <w:b w:val="false"/>
          <w:i w:val="false"/>
          <w:color w:val="000000"/>
          <w:sz w:val="28"/>
        </w:rPr>
        <w:t>сертификаттық талаптар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Қорғаныс-өнеркәсіп кешені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w:t>
            </w:r>
            <w:r>
              <w:br/>
            </w:r>
            <w:r>
              <w:rPr>
                <w:rFonts w:ascii="Times New Roman"/>
                <w:b w:val="false"/>
                <w:i w:val="false"/>
                <w:color w:val="000000"/>
                <w:sz w:val="20"/>
              </w:rPr>
              <w:t>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545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w:t>
            </w:r>
            <w:r>
              <w:br/>
            </w:r>
            <w:r>
              <w:rPr>
                <w:rFonts w:ascii="Times New Roman"/>
                <w:b w:val="false"/>
                <w:i w:val="false"/>
                <w:color w:val="000000"/>
                <w:sz w:val="20"/>
              </w:rPr>
              <w:t>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 қыркүйектегі</w:t>
            </w:r>
            <w:r>
              <w:br/>
            </w:r>
            <w:r>
              <w:rPr>
                <w:rFonts w:ascii="Times New Roman"/>
                <w:b w:val="false"/>
                <w:i w:val="false"/>
                <w:color w:val="000000"/>
                <w:sz w:val="20"/>
              </w:rPr>
              <w:t>№ 688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авиацияның авиациялық техникасына техникалық қызмет көрсету және оны жөндеу жөніндегі ұйымдарға қойылатын сертификаттау талаптары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Мемлекеттік авиацияның авиациялық техникасына техникалық қызмет көрсету және оны жөндеу жөніндегі ұйымдарға қойылатын сертификаттау талаптары (бұдан әрі – сертификаттау талаптары) "Қорғаныс өнеркәсібі және мемлекеттік қорғаныстық тапсырыс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12) тармақшасына сәйкес әзірленді және мемлекеттік авиацияның авиациялық техникасына техникалық қызмет көрсету және оны жөндеу жөніндегі ұйымға қойылатын міндетті талаптарды белгілейді.</w:t>
      </w:r>
    </w:p>
    <w:bookmarkEnd w:id="10"/>
    <w:bookmarkStart w:name="z13" w:id="11"/>
    <w:p>
      <w:pPr>
        <w:spacing w:after="0"/>
        <w:ind w:left="0"/>
        <w:jc w:val="both"/>
      </w:pPr>
      <w:r>
        <w:rPr>
          <w:rFonts w:ascii="Times New Roman"/>
          <w:b w:val="false"/>
          <w:i w:val="false"/>
          <w:color w:val="000000"/>
          <w:sz w:val="28"/>
        </w:rPr>
        <w:t>
      2. Осы сертификаттау талаптарында мынадай ұғымдар пайдаланылады:</w:t>
      </w:r>
    </w:p>
    <w:bookmarkEnd w:id="11"/>
    <w:bookmarkStart w:name="z14" w:id="12"/>
    <w:p>
      <w:pPr>
        <w:spacing w:after="0"/>
        <w:ind w:left="0"/>
        <w:jc w:val="both"/>
      </w:pPr>
      <w:r>
        <w:rPr>
          <w:rFonts w:ascii="Times New Roman"/>
          <w:b w:val="false"/>
          <w:i w:val="false"/>
          <w:color w:val="000000"/>
          <w:sz w:val="28"/>
        </w:rPr>
        <w:t>
      1) авиациялық техника (бұдан әрі - АТ) – авиациялық техникалық құралдар кешені (әуе кемелері, олардың борттық жабдығы мен агрегаттары, қозғалтқыштары, мемлекеттік авиация әуе кемелерінің авиациялық қару-жарақтары, құтқарудың авиациялық құралдары, кешенді тренажерлер (ұшу симуляторлары), жиынтықтаушы бұйымдар, әуе қозғалысын басқарудың, қону навигациясы мен байланыстың техникалық құралдары, сондай-ақ ұшуды орындауға, әуе қозғалысын басқаруды және ұшуды жерүсті қамтамасыз етуді ұйымдастыруға арналған жалпы және арнайы қолданылатын жерүсті қамтамасыз ету құралдары;</w:t>
      </w:r>
    </w:p>
    <w:bookmarkEnd w:id="12"/>
    <w:bookmarkStart w:name="z15" w:id="13"/>
    <w:p>
      <w:pPr>
        <w:spacing w:after="0"/>
        <w:ind w:left="0"/>
        <w:jc w:val="both"/>
      </w:pPr>
      <w:r>
        <w:rPr>
          <w:rFonts w:ascii="Times New Roman"/>
          <w:b w:val="false"/>
          <w:i w:val="false"/>
          <w:color w:val="000000"/>
          <w:sz w:val="28"/>
        </w:rPr>
        <w:t>
      2) авиациялық техниканы жөндеу - АТ жарамдылығын немесе жұмысқа қабілеттілігін қалпына келтіру және АТмен оның құрамдас бөліктерінің ресурстарын (қызмет мерзімдерін) қалпына келтіру жөніндегі операциялар кешені;</w:t>
      </w:r>
    </w:p>
    <w:bookmarkEnd w:id="13"/>
    <w:bookmarkStart w:name="z16" w:id="14"/>
    <w:p>
      <w:pPr>
        <w:spacing w:after="0"/>
        <w:ind w:left="0"/>
        <w:jc w:val="both"/>
      </w:pPr>
      <w:r>
        <w:rPr>
          <w:rFonts w:ascii="Times New Roman"/>
          <w:b w:val="false"/>
          <w:i w:val="false"/>
          <w:color w:val="000000"/>
          <w:sz w:val="28"/>
        </w:rPr>
        <w:t>
      3) авиациялық техникада жұмыстарды орындау сапасының жоспар-кестесі (бұдан әрі – сапаның жоспар-кестесі) – жобаның, өнімнің, процестің немесе шарттың талаптарына сәйкестікті қамтамасыз ету үшін қандай процестер, рәсімдер мен тиісті ресурстар қандай объектіге және қандай мерзімдерде қолданылуға тиіс айқындайтын құжат;</w:t>
      </w:r>
    </w:p>
    <w:bookmarkEnd w:id="14"/>
    <w:bookmarkStart w:name="z17" w:id="15"/>
    <w:p>
      <w:pPr>
        <w:spacing w:after="0"/>
        <w:ind w:left="0"/>
        <w:jc w:val="both"/>
      </w:pPr>
      <w:r>
        <w:rPr>
          <w:rFonts w:ascii="Times New Roman"/>
          <w:b w:val="false"/>
          <w:i w:val="false"/>
          <w:color w:val="000000"/>
          <w:sz w:val="28"/>
        </w:rPr>
        <w:t>
      4) әзірлеуші – АТ әзірлеуді жүзеге асыратын заңды тұлға;</w:t>
      </w:r>
    </w:p>
    <w:bookmarkEnd w:id="15"/>
    <w:bookmarkStart w:name="z18" w:id="16"/>
    <w:p>
      <w:pPr>
        <w:spacing w:after="0"/>
        <w:ind w:left="0"/>
        <w:jc w:val="both"/>
      </w:pPr>
      <w:r>
        <w:rPr>
          <w:rFonts w:ascii="Times New Roman"/>
          <w:b w:val="false"/>
          <w:i w:val="false"/>
          <w:color w:val="000000"/>
          <w:sz w:val="28"/>
        </w:rPr>
        <w:t>
      5) әскери өкілдіктер - мемлекеттік қорғаныстық тапсырыс шеңберінде жеткізілетін әскери мақсаттағы тауарлардың (өнімдердің), қосарланған мақсаттағы (қолданыстағы) тауарлардың (өнімдердің), орындалған әскери мақсаттағы жұмыстардың және көрсетілген әскери мақсаттағы қызметтердің сапасын бақылауды және қабылдауды жүзеге асыру үшін меншік нысандарына қарамастан ұйымдарда орналастырылатын Қазақстан Республикасы Қорғаныс министрлігінің оқшауланған құрылымдық бөлімшелері;</w:t>
      </w:r>
    </w:p>
    <w:bookmarkEnd w:id="16"/>
    <w:bookmarkStart w:name="z19" w:id="17"/>
    <w:p>
      <w:pPr>
        <w:spacing w:after="0"/>
        <w:ind w:left="0"/>
        <w:jc w:val="both"/>
      </w:pPr>
      <w:r>
        <w:rPr>
          <w:rFonts w:ascii="Times New Roman"/>
          <w:b w:val="false"/>
          <w:i w:val="false"/>
          <w:color w:val="000000"/>
          <w:sz w:val="28"/>
        </w:rPr>
        <w:t>
      6) басқарушы персонал - өздеріне жүктелген міндеттерге сәйкес мемлекеттік авиацияның авиациялық техникасына техникалық қызмет көрсету және жөндеу (бұдан әрі –АТ ТҚКЖ) жөніндегі барлық жұмыстарды ресурстық және ұйымдастырушылық қамтамасыз етуді жүзеге асыратын МА ТҚКЖ жөніндегі ұйымның персоналы құрамындағы уәкілетті адамдар;</w:t>
      </w:r>
    </w:p>
    <w:bookmarkEnd w:id="17"/>
    <w:bookmarkStart w:name="z20" w:id="18"/>
    <w:p>
      <w:pPr>
        <w:spacing w:after="0"/>
        <w:ind w:left="0"/>
        <w:jc w:val="both"/>
      </w:pPr>
      <w:r>
        <w:rPr>
          <w:rFonts w:ascii="Times New Roman"/>
          <w:b w:val="false"/>
          <w:i w:val="false"/>
          <w:color w:val="000000"/>
          <w:sz w:val="28"/>
        </w:rPr>
        <w:t>
      7) бұзылмайтын бақылау – объектіні жұмыстан немесе демонтаждан шығаруды талап етпейтін және оның жеке элементтерінің/тораптарының немесе объектінің құрылымдары мен параметрлерінің негізгі жұмыс беріктігін бақылау;</w:t>
      </w:r>
    </w:p>
    <w:bookmarkEnd w:id="18"/>
    <w:bookmarkStart w:name="z21" w:id="19"/>
    <w:p>
      <w:pPr>
        <w:spacing w:after="0"/>
        <w:ind w:left="0"/>
        <w:jc w:val="both"/>
      </w:pPr>
      <w:r>
        <w:rPr>
          <w:rFonts w:ascii="Times New Roman"/>
          <w:b w:val="false"/>
          <w:i w:val="false"/>
          <w:color w:val="000000"/>
          <w:sz w:val="28"/>
        </w:rPr>
        <w:t>
      8) жөндеу құжаттамасы – жөндеуге арналған құжаттама (күрделі, орташа, ағымдағы) жөндеу өндірісін дайындауға, жөнделген бұйымдарды және олардың құрамдас бөліктерін жөндеуге және бақылауға арналған;</w:t>
      </w:r>
    </w:p>
    <w:bookmarkEnd w:id="19"/>
    <w:bookmarkStart w:name="z22" w:id="20"/>
    <w:p>
      <w:pPr>
        <w:spacing w:after="0"/>
        <w:ind w:left="0"/>
        <w:jc w:val="both"/>
      </w:pPr>
      <w:r>
        <w:rPr>
          <w:rFonts w:ascii="Times New Roman"/>
          <w:b w:val="false"/>
          <w:i w:val="false"/>
          <w:color w:val="000000"/>
          <w:sz w:val="28"/>
        </w:rPr>
        <w:t>
      9) инженерлік-техникалық персонал - АТ ТҚКЖ бойынша жұмысқа рұқсаты бар авиация персоналының қолданыстағы куәлігі бар авиация персоналы;</w:t>
      </w:r>
    </w:p>
    <w:bookmarkEnd w:id="20"/>
    <w:bookmarkStart w:name="z23" w:id="21"/>
    <w:p>
      <w:pPr>
        <w:spacing w:after="0"/>
        <w:ind w:left="0"/>
        <w:jc w:val="both"/>
      </w:pPr>
      <w:r>
        <w:rPr>
          <w:rFonts w:ascii="Times New Roman"/>
          <w:b w:val="false"/>
          <w:i w:val="false"/>
          <w:color w:val="000000"/>
          <w:sz w:val="28"/>
        </w:rPr>
        <w:t>
      10) конфигурация - техникалық құжаттарда белгіленген және онда іске асырылған функционалдық және физикалық сипаттамалар;</w:t>
      </w:r>
    </w:p>
    <w:bookmarkEnd w:id="21"/>
    <w:bookmarkStart w:name="z24" w:id="22"/>
    <w:p>
      <w:pPr>
        <w:spacing w:after="0"/>
        <w:ind w:left="0"/>
        <w:jc w:val="both"/>
      </w:pPr>
      <w:r>
        <w:rPr>
          <w:rFonts w:ascii="Times New Roman"/>
          <w:b w:val="false"/>
          <w:i w:val="false"/>
          <w:color w:val="000000"/>
          <w:sz w:val="28"/>
        </w:rPr>
        <w:t>
      11) контрафактілік бұйым – түпнұсқа бұйым ретінде ұсынылған, сәйкестендірілген және таңбаланған және (немесе) жалған ақпарат беру, жаңылыстыру немесе алдау ниетімен заңды құқықтарынсыз келіп түсу көзі өзгертілген көшірме, имитация немесе ауыстыру болып табылатыны расталған жалған бұйым;</w:t>
      </w:r>
    </w:p>
    <w:bookmarkEnd w:id="22"/>
    <w:bookmarkStart w:name="z25" w:id="23"/>
    <w:p>
      <w:pPr>
        <w:spacing w:after="0"/>
        <w:ind w:left="0"/>
        <w:jc w:val="both"/>
      </w:pPr>
      <w:r>
        <w:rPr>
          <w:rFonts w:ascii="Times New Roman"/>
          <w:b w:val="false"/>
          <w:i w:val="false"/>
          <w:color w:val="000000"/>
          <w:sz w:val="28"/>
        </w:rPr>
        <w:t>
      12) конструкторлық құжаттама – олардың мақсатына байланысты бұйымды әзірлеу, дайындау, бақылау, қабылдау, пайдалану және жөндеу үшін қажетті деректерді қамтитын конструкторлық құжаттар жиынтығы;</w:t>
      </w:r>
    </w:p>
    <w:bookmarkEnd w:id="23"/>
    <w:bookmarkStart w:name="z26" w:id="24"/>
    <w:p>
      <w:pPr>
        <w:spacing w:after="0"/>
        <w:ind w:left="0"/>
        <w:jc w:val="both"/>
      </w:pPr>
      <w:r>
        <w:rPr>
          <w:rFonts w:ascii="Times New Roman"/>
          <w:b w:val="false"/>
          <w:i w:val="false"/>
          <w:color w:val="000000"/>
          <w:sz w:val="28"/>
        </w:rPr>
        <w:t>
      13) қорғаныс өнеркәсібі және мемлекеттік қорғаныстық тапсырыс саласындағы уәкілетті орган (бұдан әрі – уәкілетті орган) - қорғаныс өнеркәсібі және мемлекеттік қорғаныстық тапсырыс саласындағы басшылықты және салааралық үйлестіруді жүзеге асыратын мемлекеттік орган;</w:t>
      </w:r>
    </w:p>
    <w:bookmarkEnd w:id="24"/>
    <w:bookmarkStart w:name="z27" w:id="25"/>
    <w:p>
      <w:pPr>
        <w:spacing w:after="0"/>
        <w:ind w:left="0"/>
        <w:jc w:val="both"/>
      </w:pPr>
      <w:r>
        <w:rPr>
          <w:rFonts w:ascii="Times New Roman"/>
          <w:b w:val="false"/>
          <w:i w:val="false"/>
          <w:color w:val="000000"/>
          <w:sz w:val="28"/>
        </w:rPr>
        <w:t>
      14) мемлекеттік авиацияның авиациялық техникасына техникалық қызмет көрсету және оны жөндеу жөніндегі ұйымның сертификаты (бұдан әрі - сертификат) – АТ ТҚКЖ жөніндегі ұйымның сертификаттау талаптары бойынша сәйкестігін куәландыратын, қондырылған үлгідегі құжат;</w:t>
      </w:r>
    </w:p>
    <w:bookmarkEnd w:id="25"/>
    <w:bookmarkStart w:name="z28" w:id="26"/>
    <w:p>
      <w:pPr>
        <w:spacing w:after="0"/>
        <w:ind w:left="0"/>
        <w:jc w:val="both"/>
      </w:pPr>
      <w:r>
        <w:rPr>
          <w:rFonts w:ascii="Times New Roman"/>
          <w:b w:val="false"/>
          <w:i w:val="false"/>
          <w:color w:val="000000"/>
          <w:sz w:val="28"/>
        </w:rPr>
        <w:t>
      15) мемлекеттік авиацияның авиациялық техникаға техникалық қызмет көрсету және жөндеу жөніндегі ұйым (бұдан әрі - АТ ТҚКЖ жөніндегі ұйым МА) -техникалық қызмет көрсету және (немесе) оны жөндеуді жүзеге асыратын және қолданыстағы сертификаты бар заңды тұлға;</w:t>
      </w:r>
    </w:p>
    <w:bookmarkEnd w:id="26"/>
    <w:bookmarkStart w:name="z29" w:id="27"/>
    <w:p>
      <w:pPr>
        <w:spacing w:after="0"/>
        <w:ind w:left="0"/>
        <w:jc w:val="both"/>
      </w:pPr>
      <w:r>
        <w:rPr>
          <w:rFonts w:ascii="Times New Roman"/>
          <w:b w:val="false"/>
          <w:i w:val="false"/>
          <w:color w:val="000000"/>
          <w:sz w:val="28"/>
        </w:rPr>
        <w:t>
      16) мемлекеттік авиацияның авиациялық техикасын жөндеуге техникалық қызмет көрсету жөніндегі ұйымның ақпараты – (бұдан әрі - ақпарат) тасымалдағышта тіркелген құрылымдалған ақпарат;</w:t>
      </w:r>
    </w:p>
    <w:bookmarkEnd w:id="27"/>
    <w:bookmarkStart w:name="z30" w:id="28"/>
    <w:p>
      <w:pPr>
        <w:spacing w:after="0"/>
        <w:ind w:left="0"/>
        <w:jc w:val="both"/>
      </w:pPr>
      <w:r>
        <w:rPr>
          <w:rFonts w:ascii="Times New Roman"/>
          <w:b w:val="false"/>
          <w:i w:val="false"/>
          <w:color w:val="000000"/>
          <w:sz w:val="28"/>
        </w:rPr>
        <w:t>
      17) өндірістік құжаттама – АТ ТҚКЖ жөніндегі жұмыстарды орындауға дейінгі бұйымның жай-күйі, АТ ТҚКЖ жөніндегі орындалған жұмыстардың тәсілдері мен көлемі және бақылау нәтижелері туралы мәліметтерді қамтитын құжаттама;</w:t>
      </w:r>
    </w:p>
    <w:bookmarkEnd w:id="28"/>
    <w:bookmarkStart w:name="z31" w:id="29"/>
    <w:p>
      <w:pPr>
        <w:spacing w:after="0"/>
        <w:ind w:left="0"/>
        <w:jc w:val="both"/>
      </w:pPr>
      <w:r>
        <w:rPr>
          <w:rFonts w:ascii="Times New Roman"/>
          <w:b w:val="false"/>
          <w:i w:val="false"/>
          <w:color w:val="000000"/>
          <w:sz w:val="28"/>
        </w:rPr>
        <w:t>
      18) пайдалану құжаттамасы - техникалық қызмет көрсетуді қоса алғанда, авиациялық техниканың ұшу және техникалық пайдаланылуын регламенттейтін және пайдаланудағы шектеулерді, рәсімдер және ұсынымдарды қамтитын құжаттама;</w:t>
      </w:r>
    </w:p>
    <w:bookmarkEnd w:id="29"/>
    <w:bookmarkStart w:name="z32" w:id="30"/>
    <w:p>
      <w:pPr>
        <w:spacing w:after="0"/>
        <w:ind w:left="0"/>
        <w:jc w:val="both"/>
      </w:pPr>
      <w:r>
        <w:rPr>
          <w:rFonts w:ascii="Times New Roman"/>
          <w:b w:val="false"/>
          <w:i w:val="false"/>
          <w:color w:val="000000"/>
          <w:sz w:val="28"/>
        </w:rPr>
        <w:t>
      19) сапа жүйесі – АТ ТҚКЖ сапасын басқаруды жүзеге асыру үшін қажетті ұйымдық құрылымның, құжаттамалық әдістемелердің, процестер мен ресурстардың жиынтығы;</w:t>
      </w:r>
    </w:p>
    <w:bookmarkEnd w:id="30"/>
    <w:bookmarkStart w:name="z33" w:id="31"/>
    <w:p>
      <w:pPr>
        <w:spacing w:after="0"/>
        <w:ind w:left="0"/>
        <w:jc w:val="both"/>
      </w:pPr>
      <w:r>
        <w:rPr>
          <w:rFonts w:ascii="Times New Roman"/>
          <w:b w:val="false"/>
          <w:i w:val="false"/>
          <w:color w:val="000000"/>
          <w:sz w:val="28"/>
        </w:rPr>
        <w:t>
      20) техникалық құжаттама – авиациялық техникаға техникалық қызмет көрсету және (немесе) оны жөндеу кезінде жұмыстардың орындалуын белгілейтін құжат;</w:t>
      </w:r>
    </w:p>
    <w:bookmarkEnd w:id="31"/>
    <w:bookmarkStart w:name="z34" w:id="32"/>
    <w:p>
      <w:pPr>
        <w:spacing w:after="0"/>
        <w:ind w:left="0"/>
        <w:jc w:val="both"/>
      </w:pPr>
      <w:r>
        <w:rPr>
          <w:rFonts w:ascii="Times New Roman"/>
          <w:b w:val="false"/>
          <w:i w:val="false"/>
          <w:color w:val="000000"/>
          <w:sz w:val="28"/>
        </w:rPr>
        <w:t>
      21) технологиялық құжаттама – жөндеу өндірісін дайындауға, жөндеу жүргізуге және жөндеуден кейін бұйымды бақылауға арналған жөндеу және құжаттама;</w:t>
      </w:r>
    </w:p>
    <w:bookmarkEnd w:id="32"/>
    <w:bookmarkStart w:name="z35" w:id="33"/>
    <w:p>
      <w:pPr>
        <w:spacing w:after="0"/>
        <w:ind w:left="0"/>
        <w:jc w:val="both"/>
      </w:pPr>
      <w:r>
        <w:rPr>
          <w:rFonts w:ascii="Times New Roman"/>
          <w:b w:val="false"/>
          <w:i w:val="false"/>
          <w:color w:val="000000"/>
          <w:sz w:val="28"/>
        </w:rPr>
        <w:t>
      22) техникалық қызмет көрсету – жеке ретінде де, үйлестіріп те орындалатын бақылау-қалпына келтіру жұмыстарын, тексеруді, алмастыруды, ақауларды жоюды қоса алғанда, әуе кемесінің ұшуға жарамдылығын сақтауды қамтамасыз ету үшін қажетті жұмыстарды жүргізу, сондай-ақ түрлендіруді іс жүзінде жүзеге асыру.</w:t>
      </w:r>
    </w:p>
    <w:bookmarkEnd w:id="33"/>
    <w:bookmarkStart w:name="z36" w:id="34"/>
    <w:p>
      <w:pPr>
        <w:spacing w:after="0"/>
        <w:ind w:left="0"/>
        <w:jc w:val="left"/>
      </w:pPr>
      <w:r>
        <w:rPr>
          <w:rFonts w:ascii="Times New Roman"/>
          <w:b/>
          <w:i w:val="false"/>
          <w:color w:val="000000"/>
        </w:rPr>
        <w:t xml:space="preserve"> 2-тарау. Мемлекеттік авиацияның авиациялық техникасына техникалық қызмет көрсету және оны жөндеу жөніндегі ұйымдарға қойылатын сертификаттау талаптары 1-параграф. Мемлекеттік авиацияның авиациялық техникасына техникалық қызмет көрсету және оны жөндеу жөніндегі ұйымның қызметіне қойылатын талаптар</w:t>
      </w:r>
    </w:p>
    <w:bookmarkEnd w:id="34"/>
    <w:bookmarkStart w:name="z37" w:id="35"/>
    <w:p>
      <w:pPr>
        <w:spacing w:after="0"/>
        <w:ind w:left="0"/>
        <w:jc w:val="both"/>
      </w:pPr>
      <w:r>
        <w:rPr>
          <w:rFonts w:ascii="Times New Roman"/>
          <w:b w:val="false"/>
          <w:i w:val="false"/>
          <w:color w:val="000000"/>
          <w:sz w:val="28"/>
        </w:rPr>
        <w:t>
      3. АТ ТҚКЖ жөніндегі ұйымда қызметті жүзеге асыру үшін:</w:t>
      </w:r>
    </w:p>
    <w:bookmarkEnd w:id="35"/>
    <w:bookmarkStart w:name="z38" w:id="36"/>
    <w:p>
      <w:pPr>
        <w:spacing w:after="0"/>
        <w:ind w:left="0"/>
        <w:jc w:val="both"/>
      </w:pPr>
      <w:r>
        <w:rPr>
          <w:rFonts w:ascii="Times New Roman"/>
          <w:b w:val="false"/>
          <w:i w:val="false"/>
          <w:color w:val="000000"/>
          <w:sz w:val="28"/>
        </w:rPr>
        <w:t>
      1) АТ ТҚКЖ орындау үшін қажетті жабдықтар, құрал-саймандар, материалдар, қосалқы бөлшектер және шығыс материалдары;</w:t>
      </w:r>
    </w:p>
    <w:bookmarkEnd w:id="36"/>
    <w:bookmarkStart w:name="z39" w:id="37"/>
    <w:p>
      <w:pPr>
        <w:spacing w:after="0"/>
        <w:ind w:left="0"/>
        <w:jc w:val="both"/>
      </w:pPr>
      <w:r>
        <w:rPr>
          <w:rFonts w:ascii="Times New Roman"/>
          <w:b w:val="false"/>
          <w:i w:val="false"/>
          <w:color w:val="000000"/>
          <w:sz w:val="28"/>
        </w:rPr>
        <w:t>
      2) АТ ТҚКЖ сапалы және уақтылы орындалуын қамтамасыз ететін персонал;</w:t>
      </w:r>
    </w:p>
    <w:bookmarkEnd w:id="37"/>
    <w:bookmarkStart w:name="z40" w:id="38"/>
    <w:p>
      <w:pPr>
        <w:spacing w:after="0"/>
        <w:ind w:left="0"/>
        <w:jc w:val="both"/>
      </w:pPr>
      <w:r>
        <w:rPr>
          <w:rFonts w:ascii="Times New Roman"/>
          <w:b w:val="false"/>
          <w:i w:val="false"/>
          <w:color w:val="000000"/>
          <w:sz w:val="28"/>
        </w:rPr>
        <w:t>
      3) инфрақұрылым, өндірістік алаңдар, ангарлар, цехтар, қойма үй-жайлар бар;</w:t>
      </w:r>
    </w:p>
    <w:bookmarkEnd w:id="38"/>
    <w:bookmarkStart w:name="z41" w:id="39"/>
    <w:p>
      <w:pPr>
        <w:spacing w:after="0"/>
        <w:ind w:left="0"/>
        <w:jc w:val="both"/>
      </w:pPr>
      <w:r>
        <w:rPr>
          <w:rFonts w:ascii="Times New Roman"/>
          <w:b w:val="false"/>
          <w:i w:val="false"/>
          <w:color w:val="000000"/>
          <w:sz w:val="28"/>
        </w:rPr>
        <w:t>
      4) мемлекеттік авиацияның авиациялық техникасына техникалық қызмет көрсету және оны жөндеу жөніндегі ұйым басшысы бекіткен, мынадай ақпаратты қамтитын МА АТ ТҚКЖ жөніндегі ұйымның рәсімдері жөніндегі нұсқаулық (стандарт) (бұдан әрі – МА АТ ТҚКЖ жөніндегі ұйымның рәсімдері жөніндегі нұсқаулық):</w:t>
      </w:r>
    </w:p>
    <w:bookmarkEnd w:id="39"/>
    <w:bookmarkStart w:name="z42" w:id="40"/>
    <w:p>
      <w:pPr>
        <w:spacing w:after="0"/>
        <w:ind w:left="0"/>
        <w:jc w:val="both"/>
      </w:pPr>
      <w:r>
        <w:rPr>
          <w:rFonts w:ascii="Times New Roman"/>
          <w:b w:val="false"/>
          <w:i w:val="false"/>
          <w:color w:val="000000"/>
          <w:sz w:val="28"/>
        </w:rPr>
        <w:t xml:space="preserve">
      МА АТ ТҚКЖ жөніндегі ұйымның басшысы қол қойған ұйым рәсімдерінің МА АТ ТҚКЖ жөніндегі ұйымның рәсімдері жөніндегі нұсқаулықтың ережелеріне сәйкес қызметті жүзеге асыру кезінде осы сертификаттау талаптарының талаптарына сәйкестігі туралы декларация, сондай-ақ осы сәйкестікті тұрақты қолдайды. </w:t>
      </w:r>
    </w:p>
    <w:bookmarkEnd w:id="40"/>
    <w:bookmarkStart w:name="z43" w:id="41"/>
    <w:p>
      <w:pPr>
        <w:spacing w:after="0"/>
        <w:ind w:left="0"/>
        <w:jc w:val="both"/>
      </w:pPr>
      <w:r>
        <w:rPr>
          <w:rFonts w:ascii="Times New Roman"/>
          <w:b w:val="false"/>
          <w:i w:val="false"/>
          <w:color w:val="000000"/>
          <w:sz w:val="28"/>
        </w:rPr>
        <w:t>
      ұйымның қауіпсіздік және сапа саласындағы саясаты;</w:t>
      </w:r>
    </w:p>
    <w:bookmarkEnd w:id="41"/>
    <w:bookmarkStart w:name="z44" w:id="42"/>
    <w:p>
      <w:pPr>
        <w:spacing w:after="0"/>
        <w:ind w:left="0"/>
        <w:jc w:val="both"/>
      </w:pPr>
      <w:r>
        <w:rPr>
          <w:rFonts w:ascii="Times New Roman"/>
          <w:b w:val="false"/>
          <w:i w:val="false"/>
          <w:color w:val="000000"/>
          <w:sz w:val="28"/>
        </w:rPr>
        <w:t xml:space="preserve">
      тегі мен лауазымдар тізбесі, олардың құқықтары мен міндеттемелері, ұйымдық құрылымы; </w:t>
      </w:r>
    </w:p>
    <w:bookmarkEnd w:id="42"/>
    <w:bookmarkStart w:name="z45" w:id="43"/>
    <w:p>
      <w:pPr>
        <w:spacing w:after="0"/>
        <w:ind w:left="0"/>
        <w:jc w:val="both"/>
      </w:pPr>
      <w:r>
        <w:rPr>
          <w:rFonts w:ascii="Times New Roman"/>
          <w:b w:val="false"/>
          <w:i w:val="false"/>
          <w:color w:val="000000"/>
          <w:sz w:val="28"/>
        </w:rPr>
        <w:t>
      МА АТ ТҚКЖ жөніндегі ұйым қызметкерлері құрамының жалпы сипаттамасы;</w:t>
      </w:r>
    </w:p>
    <w:bookmarkEnd w:id="43"/>
    <w:bookmarkStart w:name="z46" w:id="44"/>
    <w:p>
      <w:pPr>
        <w:spacing w:after="0"/>
        <w:ind w:left="0"/>
        <w:jc w:val="both"/>
      </w:pPr>
      <w:r>
        <w:rPr>
          <w:rFonts w:ascii="Times New Roman"/>
          <w:b w:val="false"/>
          <w:i w:val="false"/>
          <w:color w:val="000000"/>
          <w:sz w:val="28"/>
        </w:rPr>
        <w:t>
      өтінімде көрсетілген МА АТ ТҚКЖ жөніндегі ұйымның әрбір мекенжайы бойынша орналасқан өндірістік қуаттардың жалпы сипаттамасы;</w:t>
      </w:r>
    </w:p>
    <w:bookmarkEnd w:id="44"/>
    <w:bookmarkStart w:name="z47" w:id="45"/>
    <w:p>
      <w:pPr>
        <w:spacing w:after="0"/>
        <w:ind w:left="0"/>
        <w:jc w:val="both"/>
      </w:pPr>
      <w:r>
        <w:rPr>
          <w:rFonts w:ascii="Times New Roman"/>
          <w:b w:val="false"/>
          <w:i w:val="false"/>
          <w:color w:val="000000"/>
          <w:sz w:val="28"/>
        </w:rPr>
        <w:t>
      сұрау салынған бекіту саласына сәйкес АТ ТҚКЖ жөніндегі ұйымның қызметі саласының сипаттамасы;</w:t>
      </w:r>
    </w:p>
    <w:bookmarkEnd w:id="45"/>
    <w:bookmarkStart w:name="z48" w:id="46"/>
    <w:p>
      <w:pPr>
        <w:spacing w:after="0"/>
        <w:ind w:left="0"/>
        <w:jc w:val="both"/>
      </w:pPr>
      <w:r>
        <w:rPr>
          <w:rFonts w:ascii="Times New Roman"/>
          <w:b w:val="false"/>
          <w:i w:val="false"/>
          <w:color w:val="000000"/>
          <w:sz w:val="28"/>
        </w:rPr>
        <w:t>
      АТ ТҚКЖ жөніндегі ұйымның рәсімдер жөніндегі нұсқаулығына өзгерістер енгізу рәсімдері;</w:t>
      </w:r>
    </w:p>
    <w:bookmarkEnd w:id="46"/>
    <w:bookmarkStart w:name="z49" w:id="47"/>
    <w:p>
      <w:pPr>
        <w:spacing w:after="0"/>
        <w:ind w:left="0"/>
        <w:jc w:val="both"/>
      </w:pPr>
      <w:r>
        <w:rPr>
          <w:rFonts w:ascii="Times New Roman"/>
          <w:b w:val="false"/>
          <w:i w:val="false"/>
          <w:color w:val="000000"/>
          <w:sz w:val="28"/>
        </w:rPr>
        <w:t>
      ұйым АТ ТҚКЖ қызметтерін ұсынатын АТ пайдаланушысымен және/немесе АТ ТҚКЖ жөніндегі ұйыммен өзара іс-қимыл тәртібі;</w:t>
      </w:r>
    </w:p>
    <w:bookmarkEnd w:id="47"/>
    <w:bookmarkStart w:name="z50" w:id="48"/>
    <w:p>
      <w:pPr>
        <w:spacing w:after="0"/>
        <w:ind w:left="0"/>
        <w:jc w:val="both"/>
      </w:pPr>
      <w:r>
        <w:rPr>
          <w:rFonts w:ascii="Times New Roman"/>
          <w:b w:val="false"/>
          <w:i w:val="false"/>
          <w:color w:val="000000"/>
          <w:sz w:val="28"/>
        </w:rPr>
        <w:t>
      АТ ТҚКЖ орындауға тартылатын бөгде (қосалқы мердігерлік) ұйымдармен өзара іс-қимыл жасау тәртібі;</w:t>
      </w:r>
    </w:p>
    <w:bookmarkEnd w:id="48"/>
    <w:bookmarkStart w:name="z51" w:id="49"/>
    <w:p>
      <w:pPr>
        <w:spacing w:after="0"/>
        <w:ind w:left="0"/>
        <w:jc w:val="both"/>
      </w:pPr>
      <w:r>
        <w:rPr>
          <w:rFonts w:ascii="Times New Roman"/>
          <w:b w:val="false"/>
          <w:i w:val="false"/>
          <w:color w:val="000000"/>
          <w:sz w:val="28"/>
        </w:rPr>
        <w:t>
      желілік (сыртқы) техникалық қызмет көрсету станцияларымен өзара іс-қимыл;</w:t>
      </w:r>
    </w:p>
    <w:bookmarkEnd w:id="49"/>
    <w:bookmarkStart w:name="z52" w:id="50"/>
    <w:p>
      <w:pPr>
        <w:spacing w:after="0"/>
        <w:ind w:left="0"/>
        <w:jc w:val="both"/>
      </w:pPr>
      <w:r>
        <w:rPr>
          <w:rFonts w:ascii="Times New Roman"/>
          <w:b w:val="false"/>
          <w:i w:val="false"/>
          <w:color w:val="000000"/>
          <w:sz w:val="28"/>
        </w:rPr>
        <w:t>
      әскери өкілдіктермен өзара іс-қимыл жасау тәртібі;</w:t>
      </w:r>
    </w:p>
    <w:bookmarkEnd w:id="50"/>
    <w:bookmarkStart w:name="z53" w:id="51"/>
    <w:p>
      <w:pPr>
        <w:spacing w:after="0"/>
        <w:ind w:left="0"/>
        <w:jc w:val="both"/>
      </w:pPr>
      <w:r>
        <w:rPr>
          <w:rFonts w:ascii="Times New Roman"/>
          <w:b w:val="false"/>
          <w:i w:val="false"/>
          <w:color w:val="000000"/>
          <w:sz w:val="28"/>
        </w:rPr>
        <w:t>
      5) МА АТ ТҚКЖ жөніндегі ұйымға және мәлімделген қызмет саласына сәйкес жұмысты орындауға қойылатын талаптарды айқындайтын АТ-ның өзектілендірілген пайдалану және жөндеу құжаттамасы;</w:t>
      </w:r>
    </w:p>
    <w:bookmarkEnd w:id="51"/>
    <w:bookmarkStart w:name="z54" w:id="52"/>
    <w:p>
      <w:pPr>
        <w:spacing w:after="0"/>
        <w:ind w:left="0"/>
        <w:jc w:val="both"/>
      </w:pPr>
      <w:r>
        <w:rPr>
          <w:rFonts w:ascii="Times New Roman"/>
          <w:b w:val="false"/>
          <w:i w:val="false"/>
          <w:color w:val="000000"/>
          <w:sz w:val="28"/>
        </w:rPr>
        <w:t>
      6) МА АТ ТҚКЖ жөніндегі ұйымның басшысы бекіткен персоналдың біліктілігін қолдау (арттыру) жүйесі, оны даярлау және қайта даярлау;</w:t>
      </w:r>
    </w:p>
    <w:bookmarkEnd w:id="52"/>
    <w:bookmarkStart w:name="z55" w:id="53"/>
    <w:p>
      <w:pPr>
        <w:spacing w:after="0"/>
        <w:ind w:left="0"/>
        <w:jc w:val="both"/>
      </w:pPr>
      <w:r>
        <w:rPr>
          <w:rFonts w:ascii="Times New Roman"/>
          <w:b w:val="false"/>
          <w:i w:val="false"/>
          <w:color w:val="000000"/>
          <w:sz w:val="28"/>
        </w:rPr>
        <w:t>
      7) сақтауға арналған жеке қойма үй-жайлары және/немесе сақталатын бұйымдардың (қосалқы бөлшектердің, жабдықтардың, құрал-саймандар мен материалдардың) ескіруі мен зақымдануының алдын алуға арналған үй-жайлар;</w:t>
      </w:r>
    </w:p>
    <w:bookmarkEnd w:id="53"/>
    <w:bookmarkStart w:name="z56" w:id="54"/>
    <w:p>
      <w:pPr>
        <w:spacing w:after="0"/>
        <w:ind w:left="0"/>
        <w:jc w:val="both"/>
      </w:pPr>
      <w:r>
        <w:rPr>
          <w:rFonts w:ascii="Times New Roman"/>
          <w:b w:val="false"/>
          <w:i w:val="false"/>
          <w:color w:val="000000"/>
          <w:sz w:val="28"/>
        </w:rPr>
        <w:t>
      8) тапсырыс берушімен жасалған шартта (келісімшартта) көрсетілген барлық талаптардың орындалғанын куәландыратын АТ ТҚКЖ туралы тіркелетін деректер;</w:t>
      </w:r>
    </w:p>
    <w:bookmarkEnd w:id="54"/>
    <w:bookmarkStart w:name="z57" w:id="55"/>
    <w:p>
      <w:pPr>
        <w:spacing w:after="0"/>
        <w:ind w:left="0"/>
        <w:jc w:val="both"/>
      </w:pPr>
      <w:r>
        <w:rPr>
          <w:rFonts w:ascii="Times New Roman"/>
          <w:b w:val="false"/>
          <w:i w:val="false"/>
          <w:color w:val="000000"/>
          <w:sz w:val="28"/>
        </w:rPr>
        <w:t>
      9) ұшу қауіпсіздігін басқару жүйесі.</w:t>
      </w:r>
    </w:p>
    <w:bookmarkEnd w:id="55"/>
    <w:bookmarkStart w:name="z58" w:id="56"/>
    <w:p>
      <w:pPr>
        <w:spacing w:after="0"/>
        <w:ind w:left="0"/>
        <w:jc w:val="both"/>
      </w:pPr>
      <w:r>
        <w:rPr>
          <w:rFonts w:ascii="Times New Roman"/>
          <w:b w:val="false"/>
          <w:i w:val="false"/>
          <w:color w:val="000000"/>
          <w:sz w:val="28"/>
        </w:rPr>
        <w:t>
      4. МА АТ ТҚКЖ жөніндегі ұйым.</w:t>
      </w:r>
    </w:p>
    <w:bookmarkEnd w:id="56"/>
    <w:bookmarkStart w:name="z59" w:id="57"/>
    <w:p>
      <w:pPr>
        <w:spacing w:after="0"/>
        <w:ind w:left="0"/>
        <w:jc w:val="both"/>
      </w:pPr>
      <w:r>
        <w:rPr>
          <w:rFonts w:ascii="Times New Roman"/>
          <w:b w:val="false"/>
          <w:i w:val="false"/>
          <w:color w:val="000000"/>
          <w:sz w:val="28"/>
        </w:rPr>
        <w:t>
      1) әуе кемелерінің ұшу қауіпсіздігіне, олардың жабдықтарына және әуеайлақ аумағы жанында орналасқан және (немесе) орналасқан адамдарға әсер ететін қару мен оқ-дәрілердің кез келген түрін қоспағанда, қоса салынған, алмалы-салмалы қару-жарақтың сақталуын қамтамасыз етеді;</w:t>
      </w:r>
    </w:p>
    <w:bookmarkEnd w:id="57"/>
    <w:bookmarkStart w:name="z60" w:id="58"/>
    <w:p>
      <w:pPr>
        <w:spacing w:after="0"/>
        <w:ind w:left="0"/>
        <w:jc w:val="both"/>
      </w:pPr>
      <w:r>
        <w:rPr>
          <w:rFonts w:ascii="Times New Roman"/>
          <w:b w:val="false"/>
          <w:i w:val="false"/>
          <w:color w:val="000000"/>
          <w:sz w:val="28"/>
        </w:rPr>
        <w:t>
      2) "Мемлекеттік құпиялар туралы" Қазақстан Республикасы Заңының талаптарын сақтауды.</w:t>
      </w:r>
    </w:p>
    <w:bookmarkEnd w:id="58"/>
    <w:bookmarkStart w:name="z61" w:id="59"/>
    <w:p>
      <w:pPr>
        <w:spacing w:after="0"/>
        <w:ind w:left="0"/>
        <w:jc w:val="left"/>
      </w:pPr>
      <w:r>
        <w:rPr>
          <w:rFonts w:ascii="Times New Roman"/>
          <w:b/>
          <w:i w:val="false"/>
          <w:color w:val="000000"/>
        </w:rPr>
        <w:t xml:space="preserve"> 2-параграф. Мемлекеттік авиацияның авиациялық техникасына техникалық қызмет көрсету және оны жөндеу жөніндегі ұйымның сапасы мен тәуекелдерін басқаруға қойылатын талаптар</w:t>
      </w:r>
    </w:p>
    <w:bookmarkEnd w:id="59"/>
    <w:bookmarkStart w:name="z62" w:id="60"/>
    <w:p>
      <w:pPr>
        <w:spacing w:after="0"/>
        <w:ind w:left="0"/>
        <w:jc w:val="both"/>
      </w:pPr>
      <w:r>
        <w:rPr>
          <w:rFonts w:ascii="Times New Roman"/>
          <w:b w:val="false"/>
          <w:i w:val="false"/>
          <w:color w:val="000000"/>
          <w:sz w:val="28"/>
        </w:rPr>
        <w:t>
      5. МА АТ ТҚКЖ жөніндегі ұйымда сапа мен тәуекелдерді басқаруды қамтамасыз ету үшін мыналар көзделеді:</w:t>
      </w:r>
    </w:p>
    <w:bookmarkEnd w:id="60"/>
    <w:bookmarkStart w:name="z63" w:id="61"/>
    <w:p>
      <w:pPr>
        <w:spacing w:after="0"/>
        <w:ind w:left="0"/>
        <w:jc w:val="both"/>
      </w:pPr>
      <w:r>
        <w:rPr>
          <w:rFonts w:ascii="Times New Roman"/>
          <w:b w:val="false"/>
          <w:i w:val="false"/>
          <w:color w:val="000000"/>
          <w:sz w:val="28"/>
        </w:rPr>
        <w:t xml:space="preserve">
      1) мыналарды қамтитын сапа жүйесі: </w:t>
      </w:r>
    </w:p>
    <w:bookmarkEnd w:id="61"/>
    <w:bookmarkStart w:name="z64" w:id="62"/>
    <w:p>
      <w:pPr>
        <w:spacing w:after="0"/>
        <w:ind w:left="0"/>
        <w:jc w:val="both"/>
      </w:pPr>
      <w:r>
        <w:rPr>
          <w:rFonts w:ascii="Times New Roman"/>
          <w:b w:val="false"/>
          <w:i w:val="false"/>
          <w:color w:val="000000"/>
          <w:sz w:val="28"/>
        </w:rPr>
        <w:t>
      сапа жүйесіне қойылатын талаптар;</w:t>
      </w:r>
    </w:p>
    <w:bookmarkEnd w:id="62"/>
    <w:bookmarkStart w:name="z65" w:id="63"/>
    <w:p>
      <w:pPr>
        <w:spacing w:after="0"/>
        <w:ind w:left="0"/>
        <w:jc w:val="both"/>
      </w:pPr>
      <w:r>
        <w:rPr>
          <w:rFonts w:ascii="Times New Roman"/>
          <w:b w:val="false"/>
          <w:i w:val="false"/>
          <w:color w:val="000000"/>
          <w:sz w:val="28"/>
        </w:rPr>
        <w:t>
      мемлекеттік қорғаныстық тапсырыс бойынша жұмыстарды, қажетті ресурстарды, техникалық бақылауды, жерүсті және ұшу сынақтарын орындауды жоспарлаудың сипаттамасы;</w:t>
      </w:r>
    </w:p>
    <w:bookmarkEnd w:id="63"/>
    <w:bookmarkStart w:name="z66" w:id="64"/>
    <w:p>
      <w:pPr>
        <w:spacing w:after="0"/>
        <w:ind w:left="0"/>
        <w:jc w:val="both"/>
      </w:pPr>
      <w:r>
        <w:rPr>
          <w:rFonts w:ascii="Times New Roman"/>
          <w:b w:val="false"/>
          <w:i w:val="false"/>
          <w:color w:val="000000"/>
          <w:sz w:val="28"/>
        </w:rPr>
        <w:t>
      МА АТ ТҚКЖ жөніндегі ұйым қызметінің негізгі орнынан тыс жерлердегі жұмыстарды орындау кезінде байланысты қамтамасыз етуге қойылатын талаптар;</w:t>
      </w:r>
    </w:p>
    <w:bookmarkEnd w:id="64"/>
    <w:bookmarkStart w:name="z67" w:id="65"/>
    <w:p>
      <w:pPr>
        <w:spacing w:after="0"/>
        <w:ind w:left="0"/>
        <w:jc w:val="both"/>
      </w:pPr>
      <w:r>
        <w:rPr>
          <w:rFonts w:ascii="Times New Roman"/>
          <w:b w:val="false"/>
          <w:i w:val="false"/>
          <w:color w:val="000000"/>
          <w:sz w:val="28"/>
        </w:rPr>
        <w:t>
      2) сапа және тәуекелдерді басқару бөлімшесі.</w:t>
      </w:r>
    </w:p>
    <w:bookmarkEnd w:id="65"/>
    <w:bookmarkStart w:name="z68" w:id="66"/>
    <w:p>
      <w:pPr>
        <w:spacing w:after="0"/>
        <w:ind w:left="0"/>
        <w:jc w:val="both"/>
      </w:pPr>
      <w:r>
        <w:rPr>
          <w:rFonts w:ascii="Times New Roman"/>
          <w:b w:val="false"/>
          <w:i w:val="false"/>
          <w:color w:val="000000"/>
          <w:sz w:val="28"/>
        </w:rPr>
        <w:t>
      6. Сапаны және тәуекелдерді басқару бөлімшесінің қызметкерлеріне өндірістік операцияларды орындау жөніндегі міндеттерді жүктеуге жол берілмейді.</w:t>
      </w:r>
    </w:p>
    <w:bookmarkEnd w:id="66"/>
    <w:bookmarkStart w:name="z69" w:id="67"/>
    <w:p>
      <w:pPr>
        <w:spacing w:after="0"/>
        <w:ind w:left="0"/>
        <w:jc w:val="both"/>
      </w:pPr>
      <w:r>
        <w:rPr>
          <w:rFonts w:ascii="Times New Roman"/>
          <w:b w:val="false"/>
          <w:i w:val="false"/>
          <w:color w:val="000000"/>
          <w:sz w:val="28"/>
        </w:rPr>
        <w:t>
      7. МА АТ ТҚКЖ жөніндегі ұйымда жыл сайын әскери өкілдікті тексеру нәтижелері туралы хабардар ете отырып, мамандандырылған аудиторлық ұйымдар сапа жүйесіне тексеру жүргізеді.</w:t>
      </w:r>
    </w:p>
    <w:bookmarkEnd w:id="67"/>
    <w:bookmarkStart w:name="z70" w:id="68"/>
    <w:p>
      <w:pPr>
        <w:spacing w:after="0"/>
        <w:ind w:left="0"/>
        <w:jc w:val="both"/>
      </w:pPr>
      <w:r>
        <w:rPr>
          <w:rFonts w:ascii="Times New Roman"/>
          <w:b w:val="false"/>
          <w:i w:val="false"/>
          <w:color w:val="000000"/>
          <w:sz w:val="28"/>
        </w:rPr>
        <w:t xml:space="preserve">
      8. МА АТ ТҚКЖ жөніндегі ұйым осы сертификаттау талабына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сапаның жоспар-кестесін келісу үшін уәкілетті органға және (немесе) әскери өкілдікке ұсынады.</w:t>
      </w:r>
    </w:p>
    <w:bookmarkEnd w:id="68"/>
    <w:bookmarkStart w:name="z71" w:id="69"/>
    <w:p>
      <w:pPr>
        <w:spacing w:after="0"/>
        <w:ind w:left="0"/>
        <w:jc w:val="both"/>
      </w:pPr>
      <w:r>
        <w:rPr>
          <w:rFonts w:ascii="Times New Roman"/>
          <w:b w:val="false"/>
          <w:i w:val="false"/>
          <w:color w:val="000000"/>
          <w:sz w:val="28"/>
        </w:rPr>
        <w:t>
      9. Сапаның жоспар-кестесіне өзгерістер енгізілген жағдайда МА АТ ТҚКЖ жөніндегі ұйым үш жұмыс күні ішінде уәкілетті органды және (немесе) әскери өкілдікті болжамды түзету іс-шаралары туралы хабардар етеді.</w:t>
      </w:r>
    </w:p>
    <w:bookmarkEnd w:id="69"/>
    <w:bookmarkStart w:name="z72" w:id="70"/>
    <w:p>
      <w:pPr>
        <w:spacing w:after="0"/>
        <w:ind w:left="0"/>
        <w:jc w:val="both"/>
      </w:pPr>
      <w:r>
        <w:rPr>
          <w:rFonts w:ascii="Times New Roman"/>
          <w:b w:val="false"/>
          <w:i w:val="false"/>
          <w:color w:val="000000"/>
          <w:sz w:val="28"/>
        </w:rPr>
        <w:t>
      10. Тапсырыс берушілердің, уәкілетті органның және (немесе) әскери өкілдіктің мемлекеттік қорғаныстық тапсырысын орындауға арналған шарттар (оның ішінде жарнамалық актілер, авиациялық оқиғалар мен оқыс оқиғалар туралы ақпарат) бойынша талаптарды қабылдауды және тіркеуді МА АТ ТҚКЖ жөніндегі ұйым қабылдайды және тіркейді.</w:t>
      </w:r>
    </w:p>
    <w:bookmarkEnd w:id="70"/>
    <w:bookmarkStart w:name="z73" w:id="71"/>
    <w:p>
      <w:pPr>
        <w:spacing w:after="0"/>
        <w:ind w:left="0"/>
        <w:jc w:val="both"/>
      </w:pPr>
      <w:r>
        <w:rPr>
          <w:rFonts w:ascii="Times New Roman"/>
          <w:b w:val="false"/>
          <w:i w:val="false"/>
          <w:color w:val="000000"/>
          <w:sz w:val="28"/>
        </w:rPr>
        <w:t>
      11. МА АТ ТҚКЖ жөніндегі ұйым тапсырыс берушілердің олардың қажеттіліктері мен үміттерін қанағаттандыру дәрежесіне мониторинг жүргізеді.</w:t>
      </w:r>
    </w:p>
    <w:bookmarkEnd w:id="71"/>
    <w:bookmarkStart w:name="z74" w:id="72"/>
    <w:p>
      <w:pPr>
        <w:spacing w:after="0"/>
        <w:ind w:left="0"/>
        <w:jc w:val="both"/>
      </w:pPr>
      <w:r>
        <w:rPr>
          <w:rFonts w:ascii="Times New Roman"/>
          <w:b w:val="false"/>
          <w:i w:val="false"/>
          <w:color w:val="000000"/>
          <w:sz w:val="28"/>
        </w:rPr>
        <w:t>
      12. Тұрақты негізде МА АТ ТҚКЖ жөніндегі ұйым мемлекеттік қорғаныстық тапсырыс бойынша жұмыстарды орындау сапасына байланысты сәйкессіздіктердің негізгі себептерін талдауды өзектендіреді.</w:t>
      </w:r>
    </w:p>
    <w:bookmarkEnd w:id="72"/>
    <w:bookmarkStart w:name="z75" w:id="73"/>
    <w:p>
      <w:pPr>
        <w:spacing w:after="0"/>
        <w:ind w:left="0"/>
        <w:jc w:val="left"/>
      </w:pPr>
      <w:r>
        <w:rPr>
          <w:rFonts w:ascii="Times New Roman"/>
          <w:b/>
          <w:i w:val="false"/>
          <w:color w:val="000000"/>
        </w:rPr>
        <w:t xml:space="preserve"> 3-параграф. Мемлекеттік авиацияның авиациялық техникасына техникалық қызмет көрсету және оны жөндеу жөніндегі ұйымның персоналына қойылатын талаптар</w:t>
      </w:r>
    </w:p>
    <w:bookmarkEnd w:id="73"/>
    <w:bookmarkStart w:name="z76" w:id="74"/>
    <w:p>
      <w:pPr>
        <w:spacing w:after="0"/>
        <w:ind w:left="0"/>
        <w:jc w:val="both"/>
      </w:pPr>
      <w:r>
        <w:rPr>
          <w:rFonts w:ascii="Times New Roman"/>
          <w:b w:val="false"/>
          <w:i w:val="false"/>
          <w:color w:val="000000"/>
          <w:sz w:val="28"/>
        </w:rPr>
        <w:t>
      13. МА АТ ТҚКЖ жөніндегі ұйымның ұйымдық құрылымында мыналар:</w:t>
      </w:r>
    </w:p>
    <w:bookmarkEnd w:id="74"/>
    <w:bookmarkStart w:name="z77" w:id="75"/>
    <w:p>
      <w:pPr>
        <w:spacing w:after="0"/>
        <w:ind w:left="0"/>
        <w:jc w:val="both"/>
      </w:pPr>
      <w:r>
        <w:rPr>
          <w:rFonts w:ascii="Times New Roman"/>
          <w:b w:val="false"/>
          <w:i w:val="false"/>
          <w:color w:val="000000"/>
          <w:sz w:val="28"/>
        </w:rPr>
        <w:t>
      1) тапсырыс берушінің талаптарына сәйкес АТ ТҚКЖ жөніндегі жұмыстарды қаржыландыру және уақтылы орындау жөніндегі басшы;</w:t>
      </w:r>
    </w:p>
    <w:bookmarkEnd w:id="75"/>
    <w:bookmarkStart w:name="z78" w:id="76"/>
    <w:p>
      <w:pPr>
        <w:spacing w:after="0"/>
        <w:ind w:left="0"/>
        <w:jc w:val="both"/>
      </w:pPr>
      <w:r>
        <w:rPr>
          <w:rFonts w:ascii="Times New Roman"/>
          <w:b w:val="false"/>
          <w:i w:val="false"/>
          <w:color w:val="000000"/>
          <w:sz w:val="28"/>
        </w:rPr>
        <w:t>
      2) МА АТ ТҚКЖ жөніндегі ұйымның осы сертификаттау талаптарына тұрақты сәйкестігін қамтамасыз ететін басқарушы персонал;</w:t>
      </w:r>
    </w:p>
    <w:bookmarkEnd w:id="76"/>
    <w:bookmarkStart w:name="z79" w:id="77"/>
    <w:p>
      <w:pPr>
        <w:spacing w:after="0"/>
        <w:ind w:left="0"/>
        <w:jc w:val="both"/>
      </w:pPr>
      <w:r>
        <w:rPr>
          <w:rFonts w:ascii="Times New Roman"/>
          <w:b w:val="false"/>
          <w:i w:val="false"/>
          <w:color w:val="000000"/>
          <w:sz w:val="28"/>
        </w:rPr>
        <w:t>
      3) сапа жүйесінің жұмыс істеуі үшін қажетті процестерді құруды, әзірлеуді, енгізуді және қолдауды қамтамасыз ететін мемлекеттік қорғаныстық тапсырысты орындау сапасы жөніндегі басшы;</w:t>
      </w:r>
    </w:p>
    <w:bookmarkEnd w:id="77"/>
    <w:bookmarkStart w:name="z80" w:id="78"/>
    <w:p>
      <w:pPr>
        <w:spacing w:after="0"/>
        <w:ind w:left="0"/>
        <w:jc w:val="both"/>
      </w:pPr>
      <w:r>
        <w:rPr>
          <w:rFonts w:ascii="Times New Roman"/>
          <w:b w:val="false"/>
          <w:i w:val="false"/>
          <w:color w:val="000000"/>
          <w:sz w:val="28"/>
        </w:rPr>
        <w:t>
      4) өндірістік персонал, оның ішінде инженерлік-техникалық персонал көзделеді.</w:t>
      </w:r>
    </w:p>
    <w:bookmarkEnd w:id="78"/>
    <w:bookmarkStart w:name="z81" w:id="79"/>
    <w:p>
      <w:pPr>
        <w:spacing w:after="0"/>
        <w:ind w:left="0"/>
        <w:jc w:val="both"/>
      </w:pPr>
      <w:r>
        <w:rPr>
          <w:rFonts w:ascii="Times New Roman"/>
          <w:b w:val="false"/>
          <w:i w:val="false"/>
          <w:color w:val="000000"/>
          <w:sz w:val="28"/>
        </w:rPr>
        <w:t>
      14. Басқарушы персонал МА АТ ТҚКЖ жөніндегі ұйымның бірінші басшысына бағынады. МА АТ ТҚ КЖ жөніндегі ұйымда басқарушы персоналдың әрқайсысы ұзақ болмаған жағдайда оларды алмастыру рәсімдері қамтамасыз етіледі.</w:t>
      </w:r>
    </w:p>
    <w:bookmarkEnd w:id="79"/>
    <w:bookmarkStart w:name="z82" w:id="80"/>
    <w:p>
      <w:pPr>
        <w:spacing w:after="0"/>
        <w:ind w:left="0"/>
        <w:jc w:val="both"/>
      </w:pPr>
      <w:r>
        <w:rPr>
          <w:rFonts w:ascii="Times New Roman"/>
          <w:b w:val="false"/>
          <w:i w:val="false"/>
          <w:color w:val="000000"/>
          <w:sz w:val="28"/>
        </w:rPr>
        <w:t>
      15. МА АТ ТҚКЖ жөніндегі ұйымда мынадай құжаттама көзделеді:</w:t>
      </w:r>
    </w:p>
    <w:bookmarkEnd w:id="80"/>
    <w:bookmarkStart w:name="z83" w:id="81"/>
    <w:p>
      <w:pPr>
        <w:spacing w:after="0"/>
        <w:ind w:left="0"/>
        <w:jc w:val="both"/>
      </w:pPr>
      <w:r>
        <w:rPr>
          <w:rFonts w:ascii="Times New Roman"/>
          <w:b w:val="false"/>
          <w:i w:val="false"/>
          <w:color w:val="000000"/>
          <w:sz w:val="28"/>
        </w:rPr>
        <w:t>
      1) МА АТ ТҚКЖ жөніндегі ұйымның бірінші басшысы бекіткен персонал тізбесі (тізімі), ол мыналарды қамтиды:</w:t>
      </w:r>
    </w:p>
    <w:bookmarkEnd w:id="81"/>
    <w:bookmarkStart w:name="z84" w:id="82"/>
    <w:p>
      <w:pPr>
        <w:spacing w:after="0"/>
        <w:ind w:left="0"/>
        <w:jc w:val="both"/>
      </w:pPr>
      <w:r>
        <w:rPr>
          <w:rFonts w:ascii="Times New Roman"/>
          <w:b w:val="false"/>
          <w:i w:val="false"/>
          <w:color w:val="000000"/>
          <w:sz w:val="28"/>
        </w:rPr>
        <w:t>
      АТ ТҚКЖ бойынша мамандардың білімі туралы мәліметтер (диплом, аттестат, куәлік);</w:t>
      </w:r>
    </w:p>
    <w:bookmarkEnd w:id="82"/>
    <w:bookmarkStart w:name="z85" w:id="83"/>
    <w:p>
      <w:pPr>
        <w:spacing w:after="0"/>
        <w:ind w:left="0"/>
        <w:jc w:val="both"/>
      </w:pPr>
      <w:r>
        <w:rPr>
          <w:rFonts w:ascii="Times New Roman"/>
          <w:b w:val="false"/>
          <w:i w:val="false"/>
          <w:color w:val="000000"/>
          <w:sz w:val="28"/>
        </w:rPr>
        <w:t>
      даярлау, қайта даярлау бағдарламалары, мамандар өткен аттестаттау нәтижелері бойынша мәліметтер (куәлік, куәліктер, сертификаттар);</w:t>
      </w:r>
    </w:p>
    <w:bookmarkEnd w:id="83"/>
    <w:bookmarkStart w:name="z86" w:id="84"/>
    <w:p>
      <w:pPr>
        <w:spacing w:after="0"/>
        <w:ind w:left="0"/>
        <w:jc w:val="both"/>
      </w:pPr>
      <w:r>
        <w:rPr>
          <w:rFonts w:ascii="Times New Roman"/>
          <w:b w:val="false"/>
          <w:i w:val="false"/>
          <w:color w:val="000000"/>
          <w:sz w:val="28"/>
        </w:rPr>
        <w:t>
      2) МА АТ ТҚКЖ жөніндегі ұйымның бірінші басшысы бекіткен АТ ТҚКЖ жөніндегі жұмыстарды орындаумен, қабылдаумен және басшылықпен айналысатын мамандарды даярлау, қайта даярлау, біліктілігін арттыру және жұмысқа жіберу рәсімдері жөніндегі ұйымның стандарты;</w:t>
      </w:r>
    </w:p>
    <w:bookmarkEnd w:id="84"/>
    <w:bookmarkStart w:name="z87" w:id="85"/>
    <w:p>
      <w:pPr>
        <w:spacing w:after="0"/>
        <w:ind w:left="0"/>
        <w:jc w:val="both"/>
      </w:pPr>
      <w:r>
        <w:rPr>
          <w:rFonts w:ascii="Times New Roman"/>
          <w:b w:val="false"/>
          <w:i w:val="false"/>
          <w:color w:val="000000"/>
          <w:sz w:val="28"/>
        </w:rPr>
        <w:t>
      3) МА АТ ТҚКЖ жөніндегі ұйымның бірінші басшысы бекіткен авиация персоналын кәсіптік даярлау бағдарламасы;</w:t>
      </w:r>
    </w:p>
    <w:bookmarkEnd w:id="85"/>
    <w:bookmarkStart w:name="z88" w:id="86"/>
    <w:p>
      <w:pPr>
        <w:spacing w:after="0"/>
        <w:ind w:left="0"/>
        <w:jc w:val="both"/>
      </w:pPr>
      <w:r>
        <w:rPr>
          <w:rFonts w:ascii="Times New Roman"/>
          <w:b w:val="false"/>
          <w:i w:val="false"/>
          <w:color w:val="000000"/>
          <w:sz w:val="28"/>
        </w:rPr>
        <w:t>
      4) МА АТ ТҚКЖ жөніндегі ұйымның бірінші басшысының МА АТ ТҚКЖ жөніндегі жұмыстарды орындауға өндірістік персоналға рұқсат беру туралы бұйрығы;</w:t>
      </w:r>
    </w:p>
    <w:bookmarkEnd w:id="86"/>
    <w:bookmarkStart w:name="z89" w:id="87"/>
    <w:p>
      <w:pPr>
        <w:spacing w:after="0"/>
        <w:ind w:left="0"/>
        <w:jc w:val="both"/>
      </w:pPr>
      <w:r>
        <w:rPr>
          <w:rFonts w:ascii="Times New Roman"/>
          <w:b w:val="false"/>
          <w:i w:val="false"/>
          <w:color w:val="000000"/>
          <w:sz w:val="28"/>
        </w:rPr>
        <w:t xml:space="preserve">
      5) осы сертификаттау талабына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қорғаныстық тапсырысты орындауға арналған шартты орындау кезінде тартылған адамдардың хабардарлығын есепке алу журналы.</w:t>
      </w:r>
    </w:p>
    <w:bookmarkEnd w:id="87"/>
    <w:bookmarkStart w:name="z90" w:id="88"/>
    <w:p>
      <w:pPr>
        <w:spacing w:after="0"/>
        <w:ind w:left="0"/>
        <w:jc w:val="left"/>
      </w:pPr>
      <w:r>
        <w:rPr>
          <w:rFonts w:ascii="Times New Roman"/>
          <w:b/>
          <w:i w:val="false"/>
          <w:color w:val="000000"/>
        </w:rPr>
        <w:t xml:space="preserve"> 4-параграф. Мемлекеттік авиацияның авиациялық техникасына техникалық қызмет көрсету және оны жөндеу жөніндегі ұйымның құжаттамасына қойылатын талаптар</w:t>
      </w:r>
    </w:p>
    <w:bookmarkEnd w:id="88"/>
    <w:bookmarkStart w:name="z91" w:id="89"/>
    <w:p>
      <w:pPr>
        <w:spacing w:after="0"/>
        <w:ind w:left="0"/>
        <w:jc w:val="both"/>
      </w:pPr>
      <w:r>
        <w:rPr>
          <w:rFonts w:ascii="Times New Roman"/>
          <w:b w:val="false"/>
          <w:i w:val="false"/>
          <w:color w:val="000000"/>
          <w:sz w:val="28"/>
        </w:rPr>
        <w:t>
      16. АТ ТҚКЖ орындау кезінде МА АТ ТҚКЖ жөніндегі ұйым:</w:t>
      </w:r>
    </w:p>
    <w:bookmarkEnd w:id="89"/>
    <w:bookmarkStart w:name="z92" w:id="90"/>
    <w:p>
      <w:pPr>
        <w:spacing w:after="0"/>
        <w:ind w:left="0"/>
        <w:jc w:val="both"/>
      </w:pPr>
      <w:r>
        <w:rPr>
          <w:rFonts w:ascii="Times New Roman"/>
          <w:b w:val="false"/>
          <w:i w:val="false"/>
          <w:color w:val="000000"/>
          <w:sz w:val="28"/>
        </w:rPr>
        <w:t>
      1) АТ жөндеу және техникалық қызмет көрсетуді жүзеге асыруды;</w:t>
      </w:r>
    </w:p>
    <w:bookmarkEnd w:id="90"/>
    <w:bookmarkStart w:name="z93" w:id="91"/>
    <w:p>
      <w:pPr>
        <w:spacing w:after="0"/>
        <w:ind w:left="0"/>
        <w:jc w:val="both"/>
      </w:pPr>
      <w:r>
        <w:rPr>
          <w:rFonts w:ascii="Times New Roman"/>
          <w:b w:val="false"/>
          <w:i w:val="false"/>
          <w:color w:val="000000"/>
          <w:sz w:val="28"/>
        </w:rPr>
        <w:t>
      2) АТ конструкциясының модификациялары мен өзгерістерін жүзеге асыруды қамтамасыз ететін пайдалану, жөндеу, конструкторлық және технологиялық құжаттаманы пайдаланады;</w:t>
      </w:r>
    </w:p>
    <w:bookmarkEnd w:id="91"/>
    <w:bookmarkStart w:name="z94" w:id="92"/>
    <w:p>
      <w:pPr>
        <w:spacing w:after="0"/>
        <w:ind w:left="0"/>
        <w:jc w:val="both"/>
      </w:pPr>
      <w:r>
        <w:rPr>
          <w:rFonts w:ascii="Times New Roman"/>
          <w:b w:val="false"/>
          <w:i w:val="false"/>
          <w:color w:val="000000"/>
          <w:sz w:val="28"/>
        </w:rPr>
        <w:t>
      3) технологиялық және пооперациялық карталардың техникалық және өндірістік құжаттамасын әзірлеуді.</w:t>
      </w:r>
    </w:p>
    <w:bookmarkEnd w:id="92"/>
    <w:bookmarkStart w:name="z95" w:id="93"/>
    <w:p>
      <w:pPr>
        <w:spacing w:after="0"/>
        <w:ind w:left="0"/>
        <w:jc w:val="both"/>
      </w:pPr>
      <w:r>
        <w:rPr>
          <w:rFonts w:ascii="Times New Roman"/>
          <w:b w:val="false"/>
          <w:i w:val="false"/>
          <w:color w:val="000000"/>
          <w:sz w:val="28"/>
        </w:rPr>
        <w:t>
      17. Пайдалану, жөндеу, технологиялық және өндірістік құжаттаманы пайдалану, өзгерістер енгізу, орындаушыларға жеткізу, есепке алу және сақтау рәсімдері бойынша ұйымның стандарты МА АТ ТҚКЖ жөніндегі ұйымның бірінші басшысы бекітеді.</w:t>
      </w:r>
    </w:p>
    <w:bookmarkEnd w:id="93"/>
    <w:bookmarkStart w:name="z96" w:id="94"/>
    <w:p>
      <w:pPr>
        <w:spacing w:after="0"/>
        <w:ind w:left="0"/>
        <w:jc w:val="both"/>
      </w:pPr>
      <w:r>
        <w:rPr>
          <w:rFonts w:ascii="Times New Roman"/>
          <w:b w:val="false"/>
          <w:i w:val="false"/>
          <w:color w:val="000000"/>
          <w:sz w:val="28"/>
        </w:rPr>
        <w:t>
      18. Өз әзірлемесінің технологиялық құжаттамасын пайдаланған кезде АТ ТҚКЖ МА жөніндегі ұйым АТ және (немесе) бұйымды әзірлеуші ұйыммен құжаттаманы келіседі.</w:t>
      </w:r>
    </w:p>
    <w:bookmarkEnd w:id="94"/>
    <w:bookmarkStart w:name="z97" w:id="95"/>
    <w:p>
      <w:pPr>
        <w:spacing w:after="0"/>
        <w:ind w:left="0"/>
        <w:jc w:val="both"/>
      </w:pPr>
      <w:r>
        <w:rPr>
          <w:rFonts w:ascii="Times New Roman"/>
          <w:b w:val="false"/>
          <w:i w:val="false"/>
          <w:color w:val="000000"/>
          <w:sz w:val="28"/>
        </w:rPr>
        <w:t>
      19. Мемлекеттік қорғаныстық тапсырысты орындауға арналған шартта көзделген міндеттемелердің орындалуын растайтын АТ-ға арналған өндірістік құжаттамаға МА АТ ТҚКЖ жөніндегі ұйымның инженерлік-техникалық мамандары қол қояды.</w:t>
      </w:r>
    </w:p>
    <w:bookmarkEnd w:id="95"/>
    <w:bookmarkStart w:name="z98" w:id="96"/>
    <w:p>
      <w:pPr>
        <w:spacing w:after="0"/>
        <w:ind w:left="0"/>
        <w:jc w:val="both"/>
      </w:pPr>
      <w:r>
        <w:rPr>
          <w:rFonts w:ascii="Times New Roman"/>
          <w:b w:val="false"/>
          <w:i w:val="false"/>
          <w:color w:val="000000"/>
          <w:sz w:val="28"/>
        </w:rPr>
        <w:t>
      20. МА АТ ТҚКЖ жөніндегі ұйымның АТ-ға арналған өндірістік құжаттаманың құрамы мен нысандары қолданыстағы пайдалану, жөндеу немесе технологиялық құжаттама негізінде АТ типіне және жұмыстарды ұйымдастыруға қатысты әзірленеді, бекітіледі және түзетіледі.</w:t>
      </w:r>
    </w:p>
    <w:bookmarkEnd w:id="96"/>
    <w:bookmarkStart w:name="z99" w:id="97"/>
    <w:p>
      <w:pPr>
        <w:spacing w:after="0"/>
        <w:ind w:left="0"/>
        <w:jc w:val="both"/>
      </w:pPr>
      <w:r>
        <w:rPr>
          <w:rFonts w:ascii="Times New Roman"/>
          <w:b w:val="false"/>
          <w:i w:val="false"/>
          <w:color w:val="000000"/>
          <w:sz w:val="28"/>
        </w:rPr>
        <w:t>
      21. МА АТ ТҚКЖ жөніндегі ұйымның АТ-ға арналған өндірістік құжаттама:</w:t>
      </w:r>
    </w:p>
    <w:bookmarkEnd w:id="97"/>
    <w:bookmarkStart w:name="z100" w:id="98"/>
    <w:p>
      <w:pPr>
        <w:spacing w:after="0"/>
        <w:ind w:left="0"/>
        <w:jc w:val="both"/>
      </w:pPr>
      <w:r>
        <w:rPr>
          <w:rFonts w:ascii="Times New Roman"/>
          <w:b w:val="false"/>
          <w:i w:val="false"/>
          <w:color w:val="000000"/>
          <w:sz w:val="28"/>
        </w:rPr>
        <w:t>
      1) АТ техникалық қызмет көрсету жағдайында "ТҚК ісі";</w:t>
      </w:r>
    </w:p>
    <w:bookmarkEnd w:id="98"/>
    <w:bookmarkStart w:name="z101" w:id="99"/>
    <w:p>
      <w:pPr>
        <w:spacing w:after="0"/>
        <w:ind w:left="0"/>
        <w:jc w:val="both"/>
      </w:pPr>
      <w:r>
        <w:rPr>
          <w:rFonts w:ascii="Times New Roman"/>
          <w:b w:val="false"/>
          <w:i w:val="false"/>
          <w:color w:val="000000"/>
          <w:sz w:val="28"/>
        </w:rPr>
        <w:t>
      2) АТ жөндеу немесе түрлендіру жағдайында "Жөндеу ісі" деген атаумен бірыңғай құжаттар топтамасына жинақталады.</w:t>
      </w:r>
    </w:p>
    <w:bookmarkEnd w:id="99"/>
    <w:bookmarkStart w:name="z102" w:id="100"/>
    <w:p>
      <w:pPr>
        <w:spacing w:after="0"/>
        <w:ind w:left="0"/>
        <w:jc w:val="both"/>
      </w:pPr>
      <w:r>
        <w:rPr>
          <w:rFonts w:ascii="Times New Roman"/>
          <w:b w:val="false"/>
          <w:i w:val="false"/>
          <w:color w:val="000000"/>
          <w:sz w:val="28"/>
        </w:rPr>
        <w:t>
      22. АТ- ға техникалық қызмет көрсетуге арналған өндірістік құжаттаманы ("ТҚК ісі") АТ бұйымын пайдалану құжаттамасының негізінде МА АТ ТҚКЖ жөніндегі ұйым әзірлейді және мыналарды:</w:t>
      </w:r>
    </w:p>
    <w:bookmarkEnd w:id="100"/>
    <w:bookmarkStart w:name="z103" w:id="101"/>
    <w:p>
      <w:pPr>
        <w:spacing w:after="0"/>
        <w:ind w:left="0"/>
        <w:jc w:val="both"/>
      </w:pPr>
      <w:r>
        <w:rPr>
          <w:rFonts w:ascii="Times New Roman"/>
          <w:b w:val="false"/>
          <w:i w:val="false"/>
          <w:color w:val="000000"/>
          <w:sz w:val="28"/>
        </w:rPr>
        <w:t>
      1) АТ бұйымының атауы және нөмірін;</w:t>
      </w:r>
    </w:p>
    <w:bookmarkEnd w:id="101"/>
    <w:bookmarkStart w:name="z104" w:id="102"/>
    <w:p>
      <w:pPr>
        <w:spacing w:after="0"/>
        <w:ind w:left="0"/>
        <w:jc w:val="both"/>
      </w:pPr>
      <w:r>
        <w:rPr>
          <w:rFonts w:ascii="Times New Roman"/>
          <w:b w:val="false"/>
          <w:i w:val="false"/>
          <w:color w:val="000000"/>
          <w:sz w:val="28"/>
        </w:rPr>
        <w:t>
      2) жұмыстарды орындау және бақылау күнін;</w:t>
      </w:r>
    </w:p>
    <w:bookmarkEnd w:id="102"/>
    <w:bookmarkStart w:name="z105" w:id="103"/>
    <w:p>
      <w:pPr>
        <w:spacing w:after="0"/>
        <w:ind w:left="0"/>
        <w:jc w:val="both"/>
      </w:pPr>
      <w:r>
        <w:rPr>
          <w:rFonts w:ascii="Times New Roman"/>
          <w:b w:val="false"/>
          <w:i w:val="false"/>
          <w:color w:val="000000"/>
          <w:sz w:val="28"/>
        </w:rPr>
        <w:t>
      3) орындаушылар мен оларды бақылайтын адамдардың тегі мен қолдарын (мөртабандар, жеке таңбалар) қамтиды;</w:t>
      </w:r>
    </w:p>
    <w:bookmarkEnd w:id="103"/>
    <w:bookmarkStart w:name="z106" w:id="104"/>
    <w:p>
      <w:pPr>
        <w:spacing w:after="0"/>
        <w:ind w:left="0"/>
        <w:jc w:val="both"/>
      </w:pPr>
      <w:r>
        <w:rPr>
          <w:rFonts w:ascii="Times New Roman"/>
          <w:b w:val="false"/>
          <w:i w:val="false"/>
          <w:color w:val="000000"/>
          <w:sz w:val="28"/>
        </w:rPr>
        <w:t>
      4) техникалық қызмет көрсету бойынша орындалған жұмыстардың көлемі мен пооперациялық мазмұнын.</w:t>
      </w:r>
    </w:p>
    <w:bookmarkEnd w:id="104"/>
    <w:bookmarkStart w:name="z107" w:id="105"/>
    <w:p>
      <w:pPr>
        <w:spacing w:after="0"/>
        <w:ind w:left="0"/>
        <w:jc w:val="both"/>
      </w:pPr>
      <w:r>
        <w:rPr>
          <w:rFonts w:ascii="Times New Roman"/>
          <w:b w:val="false"/>
          <w:i w:val="false"/>
          <w:color w:val="000000"/>
          <w:sz w:val="28"/>
        </w:rPr>
        <w:t>
      23. АТ жөндеуге немесе түрлендіруге арналған өндірістік құжаттаманы ("Жөндеу ісі") жөндеу және технологиялық құжаттама негізінде МА АТ ТҚКЖ жөніндегі ұйым әзірлейді және мыналарды:</w:t>
      </w:r>
    </w:p>
    <w:bookmarkEnd w:id="105"/>
    <w:bookmarkStart w:name="z108" w:id="106"/>
    <w:p>
      <w:pPr>
        <w:spacing w:after="0"/>
        <w:ind w:left="0"/>
        <w:jc w:val="both"/>
      </w:pPr>
      <w:r>
        <w:rPr>
          <w:rFonts w:ascii="Times New Roman"/>
          <w:b w:val="false"/>
          <w:i w:val="false"/>
          <w:color w:val="000000"/>
          <w:sz w:val="28"/>
        </w:rPr>
        <w:t>
      1) АТ атауы және нөмірін;</w:t>
      </w:r>
    </w:p>
    <w:bookmarkEnd w:id="106"/>
    <w:bookmarkStart w:name="z109" w:id="107"/>
    <w:p>
      <w:pPr>
        <w:spacing w:after="0"/>
        <w:ind w:left="0"/>
        <w:jc w:val="both"/>
      </w:pPr>
      <w:r>
        <w:rPr>
          <w:rFonts w:ascii="Times New Roman"/>
          <w:b w:val="false"/>
          <w:i w:val="false"/>
          <w:color w:val="000000"/>
          <w:sz w:val="28"/>
        </w:rPr>
        <w:t>
      2) бөлшектердің, тораптардың және бұйымдардың нақты сипаттамалары мен параметрлерін;</w:t>
      </w:r>
    </w:p>
    <w:bookmarkEnd w:id="107"/>
    <w:bookmarkStart w:name="z110" w:id="108"/>
    <w:p>
      <w:pPr>
        <w:spacing w:after="0"/>
        <w:ind w:left="0"/>
        <w:jc w:val="both"/>
      </w:pPr>
      <w:r>
        <w:rPr>
          <w:rFonts w:ascii="Times New Roman"/>
          <w:b w:val="false"/>
          <w:i w:val="false"/>
          <w:color w:val="000000"/>
          <w:sz w:val="28"/>
        </w:rPr>
        <w:t>
      3) жұмыстарды орындау және бақылау күнін;</w:t>
      </w:r>
    </w:p>
    <w:bookmarkEnd w:id="108"/>
    <w:bookmarkStart w:name="z111" w:id="109"/>
    <w:p>
      <w:pPr>
        <w:spacing w:after="0"/>
        <w:ind w:left="0"/>
        <w:jc w:val="both"/>
      </w:pPr>
      <w:r>
        <w:rPr>
          <w:rFonts w:ascii="Times New Roman"/>
          <w:b w:val="false"/>
          <w:i w:val="false"/>
          <w:color w:val="000000"/>
          <w:sz w:val="28"/>
        </w:rPr>
        <w:t>
      4) орындаушылар мен оларды бақылайтын адамдардың тегі мен қолдарын (мөртабандар, жеке таңбалар) қамтиды;</w:t>
      </w:r>
    </w:p>
    <w:bookmarkEnd w:id="109"/>
    <w:bookmarkStart w:name="z112" w:id="110"/>
    <w:p>
      <w:pPr>
        <w:spacing w:after="0"/>
        <w:ind w:left="0"/>
        <w:jc w:val="both"/>
      </w:pPr>
      <w:r>
        <w:rPr>
          <w:rFonts w:ascii="Times New Roman"/>
          <w:b w:val="false"/>
          <w:i w:val="false"/>
          <w:color w:val="000000"/>
          <w:sz w:val="28"/>
        </w:rPr>
        <w:t>
      5) түрлендіруді және жөндеу немесе технологиялық құжаттамада көзделген талаптардан жол берілген ауытқуларды қоса алғанда, орындалған жұмыстардың көлемі мен мазмұнын (техникалық шешімдер парақтары, рұқсаттар карталары).</w:t>
      </w:r>
    </w:p>
    <w:bookmarkEnd w:id="110"/>
    <w:bookmarkStart w:name="z113" w:id="111"/>
    <w:p>
      <w:pPr>
        <w:spacing w:after="0"/>
        <w:ind w:left="0"/>
        <w:jc w:val="left"/>
      </w:pPr>
      <w:r>
        <w:rPr>
          <w:rFonts w:ascii="Times New Roman"/>
          <w:b/>
          <w:i w:val="false"/>
          <w:color w:val="000000"/>
        </w:rPr>
        <w:t xml:space="preserve"> 5-параграф. Мемлекеттік авиацияның авиациялық техникасына техникалық қызмет көрсету және оны жөндеу жөніндегі ұйымдардың инфрақұрылымына қойылатын талаптар</w:t>
      </w:r>
    </w:p>
    <w:bookmarkEnd w:id="111"/>
    <w:bookmarkStart w:name="z114" w:id="112"/>
    <w:p>
      <w:pPr>
        <w:spacing w:after="0"/>
        <w:ind w:left="0"/>
        <w:jc w:val="both"/>
      </w:pPr>
      <w:r>
        <w:rPr>
          <w:rFonts w:ascii="Times New Roman"/>
          <w:b w:val="false"/>
          <w:i w:val="false"/>
          <w:color w:val="000000"/>
          <w:sz w:val="28"/>
        </w:rPr>
        <w:t>
      24. МА АТ ТҚКЖ жөніндегі ұйымның АТ ТҚКЖ жөніндегі жоспарланған жұмыстарды, ТҚКЖ құралдары мен персоналды орналастыру үшін сәулет, қала құрылысы және құрылыс қызметі саласындағы Қазақстан Республикасының заңнамасының талаптарына сәйкес келмейтін өнімдерді жеке сақтау үшін өндірістік алаңдары, ангарлары, цехтары, қойма, қызметтік, тұрмыстық үй-жайлары және оқшауланған орындары болады.</w:t>
      </w:r>
    </w:p>
    <w:bookmarkEnd w:id="112"/>
    <w:bookmarkStart w:name="z115" w:id="113"/>
    <w:p>
      <w:pPr>
        <w:spacing w:after="0"/>
        <w:ind w:left="0"/>
        <w:jc w:val="both"/>
      </w:pPr>
      <w:r>
        <w:rPr>
          <w:rFonts w:ascii="Times New Roman"/>
          <w:b w:val="false"/>
          <w:i w:val="false"/>
          <w:color w:val="000000"/>
          <w:sz w:val="28"/>
        </w:rPr>
        <w:t>
      25. МА АТ ТҚКЖ жөніндегі ұйымның өндірістік алаңдарында:</w:t>
      </w:r>
    </w:p>
    <w:bookmarkEnd w:id="113"/>
    <w:bookmarkStart w:name="z116" w:id="114"/>
    <w:p>
      <w:pPr>
        <w:spacing w:after="0"/>
        <w:ind w:left="0"/>
        <w:jc w:val="both"/>
      </w:pPr>
      <w:r>
        <w:rPr>
          <w:rFonts w:ascii="Times New Roman"/>
          <w:b w:val="false"/>
          <w:i w:val="false"/>
          <w:color w:val="000000"/>
          <w:sz w:val="28"/>
        </w:rPr>
        <w:t>
      1) АҚ және оның құрамдас бөлігінің бетінде шаңның көрінетін ұшуы пайда болғанға дейін жұмыс аймағы ауасының ластануына жол бермеу;</w:t>
      </w:r>
    </w:p>
    <w:bookmarkEnd w:id="114"/>
    <w:bookmarkStart w:name="z117" w:id="115"/>
    <w:p>
      <w:pPr>
        <w:spacing w:after="0"/>
        <w:ind w:left="0"/>
        <w:jc w:val="both"/>
      </w:pPr>
      <w:r>
        <w:rPr>
          <w:rFonts w:ascii="Times New Roman"/>
          <w:b w:val="false"/>
          <w:i w:val="false"/>
          <w:color w:val="000000"/>
          <w:sz w:val="28"/>
        </w:rPr>
        <w:t>
      2) бақылау және өрттен, жарылыстан, уытты әсерлерден қорғау жүйелерінің болуы;</w:t>
      </w:r>
    </w:p>
    <w:bookmarkEnd w:id="115"/>
    <w:bookmarkStart w:name="z118" w:id="116"/>
    <w:p>
      <w:pPr>
        <w:spacing w:after="0"/>
        <w:ind w:left="0"/>
        <w:jc w:val="both"/>
      </w:pPr>
      <w:r>
        <w:rPr>
          <w:rFonts w:ascii="Times New Roman"/>
          <w:b w:val="false"/>
          <w:i w:val="false"/>
          <w:color w:val="000000"/>
          <w:sz w:val="28"/>
        </w:rPr>
        <w:t>
      3) жұмыстарды орындау үшін қажетті энергия көздері мен коммуникациялардың (электр энергиясымен, сығылған ауамен, жылумен, сумен, желдеткішпен) болуы;</w:t>
      </w:r>
    </w:p>
    <w:bookmarkEnd w:id="116"/>
    <w:bookmarkStart w:name="z119" w:id="117"/>
    <w:p>
      <w:pPr>
        <w:spacing w:after="0"/>
        <w:ind w:left="0"/>
        <w:jc w:val="both"/>
      </w:pPr>
      <w:r>
        <w:rPr>
          <w:rFonts w:ascii="Times New Roman"/>
          <w:b w:val="false"/>
          <w:i w:val="false"/>
          <w:color w:val="000000"/>
          <w:sz w:val="28"/>
        </w:rPr>
        <w:t>
      4) жұмыстарды орындауға артық шудың әсерін болдырмау көзделген, шу көзін реттеу орынсыз болған кезде персонал шудан қорғаудың дербес құралдарымен қамтамасыз етіледі;</w:t>
      </w:r>
    </w:p>
    <w:bookmarkEnd w:id="117"/>
    <w:bookmarkStart w:name="z120" w:id="118"/>
    <w:p>
      <w:pPr>
        <w:spacing w:after="0"/>
        <w:ind w:left="0"/>
        <w:jc w:val="both"/>
      </w:pPr>
      <w:r>
        <w:rPr>
          <w:rFonts w:ascii="Times New Roman"/>
          <w:b w:val="false"/>
          <w:i w:val="false"/>
          <w:color w:val="000000"/>
          <w:sz w:val="28"/>
        </w:rPr>
        <w:t>
      5) өлшемдердің, жоспарлардың, жарықтандыру көрсеткіштерінің, температураның, ылғалдылықтың, тазалықтың және басқа да параметрлердің пайдалану және жөндеу құжаттамасына сәйкестігі;</w:t>
      </w:r>
    </w:p>
    <w:bookmarkEnd w:id="118"/>
    <w:bookmarkStart w:name="z121" w:id="119"/>
    <w:p>
      <w:pPr>
        <w:spacing w:after="0"/>
        <w:ind w:left="0"/>
        <w:jc w:val="both"/>
      </w:pPr>
      <w:r>
        <w:rPr>
          <w:rFonts w:ascii="Times New Roman"/>
          <w:b w:val="false"/>
          <w:i w:val="false"/>
          <w:color w:val="000000"/>
          <w:sz w:val="28"/>
        </w:rPr>
        <w:t>
      26. Жұмыс жағдайлары температураның, ылғалдылықтың, тұманның, мұздың, қардың, желдің, жарықтың, шаңның немесе ауаның өзге де ластануының бөлігінде қолайсыз деңгейге дейін нашарлаған жағдайда, АТ ТҚКЖ жұмысы немесе түрі қолайлы жұмыс жағдайлары қалпына келтірілгенге дейінгі кезеңге қойылады.</w:t>
      </w:r>
    </w:p>
    <w:bookmarkEnd w:id="119"/>
    <w:bookmarkStart w:name="z122" w:id="120"/>
    <w:p>
      <w:pPr>
        <w:spacing w:after="0"/>
        <w:ind w:left="0"/>
        <w:jc w:val="both"/>
      </w:pPr>
      <w:r>
        <w:rPr>
          <w:rFonts w:ascii="Times New Roman"/>
          <w:b w:val="false"/>
          <w:i w:val="false"/>
          <w:color w:val="000000"/>
          <w:sz w:val="28"/>
        </w:rPr>
        <w:t>
      27. МА АТ ТҚКЖ жөніндегі ұйымда:</w:t>
      </w:r>
    </w:p>
    <w:bookmarkEnd w:id="120"/>
    <w:bookmarkStart w:name="z123" w:id="121"/>
    <w:p>
      <w:pPr>
        <w:spacing w:after="0"/>
        <w:ind w:left="0"/>
        <w:jc w:val="both"/>
      </w:pPr>
      <w:r>
        <w:rPr>
          <w:rFonts w:ascii="Times New Roman"/>
          <w:b w:val="false"/>
          <w:i w:val="false"/>
          <w:color w:val="000000"/>
          <w:sz w:val="28"/>
        </w:rPr>
        <w:t>
      1) бұйымдарды құрастыру учаскелерін жоңқа, металл және абразивтік шаң және басқа да ластанулар түзе отырып, механикалық өңдеудің кез келген түрлері орындалатын жерлерден оқшаулау;</w:t>
      </w:r>
    </w:p>
    <w:bookmarkEnd w:id="121"/>
    <w:bookmarkStart w:name="z124" w:id="122"/>
    <w:p>
      <w:pPr>
        <w:spacing w:after="0"/>
        <w:ind w:left="0"/>
        <w:jc w:val="both"/>
      </w:pPr>
      <w:r>
        <w:rPr>
          <w:rFonts w:ascii="Times New Roman"/>
          <w:b w:val="false"/>
          <w:i w:val="false"/>
          <w:color w:val="000000"/>
          <w:sz w:val="28"/>
        </w:rPr>
        <w:t>
      2) бұйымдарды тазалау, жуу, бояу бойынша учаскелерді басқа жұмыс орындарынан оқшаулау;</w:t>
      </w:r>
    </w:p>
    <w:bookmarkEnd w:id="122"/>
    <w:bookmarkStart w:name="z125" w:id="123"/>
    <w:p>
      <w:pPr>
        <w:spacing w:after="0"/>
        <w:ind w:left="0"/>
        <w:jc w:val="both"/>
      </w:pPr>
      <w:r>
        <w:rPr>
          <w:rFonts w:ascii="Times New Roman"/>
          <w:b w:val="false"/>
          <w:i w:val="false"/>
          <w:color w:val="000000"/>
          <w:sz w:val="28"/>
        </w:rPr>
        <w:t>
      3) жоспарлауды жүзеге асыруға арналған қызметтік үй-жай, АТ ТҚКЖ нұсқаулығы, сапаны басқару, құжаттаманы ресімдеу және зерделеу;</w:t>
      </w:r>
    </w:p>
    <w:bookmarkEnd w:id="123"/>
    <w:bookmarkStart w:name="z126" w:id="124"/>
    <w:p>
      <w:pPr>
        <w:spacing w:after="0"/>
        <w:ind w:left="0"/>
        <w:jc w:val="both"/>
      </w:pPr>
      <w:r>
        <w:rPr>
          <w:rFonts w:ascii="Times New Roman"/>
          <w:b w:val="false"/>
          <w:i w:val="false"/>
          <w:color w:val="000000"/>
          <w:sz w:val="28"/>
        </w:rPr>
        <w:t>
      4) жоспарланған жұмыстарды сәйкестендіру мен есепке алуды қамтамасыз ете отырып, оларды орындау үшін қажетті технологиялық жарақтандыру құралдары;</w:t>
      </w:r>
    </w:p>
    <w:bookmarkEnd w:id="124"/>
    <w:bookmarkStart w:name="z127" w:id="125"/>
    <w:p>
      <w:pPr>
        <w:spacing w:after="0"/>
        <w:ind w:left="0"/>
        <w:jc w:val="both"/>
      </w:pPr>
      <w:r>
        <w:rPr>
          <w:rFonts w:ascii="Times New Roman"/>
          <w:b w:val="false"/>
          <w:i w:val="false"/>
          <w:color w:val="000000"/>
          <w:sz w:val="28"/>
        </w:rPr>
        <w:t>
      5) қойма үй-жайларында кондициялық, кондициялық емес материалдарды, бұйымдарды, қосалқы бөлшектерді, құрал-саймандар мен жабдықтарды бөлек сақтау;</w:t>
      </w:r>
    </w:p>
    <w:bookmarkEnd w:id="125"/>
    <w:bookmarkStart w:name="z128" w:id="126"/>
    <w:p>
      <w:pPr>
        <w:spacing w:after="0"/>
        <w:ind w:left="0"/>
        <w:jc w:val="both"/>
      </w:pPr>
      <w:r>
        <w:rPr>
          <w:rFonts w:ascii="Times New Roman"/>
          <w:b w:val="false"/>
          <w:i w:val="false"/>
          <w:color w:val="000000"/>
          <w:sz w:val="28"/>
        </w:rPr>
        <w:t xml:space="preserve">
      6) технологиялық жарақтандыру құралдарын пайдалану тәртібі бойынша ақпарат; </w:t>
      </w:r>
    </w:p>
    <w:bookmarkEnd w:id="126"/>
    <w:bookmarkStart w:name="z129" w:id="127"/>
    <w:p>
      <w:pPr>
        <w:spacing w:after="0"/>
        <w:ind w:left="0"/>
        <w:jc w:val="both"/>
      </w:pPr>
      <w:r>
        <w:rPr>
          <w:rFonts w:ascii="Times New Roman"/>
          <w:b w:val="false"/>
          <w:i w:val="false"/>
          <w:color w:val="000000"/>
          <w:sz w:val="28"/>
        </w:rPr>
        <w:t>
      7) технологиялық жабдыққа техникалық қызмет көрсетуді, жөндеуді жүзеге асыру бойынша ақпарат және осы жұмыстардың орындалуы туралы деректерді тіркеу көзделеді;</w:t>
      </w:r>
    </w:p>
    <w:bookmarkEnd w:id="127"/>
    <w:bookmarkStart w:name="z130" w:id="128"/>
    <w:p>
      <w:pPr>
        <w:spacing w:after="0"/>
        <w:ind w:left="0"/>
        <w:jc w:val="both"/>
      </w:pPr>
      <w:r>
        <w:rPr>
          <w:rFonts w:ascii="Times New Roman"/>
          <w:b w:val="false"/>
          <w:i w:val="false"/>
          <w:color w:val="000000"/>
          <w:sz w:val="28"/>
        </w:rPr>
        <w:t>
      8) энергия тасымалдаушылардың сапасына, электромагниттік сәулеленудің әсерінен қорғауға және АТ ТҚКЖ сапасына әсер ететін өндірістік ортаның басқа да сипаттамаларына Қазақстан Республикасының экологиялық заңнамасында белгіленген экологиялық талаптарды сақтау.</w:t>
      </w:r>
    </w:p>
    <w:bookmarkEnd w:id="128"/>
    <w:bookmarkStart w:name="z131" w:id="129"/>
    <w:p>
      <w:pPr>
        <w:spacing w:after="0"/>
        <w:ind w:left="0"/>
        <w:jc w:val="both"/>
      </w:pPr>
      <w:r>
        <w:rPr>
          <w:rFonts w:ascii="Times New Roman"/>
          <w:b w:val="false"/>
          <w:i w:val="false"/>
          <w:color w:val="000000"/>
          <w:sz w:val="28"/>
        </w:rPr>
        <w:t>
      28. Өнеркәсіптік тазалықты, экологиялық қауіпсіздік нормаларын және еңбекті қорғауды қамтамасыз ету үшін МА АТ ТҚКЖ жөніндегі ұйымда бөлімше құрылады.</w:t>
      </w:r>
    </w:p>
    <w:bookmarkEnd w:id="129"/>
    <w:bookmarkStart w:name="z132" w:id="130"/>
    <w:p>
      <w:pPr>
        <w:spacing w:after="0"/>
        <w:ind w:left="0"/>
        <w:jc w:val="both"/>
      </w:pPr>
      <w:r>
        <w:rPr>
          <w:rFonts w:ascii="Times New Roman"/>
          <w:b w:val="false"/>
          <w:i w:val="false"/>
          <w:color w:val="000000"/>
          <w:sz w:val="28"/>
        </w:rPr>
        <w:t>
      29. Технологиялық жарақтандыру құралдарын есепке алу, сәйкестендіру және оларға техникалық қызмет көрсету мен жөндеуді ұйымдастыру жөніндегі, жалпы және жеке пайдаланылатын құралдарды таңбалау, есепке алу, беру, олардың бар-жоғын тексеру жөніндегі ұйымның стандартын МА АТ ТҚКЖ жөніндегі ұйымның бірінші басшысы бекітеді.</w:t>
      </w:r>
    </w:p>
    <w:bookmarkEnd w:id="130"/>
    <w:bookmarkStart w:name="z133" w:id="131"/>
    <w:p>
      <w:pPr>
        <w:spacing w:after="0"/>
        <w:ind w:left="0"/>
        <w:jc w:val="both"/>
      </w:pPr>
      <w:r>
        <w:rPr>
          <w:rFonts w:ascii="Times New Roman"/>
          <w:b w:val="false"/>
          <w:i w:val="false"/>
          <w:color w:val="000000"/>
          <w:sz w:val="28"/>
        </w:rPr>
        <w:t>
      30. Егер АТ әзірлеушісі пайдалану немесе жөндеу құжаттамасында технологиялық жарақтандырудың нақты құралын қолдануды ұйғарса, онда МА АТ ТҚКЖ жөніндегі ұйым, АТ ТҚКЖ жөніндегі ұйымның құжатталған рәсімінде технологиялық жарақтандыру құралдарының өзге (баламалы) түрлерін қолдану жөніндегі рәсімдер белгіленгеннен басқа, осы құралды пайдаланады.</w:t>
      </w:r>
    </w:p>
    <w:bookmarkEnd w:id="131"/>
    <w:bookmarkStart w:name="z134" w:id="132"/>
    <w:p>
      <w:pPr>
        <w:spacing w:after="0"/>
        <w:ind w:left="0"/>
        <w:jc w:val="both"/>
      </w:pPr>
      <w:r>
        <w:rPr>
          <w:rFonts w:ascii="Times New Roman"/>
          <w:b w:val="false"/>
          <w:i w:val="false"/>
          <w:color w:val="000000"/>
          <w:sz w:val="28"/>
        </w:rPr>
        <w:t>
      МА АТ ТҚКЖ жөніндегі ұйым пайдалану немесе жөндеу құжаттамасында АТ әзірлеуші ұйым ұсынбаған технологиялық жарақтандыру құралдарының өзге (баламалы) түрлерін қолданған кезде технологиялық жарақтандыру құралдарының баламалылығын МА АТ ТҚКЖ жөніндегі ұйым технологиялық жарақтандыру құралдарының техникалық және метрологиялық сипаттамаларын салыстырмалы талдаумен растайды. Салыстырмалы талдау нәтижелері әскери өкілдікпен және (немесе) уәкілетті органмен келісілген актіде көзделеді.</w:t>
      </w:r>
    </w:p>
    <w:bookmarkEnd w:id="132"/>
    <w:bookmarkStart w:name="z135" w:id="133"/>
    <w:p>
      <w:pPr>
        <w:spacing w:after="0"/>
        <w:ind w:left="0"/>
        <w:jc w:val="both"/>
      </w:pPr>
      <w:r>
        <w:rPr>
          <w:rFonts w:ascii="Times New Roman"/>
          <w:b w:val="false"/>
          <w:i w:val="false"/>
          <w:color w:val="000000"/>
          <w:sz w:val="28"/>
        </w:rPr>
        <w:t>
      Міндеттемелерді орындау мақсатында мемлекеттік қорғаныстық тапсырысты орындауға арналған шартқа сәйкес МА АТ ТҚКЖ жөніндегі ұйым әскери өкілдікпен келісім бойынша пайдалану немесе жөндеу құжаттамасында АТ әзірлеушісі ұйғарған баламалы технологиялық жарақтандыру құралдарын дайындауына жол беріледі.</w:t>
      </w:r>
    </w:p>
    <w:bookmarkEnd w:id="133"/>
    <w:bookmarkStart w:name="z136" w:id="134"/>
    <w:p>
      <w:pPr>
        <w:spacing w:after="0"/>
        <w:ind w:left="0"/>
        <w:jc w:val="left"/>
      </w:pPr>
      <w:r>
        <w:rPr>
          <w:rFonts w:ascii="Times New Roman"/>
          <w:b/>
          <w:i w:val="false"/>
          <w:color w:val="000000"/>
        </w:rPr>
        <w:t xml:space="preserve"> 6-параграф. Мемлекеттік авиацияның авиациялық техникасына техникалық қызмет көрсету және оны жөндеу жөніндегі ұйымдардың өндірістік процесін басқаруға және өнім шығаруға қойылатын талаптар</w:t>
      </w:r>
    </w:p>
    <w:bookmarkEnd w:id="134"/>
    <w:bookmarkStart w:name="z137" w:id="135"/>
    <w:p>
      <w:pPr>
        <w:spacing w:after="0"/>
        <w:ind w:left="0"/>
        <w:jc w:val="both"/>
      </w:pPr>
      <w:r>
        <w:rPr>
          <w:rFonts w:ascii="Times New Roman"/>
          <w:b w:val="false"/>
          <w:i w:val="false"/>
          <w:color w:val="000000"/>
          <w:sz w:val="28"/>
        </w:rPr>
        <w:t>
      31. МА АТ ТҚКЖ жөніндегі ұйымда өндірістік процесті басқару және өнім шығару үшін мыналар көзделеді:</w:t>
      </w:r>
    </w:p>
    <w:bookmarkEnd w:id="135"/>
    <w:bookmarkStart w:name="z138" w:id="136"/>
    <w:p>
      <w:pPr>
        <w:spacing w:after="0"/>
        <w:ind w:left="0"/>
        <w:jc w:val="both"/>
      </w:pPr>
      <w:r>
        <w:rPr>
          <w:rFonts w:ascii="Times New Roman"/>
          <w:b w:val="false"/>
          <w:i w:val="false"/>
          <w:color w:val="000000"/>
          <w:sz w:val="28"/>
        </w:rPr>
        <w:t>
      1) АТ ТҚКЖ жөніндегі жұмыстардың әрбір кезеңінде АТ бұйымын түпкілікті қабылдауға дейінгі мемлекеттік қорғаныстық тапсырысын орындау шартының белгіленген талаптарына сәйкестігін көрсету үшін қажетті верификацияны (бақылауды) валидациялау (сынау) әдістері;</w:t>
      </w:r>
    </w:p>
    <w:bookmarkEnd w:id="136"/>
    <w:bookmarkStart w:name="z139" w:id="137"/>
    <w:p>
      <w:pPr>
        <w:spacing w:after="0"/>
        <w:ind w:left="0"/>
        <w:jc w:val="both"/>
      </w:pPr>
      <w:r>
        <w:rPr>
          <w:rFonts w:ascii="Times New Roman"/>
          <w:b w:val="false"/>
          <w:i w:val="false"/>
          <w:color w:val="000000"/>
          <w:sz w:val="28"/>
        </w:rPr>
        <w:t>
      2) қабылдауды және АТ конфигурациясы туралы мәліметтерді қамтитын ақпарат;</w:t>
      </w:r>
    </w:p>
    <w:bookmarkEnd w:id="137"/>
    <w:bookmarkStart w:name="z140" w:id="138"/>
    <w:p>
      <w:pPr>
        <w:spacing w:after="0"/>
        <w:ind w:left="0"/>
        <w:jc w:val="both"/>
      </w:pPr>
      <w:r>
        <w:rPr>
          <w:rFonts w:ascii="Times New Roman"/>
          <w:b w:val="false"/>
          <w:i w:val="false"/>
          <w:color w:val="000000"/>
          <w:sz w:val="28"/>
        </w:rPr>
        <w:t>
      3) МА АТ ТҚКЖ жөніндегі ұйымның бірінші басшысы бекіткен өндірісті технологиялық дайындау, өндірістік процесті басқару және техникалық бақылау рәсімдері жөніндегі ұйымның стандарты;</w:t>
      </w:r>
    </w:p>
    <w:bookmarkEnd w:id="138"/>
    <w:bookmarkStart w:name="z141" w:id="139"/>
    <w:p>
      <w:pPr>
        <w:spacing w:after="0"/>
        <w:ind w:left="0"/>
        <w:jc w:val="both"/>
      </w:pPr>
      <w:r>
        <w:rPr>
          <w:rFonts w:ascii="Times New Roman"/>
          <w:b w:val="false"/>
          <w:i w:val="false"/>
          <w:color w:val="000000"/>
          <w:sz w:val="28"/>
        </w:rPr>
        <w:t>
      4) конфигурацияны басқару жөніндегі қосымша талаптарды іске асыру рәсімдері мен жұмыстарға конфигурацияны басқару процесін қолданудың сипаттамасын қамтитын АТ конфигурациясын басқарудың әзірленген жоспары;</w:t>
      </w:r>
    </w:p>
    <w:bookmarkEnd w:id="139"/>
    <w:bookmarkStart w:name="z142" w:id="140"/>
    <w:p>
      <w:pPr>
        <w:spacing w:after="0"/>
        <w:ind w:left="0"/>
        <w:jc w:val="both"/>
      </w:pPr>
      <w:r>
        <w:rPr>
          <w:rFonts w:ascii="Times New Roman"/>
          <w:b w:val="false"/>
          <w:i w:val="false"/>
          <w:color w:val="000000"/>
          <w:sz w:val="28"/>
        </w:rPr>
        <w:t>
      5) мемлекеттік қорғаныстық тапсырысты орындауға арналған шартқа сәйкес АТ жаңғырту және пысықтау олардың көмегімен жүзеге асырылатын бюллетеньдердің тізбесі;</w:t>
      </w:r>
    </w:p>
    <w:bookmarkEnd w:id="140"/>
    <w:bookmarkStart w:name="z143" w:id="141"/>
    <w:p>
      <w:pPr>
        <w:spacing w:after="0"/>
        <w:ind w:left="0"/>
        <w:jc w:val="both"/>
      </w:pPr>
      <w:r>
        <w:rPr>
          <w:rFonts w:ascii="Times New Roman"/>
          <w:b w:val="false"/>
          <w:i w:val="false"/>
          <w:color w:val="000000"/>
          <w:sz w:val="28"/>
        </w:rPr>
        <w:t>
      6) МА АТ ТҚКЖ жөніндегі ұйымның бірінші басшысы бекіткен сәйкес келмейтін өнімді басқару рәсімдері бойынша ұйымның стандарты;</w:t>
      </w:r>
    </w:p>
    <w:bookmarkEnd w:id="141"/>
    <w:bookmarkStart w:name="z144" w:id="142"/>
    <w:p>
      <w:pPr>
        <w:spacing w:after="0"/>
        <w:ind w:left="0"/>
        <w:jc w:val="both"/>
      </w:pPr>
      <w:r>
        <w:rPr>
          <w:rFonts w:ascii="Times New Roman"/>
          <w:b w:val="false"/>
          <w:i w:val="false"/>
          <w:color w:val="000000"/>
          <w:sz w:val="28"/>
        </w:rPr>
        <w:t>
      7) өнімді кіріс бақылау, сақтау, дайындау және сынау операциялары процесінде бұйымдардың жай-күйін айқындауға мүмкіндік беретін сәйкестендіру және бақылау тәртібі. Мыналар сәйкестендіру және қадағалауды қамтамасыз ету құралдары болып табылады: мөртабандар (мөрлер), жапсырмалар, этикеткалар (биркалар) немесе тексеруге болатын басқа да құралдар, ілеспе, толық өлшемді, техникалық және өндірістік құжаттама;</w:t>
      </w:r>
    </w:p>
    <w:bookmarkEnd w:id="142"/>
    <w:bookmarkStart w:name="z145" w:id="143"/>
    <w:p>
      <w:pPr>
        <w:spacing w:after="0"/>
        <w:ind w:left="0"/>
        <w:jc w:val="both"/>
      </w:pPr>
      <w:r>
        <w:rPr>
          <w:rFonts w:ascii="Times New Roman"/>
          <w:b w:val="false"/>
          <w:i w:val="false"/>
          <w:color w:val="000000"/>
          <w:sz w:val="28"/>
        </w:rPr>
        <w:t>
      8) сыни сипаттамаларға жататын өнімге және оның қасиеттеріне қойылатын талаптар бойынша ақпарат (ресурс және қызмет ету мерзімі, қауіпсіздік, пайдалану тиімділігінің көрсеткіштері және сенімділік).</w:t>
      </w:r>
    </w:p>
    <w:bookmarkEnd w:id="143"/>
    <w:bookmarkStart w:name="z146" w:id="144"/>
    <w:p>
      <w:pPr>
        <w:spacing w:after="0"/>
        <w:ind w:left="0"/>
        <w:jc w:val="both"/>
      </w:pPr>
      <w:r>
        <w:rPr>
          <w:rFonts w:ascii="Times New Roman"/>
          <w:b w:val="false"/>
          <w:i w:val="false"/>
          <w:color w:val="000000"/>
          <w:sz w:val="28"/>
        </w:rPr>
        <w:t>
      32. МА АТ ТҚКЖ жөніндегі ұйымда метрологиялық қамтамасыз ету үшін:</w:t>
      </w:r>
    </w:p>
    <w:bookmarkEnd w:id="144"/>
    <w:bookmarkStart w:name="z147" w:id="145"/>
    <w:p>
      <w:pPr>
        <w:spacing w:after="0"/>
        <w:ind w:left="0"/>
        <w:jc w:val="both"/>
      </w:pPr>
      <w:r>
        <w:rPr>
          <w:rFonts w:ascii="Times New Roman"/>
          <w:b w:val="false"/>
          <w:i w:val="false"/>
          <w:color w:val="000000"/>
          <w:sz w:val="28"/>
        </w:rPr>
        <w:t>
      1) егер өлшем құралдары өлшем бірлігін қамтамасыз ету жүйесінің халықаралық және ұлттық стандарттарының талаптарына сәйкес келмеген жағдайда, өлшеу нәтижелерін бағалау және тіркеу көзделген;</w:t>
      </w:r>
    </w:p>
    <w:bookmarkEnd w:id="145"/>
    <w:bookmarkStart w:name="z148" w:id="146"/>
    <w:p>
      <w:pPr>
        <w:spacing w:after="0"/>
        <w:ind w:left="0"/>
        <w:jc w:val="both"/>
      </w:pPr>
      <w:r>
        <w:rPr>
          <w:rFonts w:ascii="Times New Roman"/>
          <w:b w:val="false"/>
          <w:i w:val="false"/>
          <w:color w:val="000000"/>
          <w:sz w:val="28"/>
        </w:rPr>
        <w:t>
      2) МА АТ ТҚКЖ жөніндегі ұйымның бірінші басшысы бекіткен халықаралық стандарттың немесе оған ұқсас ұлттық стандарттың талаптарына сәйкес келетін метрологиялық қамтамасыз ету рәсімдері бойынша МА АТ ТҚКЖ жөніндегі ұйымның стандарты;</w:t>
      </w:r>
    </w:p>
    <w:bookmarkEnd w:id="146"/>
    <w:bookmarkStart w:name="z149" w:id="147"/>
    <w:p>
      <w:pPr>
        <w:spacing w:after="0"/>
        <w:ind w:left="0"/>
        <w:jc w:val="both"/>
      </w:pPr>
      <w:r>
        <w:rPr>
          <w:rFonts w:ascii="Times New Roman"/>
          <w:b w:val="false"/>
          <w:i w:val="false"/>
          <w:color w:val="000000"/>
          <w:sz w:val="28"/>
        </w:rPr>
        <w:t>
      3) метрологиялық қызмет;</w:t>
      </w:r>
    </w:p>
    <w:bookmarkEnd w:id="147"/>
    <w:bookmarkStart w:name="z150" w:id="148"/>
    <w:p>
      <w:pPr>
        <w:spacing w:after="0"/>
        <w:ind w:left="0"/>
        <w:jc w:val="both"/>
      </w:pPr>
      <w:r>
        <w:rPr>
          <w:rFonts w:ascii="Times New Roman"/>
          <w:b w:val="false"/>
          <w:i w:val="false"/>
          <w:color w:val="000000"/>
          <w:sz w:val="28"/>
        </w:rPr>
        <w:t>
      4) МА АТ ТҚКЖ жөніндегі ұйымның технологиялық және конструкторлық құжаттамасына метрологиялық сараптама;</w:t>
      </w:r>
    </w:p>
    <w:bookmarkEnd w:id="148"/>
    <w:bookmarkStart w:name="z151" w:id="149"/>
    <w:p>
      <w:pPr>
        <w:spacing w:after="0"/>
        <w:ind w:left="0"/>
        <w:jc w:val="both"/>
      </w:pPr>
      <w:r>
        <w:rPr>
          <w:rFonts w:ascii="Times New Roman"/>
          <w:b w:val="false"/>
          <w:i w:val="false"/>
          <w:color w:val="000000"/>
          <w:sz w:val="28"/>
        </w:rPr>
        <w:t>
      5) өлшем құралдарының тізілімі және өлшем құралдарының жарамдылығын метрологиялық растау графиктері;</w:t>
      </w:r>
    </w:p>
    <w:bookmarkEnd w:id="149"/>
    <w:bookmarkStart w:name="z152" w:id="150"/>
    <w:p>
      <w:pPr>
        <w:spacing w:after="0"/>
        <w:ind w:left="0"/>
        <w:jc w:val="both"/>
      </w:pPr>
      <w:r>
        <w:rPr>
          <w:rFonts w:ascii="Times New Roman"/>
          <w:b w:val="false"/>
          <w:i w:val="false"/>
          <w:color w:val="000000"/>
          <w:sz w:val="28"/>
        </w:rPr>
        <w:t>
      6) технологиялық процестен алынған, метрологиялық тексеруден өтпеген ақаулы өлшем құралдарының және өлшем құралдарының тізбесі.</w:t>
      </w:r>
    </w:p>
    <w:bookmarkEnd w:id="150"/>
    <w:bookmarkStart w:name="z153" w:id="151"/>
    <w:p>
      <w:pPr>
        <w:spacing w:after="0"/>
        <w:ind w:left="0"/>
        <w:jc w:val="both"/>
      </w:pPr>
      <w:r>
        <w:rPr>
          <w:rFonts w:ascii="Times New Roman"/>
          <w:b w:val="false"/>
          <w:i w:val="false"/>
          <w:color w:val="000000"/>
          <w:sz w:val="28"/>
        </w:rPr>
        <w:t>
      33. Өлшеу құралдары:</w:t>
      </w:r>
    </w:p>
    <w:bookmarkEnd w:id="151"/>
    <w:bookmarkStart w:name="z154" w:id="152"/>
    <w:p>
      <w:pPr>
        <w:spacing w:after="0"/>
        <w:ind w:left="0"/>
        <w:jc w:val="both"/>
      </w:pPr>
      <w:r>
        <w:rPr>
          <w:rFonts w:ascii="Times New Roman"/>
          <w:b w:val="false"/>
          <w:i w:val="false"/>
          <w:color w:val="000000"/>
          <w:sz w:val="28"/>
        </w:rPr>
        <w:t>
      1) жарамдылығын растау мәртебесін белгілеу мақсатында өлшем құралдарын сәйкестендірумен;</w:t>
      </w:r>
    </w:p>
    <w:bookmarkEnd w:id="152"/>
    <w:bookmarkStart w:name="z155" w:id="153"/>
    <w:p>
      <w:pPr>
        <w:spacing w:after="0"/>
        <w:ind w:left="0"/>
        <w:jc w:val="both"/>
      </w:pPr>
      <w:r>
        <w:rPr>
          <w:rFonts w:ascii="Times New Roman"/>
          <w:b w:val="false"/>
          <w:i w:val="false"/>
          <w:color w:val="000000"/>
          <w:sz w:val="28"/>
        </w:rPr>
        <w:t>
      2) "Өлшем бірлігін қамтамасыз ету туралы" Қазақстан Республикасының Заңына сәйкес белгіленген мерзімдерде жарамдылығын метрологиялық растаумен;</w:t>
      </w:r>
    </w:p>
    <w:bookmarkEnd w:id="153"/>
    <w:bookmarkStart w:name="z156" w:id="154"/>
    <w:p>
      <w:pPr>
        <w:spacing w:after="0"/>
        <w:ind w:left="0"/>
        <w:jc w:val="both"/>
      </w:pPr>
      <w:r>
        <w:rPr>
          <w:rFonts w:ascii="Times New Roman"/>
          <w:b w:val="false"/>
          <w:i w:val="false"/>
          <w:color w:val="000000"/>
          <w:sz w:val="28"/>
        </w:rPr>
        <w:t>
      3) пайдалану, техникалық қызмет көрсету және сақтау барысында зақымданудан және жай-күйінің нашарлауынан қорғаумен қамтамасыз етіледі;</w:t>
      </w:r>
    </w:p>
    <w:bookmarkEnd w:id="154"/>
    <w:bookmarkStart w:name="z157" w:id="155"/>
    <w:p>
      <w:pPr>
        <w:spacing w:after="0"/>
        <w:ind w:left="0"/>
        <w:jc w:val="both"/>
      </w:pPr>
      <w:r>
        <w:rPr>
          <w:rFonts w:ascii="Times New Roman"/>
          <w:b w:val="false"/>
          <w:i w:val="false"/>
          <w:color w:val="000000"/>
          <w:sz w:val="28"/>
        </w:rPr>
        <w:t>
      4) реттеуден қорғаумен.</w:t>
      </w:r>
    </w:p>
    <w:bookmarkEnd w:id="155"/>
    <w:bookmarkStart w:name="z158" w:id="156"/>
    <w:p>
      <w:pPr>
        <w:spacing w:after="0"/>
        <w:ind w:left="0"/>
        <w:jc w:val="left"/>
      </w:pPr>
      <w:r>
        <w:rPr>
          <w:rFonts w:ascii="Times New Roman"/>
          <w:b/>
          <w:i w:val="false"/>
          <w:color w:val="000000"/>
        </w:rPr>
        <w:t xml:space="preserve"> 7-параграф. Мемлекеттік авиацияның авиациялық техникасына техникалық қызмет көрсету және оны жөндеу жөніндегі ұйымдардың бөгде (қосалқы мердігерлік) ұйымдардың өнімін верификациялауға қойылатын талаптар</w:t>
      </w:r>
    </w:p>
    <w:bookmarkEnd w:id="156"/>
    <w:bookmarkStart w:name="z159" w:id="157"/>
    <w:p>
      <w:pPr>
        <w:spacing w:after="0"/>
        <w:ind w:left="0"/>
        <w:jc w:val="both"/>
      </w:pPr>
      <w:r>
        <w:rPr>
          <w:rFonts w:ascii="Times New Roman"/>
          <w:b w:val="false"/>
          <w:i w:val="false"/>
          <w:color w:val="000000"/>
          <w:sz w:val="28"/>
        </w:rPr>
        <w:t>
      34. МА АТ ТҚКЖ жөніндегі ұйымда бөгде (қосалқы мердігерлік) ұйымдармен өзара іс-қимыл жасау үшін мыналар:</w:t>
      </w:r>
    </w:p>
    <w:bookmarkEnd w:id="157"/>
    <w:bookmarkStart w:name="z160" w:id="158"/>
    <w:p>
      <w:pPr>
        <w:spacing w:after="0"/>
        <w:ind w:left="0"/>
        <w:jc w:val="both"/>
      </w:pPr>
      <w:r>
        <w:rPr>
          <w:rFonts w:ascii="Times New Roman"/>
          <w:b w:val="false"/>
          <w:i w:val="false"/>
          <w:color w:val="000000"/>
          <w:sz w:val="28"/>
        </w:rPr>
        <w:t>
      1) АТ-ға контрафактілік бұйымдарды анықтау, кәдеге жарату және орнатуды болдырмау процестері бойынша рәсімдері;</w:t>
      </w:r>
    </w:p>
    <w:bookmarkEnd w:id="158"/>
    <w:bookmarkStart w:name="z161" w:id="159"/>
    <w:p>
      <w:pPr>
        <w:spacing w:after="0"/>
        <w:ind w:left="0"/>
        <w:jc w:val="both"/>
      </w:pPr>
      <w:r>
        <w:rPr>
          <w:rFonts w:ascii="Times New Roman"/>
          <w:b w:val="false"/>
          <w:i w:val="false"/>
          <w:color w:val="000000"/>
          <w:sz w:val="28"/>
        </w:rPr>
        <w:t>
      2) бөгде (қосалқы мердігерлік) ұйымдардан жеткізу бойынша ақпарат;</w:t>
      </w:r>
    </w:p>
    <w:bookmarkEnd w:id="159"/>
    <w:bookmarkStart w:name="z162" w:id="160"/>
    <w:p>
      <w:pPr>
        <w:spacing w:after="0"/>
        <w:ind w:left="0"/>
        <w:jc w:val="both"/>
      </w:pPr>
      <w:r>
        <w:rPr>
          <w:rFonts w:ascii="Times New Roman"/>
          <w:b w:val="false"/>
          <w:i w:val="false"/>
          <w:color w:val="000000"/>
          <w:sz w:val="28"/>
        </w:rPr>
        <w:t>
      3) жұмыстардың сапасын қамтамасыз ету жөніндегі бөгде (қосалқы мердігерлік) ұйымдар қызметін мониторингілеу;</w:t>
      </w:r>
    </w:p>
    <w:bookmarkEnd w:id="160"/>
    <w:bookmarkStart w:name="z163" w:id="161"/>
    <w:p>
      <w:pPr>
        <w:spacing w:after="0"/>
        <w:ind w:left="0"/>
        <w:jc w:val="both"/>
      </w:pPr>
      <w:r>
        <w:rPr>
          <w:rFonts w:ascii="Times New Roman"/>
          <w:b w:val="false"/>
          <w:i w:val="false"/>
          <w:color w:val="000000"/>
          <w:sz w:val="28"/>
        </w:rPr>
        <w:t>
      4) Жөнделген, қайта жасалған және қабылдаудан бас тартылған әскери өкілдіктің және бөгде (қосалқы мердігерлік) ұйымдардың өнімдері жөніндегі уәкілетті органның хабарламасы көзделеді;</w:t>
      </w:r>
    </w:p>
    <w:bookmarkEnd w:id="161"/>
    <w:bookmarkStart w:name="z164" w:id="162"/>
    <w:p>
      <w:pPr>
        <w:spacing w:after="0"/>
        <w:ind w:left="0"/>
        <w:jc w:val="both"/>
      </w:pPr>
      <w:r>
        <w:rPr>
          <w:rFonts w:ascii="Times New Roman"/>
          <w:b w:val="false"/>
          <w:i w:val="false"/>
          <w:color w:val="000000"/>
          <w:sz w:val="28"/>
        </w:rPr>
        <w:t>
      5) мемлекеттік қорғаныстық тапсырысты орындауға арналған шарттың талаптарын орындау үшін қажетті рәсімдерді бөгде (қосалқы мердігерлік) ұйымдардың сақтауы бойынша мониторингілеу;</w:t>
      </w:r>
    </w:p>
    <w:bookmarkEnd w:id="162"/>
    <w:bookmarkStart w:name="z165" w:id="163"/>
    <w:p>
      <w:pPr>
        <w:spacing w:after="0"/>
        <w:ind w:left="0"/>
        <w:jc w:val="both"/>
      </w:pPr>
      <w:r>
        <w:rPr>
          <w:rFonts w:ascii="Times New Roman"/>
          <w:b w:val="false"/>
          <w:i w:val="false"/>
          <w:color w:val="000000"/>
          <w:sz w:val="28"/>
        </w:rPr>
        <w:t>
      6) өнімдер мен қызметтерді ұсынатын бөгде (қосалқы мердігерлік) ұйымдардың өзектілендірілген тізбесі (тізімі).</w:t>
      </w:r>
    </w:p>
    <w:bookmarkEnd w:id="163"/>
    <w:bookmarkStart w:name="z166" w:id="164"/>
    <w:p>
      <w:pPr>
        <w:spacing w:after="0"/>
        <w:ind w:left="0"/>
        <w:jc w:val="both"/>
      </w:pPr>
      <w:r>
        <w:rPr>
          <w:rFonts w:ascii="Times New Roman"/>
          <w:b w:val="false"/>
          <w:i w:val="false"/>
          <w:color w:val="000000"/>
          <w:sz w:val="28"/>
        </w:rPr>
        <w:t>
      35. МА АТ ТҚКЖ жөніндегі ұйымда бөгде (қосалқы мердігерлік) ұйымдардың өнімін верификациялау үшін мыналар:</w:t>
      </w:r>
    </w:p>
    <w:bookmarkEnd w:id="164"/>
    <w:bookmarkStart w:name="z167" w:id="165"/>
    <w:p>
      <w:pPr>
        <w:spacing w:after="0"/>
        <w:ind w:left="0"/>
        <w:jc w:val="both"/>
      </w:pPr>
      <w:r>
        <w:rPr>
          <w:rFonts w:ascii="Times New Roman"/>
          <w:b w:val="false"/>
          <w:i w:val="false"/>
          <w:color w:val="000000"/>
          <w:sz w:val="28"/>
        </w:rPr>
        <w:t>
      1) жарамдылық мерзімі шектеулі (қызмет ету мерзімі) өнімді сақтау мерзімдері бойынша ақпарат;</w:t>
      </w:r>
    </w:p>
    <w:bookmarkEnd w:id="165"/>
    <w:bookmarkStart w:name="z168" w:id="166"/>
    <w:p>
      <w:pPr>
        <w:spacing w:after="0"/>
        <w:ind w:left="0"/>
        <w:jc w:val="both"/>
      </w:pPr>
      <w:r>
        <w:rPr>
          <w:rFonts w:ascii="Times New Roman"/>
          <w:b w:val="false"/>
          <w:i w:val="false"/>
          <w:color w:val="000000"/>
          <w:sz w:val="28"/>
        </w:rPr>
        <w:t>
      2) қажетті сандық параметрлерді тексеруді және материалдарға (бұйымдарға) және бағдарламалық құралдарға паспорттардың (сертификаттар, формулярлар, сынақ хаттамалары), тапсырыс талаптарына сәйкестігін тексеруді көздейтін бөгде (қосалқы мердігерлік) ұйымдардың өнімдерін верификациялау және кіру бақылауы бойынша ақпарат;</w:t>
      </w:r>
    </w:p>
    <w:bookmarkEnd w:id="166"/>
    <w:bookmarkStart w:name="z169" w:id="167"/>
    <w:p>
      <w:pPr>
        <w:spacing w:after="0"/>
        <w:ind w:left="0"/>
        <w:jc w:val="both"/>
      </w:pPr>
      <w:r>
        <w:rPr>
          <w:rFonts w:ascii="Times New Roman"/>
          <w:b w:val="false"/>
          <w:i w:val="false"/>
          <w:color w:val="000000"/>
          <w:sz w:val="28"/>
        </w:rPr>
        <w:t>
      3) қоймалау және сақтау көзделетін жұмыстарды орындау барысында өнімді пайдалану кезінде оның сапасын қамтамасыз ету және сақтау жөніндегі рәсімдері;</w:t>
      </w:r>
    </w:p>
    <w:bookmarkEnd w:id="167"/>
    <w:bookmarkStart w:name="z170" w:id="168"/>
    <w:p>
      <w:pPr>
        <w:spacing w:after="0"/>
        <w:ind w:left="0"/>
        <w:jc w:val="both"/>
      </w:pPr>
      <w:r>
        <w:rPr>
          <w:rFonts w:ascii="Times New Roman"/>
          <w:b w:val="false"/>
          <w:i w:val="false"/>
          <w:color w:val="000000"/>
          <w:sz w:val="28"/>
        </w:rPr>
        <w:t>
      4) өнімнің жарамдылық мерзімінің (қызмет ету мерзімінің) қалдығы туралы әскери өкілдіктің хабардарламасы көзделеді.</w:t>
      </w:r>
    </w:p>
    <w:bookmarkEnd w:id="168"/>
    <w:bookmarkStart w:name="z171" w:id="169"/>
    <w:p>
      <w:pPr>
        <w:spacing w:after="0"/>
        <w:ind w:left="0"/>
        <w:jc w:val="left"/>
      </w:pPr>
      <w:r>
        <w:rPr>
          <w:rFonts w:ascii="Times New Roman"/>
          <w:b/>
          <w:i w:val="false"/>
          <w:color w:val="000000"/>
        </w:rPr>
        <w:t xml:space="preserve"> 8-параграф. Мемлекеттік авиацияның авиациялық техникасына техникалық қызмет көрсету және оны жөндеу жөніндегі ұйымдарда бұзбайтын бақылауға қойылатын талаптар</w:t>
      </w:r>
    </w:p>
    <w:bookmarkEnd w:id="169"/>
    <w:bookmarkStart w:name="z172" w:id="170"/>
    <w:p>
      <w:pPr>
        <w:spacing w:after="0"/>
        <w:ind w:left="0"/>
        <w:jc w:val="both"/>
      </w:pPr>
      <w:r>
        <w:rPr>
          <w:rFonts w:ascii="Times New Roman"/>
          <w:b w:val="false"/>
          <w:i w:val="false"/>
          <w:color w:val="000000"/>
          <w:sz w:val="28"/>
        </w:rPr>
        <w:t>
      36. МА АТ ТҚКЖ жөніндегі ұйымда бұзбайтын бақылау жүргізу үшін мыналар:</w:t>
      </w:r>
    </w:p>
    <w:bookmarkEnd w:id="170"/>
    <w:bookmarkStart w:name="z173" w:id="171"/>
    <w:p>
      <w:pPr>
        <w:spacing w:after="0"/>
        <w:ind w:left="0"/>
        <w:jc w:val="both"/>
      </w:pPr>
      <w:r>
        <w:rPr>
          <w:rFonts w:ascii="Times New Roman"/>
          <w:b w:val="false"/>
          <w:i w:val="false"/>
          <w:color w:val="000000"/>
          <w:sz w:val="28"/>
        </w:rPr>
        <w:t>
      1) бұзбайтын бақылау бөлімшелерінің қызметін бақылау рәсімдері;</w:t>
      </w:r>
    </w:p>
    <w:bookmarkEnd w:id="171"/>
    <w:bookmarkStart w:name="z174" w:id="172"/>
    <w:p>
      <w:pPr>
        <w:spacing w:after="0"/>
        <w:ind w:left="0"/>
        <w:jc w:val="both"/>
      </w:pPr>
      <w:r>
        <w:rPr>
          <w:rFonts w:ascii="Times New Roman"/>
          <w:b w:val="false"/>
          <w:i w:val="false"/>
          <w:color w:val="000000"/>
          <w:sz w:val="28"/>
        </w:rPr>
        <w:t>
      2) бұзбайтын бақылаудың барлық қолданылатын әдістерін орындау рәсімдері;</w:t>
      </w:r>
    </w:p>
    <w:bookmarkEnd w:id="172"/>
    <w:bookmarkStart w:name="z175" w:id="173"/>
    <w:p>
      <w:pPr>
        <w:spacing w:after="0"/>
        <w:ind w:left="0"/>
        <w:jc w:val="both"/>
      </w:pPr>
      <w:r>
        <w:rPr>
          <w:rFonts w:ascii="Times New Roman"/>
          <w:b w:val="false"/>
          <w:i w:val="false"/>
          <w:color w:val="000000"/>
          <w:sz w:val="28"/>
        </w:rPr>
        <w:t>
      3) бұзылмайтын бақылаудың технологиялық процестеріне технологиялық нұсқаулықтар;</w:t>
      </w:r>
    </w:p>
    <w:bookmarkEnd w:id="173"/>
    <w:bookmarkStart w:name="z176" w:id="174"/>
    <w:p>
      <w:pPr>
        <w:spacing w:after="0"/>
        <w:ind w:left="0"/>
        <w:jc w:val="both"/>
      </w:pPr>
      <w:r>
        <w:rPr>
          <w:rFonts w:ascii="Times New Roman"/>
          <w:b w:val="false"/>
          <w:i w:val="false"/>
          <w:color w:val="000000"/>
          <w:sz w:val="28"/>
        </w:rPr>
        <w:t>
      4) бұзбайтын бақылау жүргізу үшін жеке үй-жайлар, зертханалар немесе арнайы жабдықталған жұмыс орындары және құйын тәрізді тоқ, ультрадыбыстық, акустикалық, магитті ұнтақты, капиллярлық, оптикалық визуалды бақылау әдістері кезінде қолданылатын стандартты үлгілер көзделеді;</w:t>
      </w:r>
    </w:p>
    <w:bookmarkEnd w:id="174"/>
    <w:bookmarkStart w:name="z177" w:id="175"/>
    <w:p>
      <w:pPr>
        <w:spacing w:after="0"/>
        <w:ind w:left="0"/>
        <w:jc w:val="both"/>
      </w:pPr>
      <w:r>
        <w:rPr>
          <w:rFonts w:ascii="Times New Roman"/>
          <w:b w:val="false"/>
          <w:i w:val="false"/>
          <w:color w:val="000000"/>
          <w:sz w:val="28"/>
        </w:rPr>
        <w:t>
      5) жөнделетін авиациялық техниканың тораптары мен бөлшектерін бұзбай бақылаудың нәтижелерін ресімдеу және шешім қабылдау, бақылау нәтижелерін өндірістік-бақылау құжаттамасында тіркеу жөніндегі рәсімдер;</w:t>
      </w:r>
    </w:p>
    <w:bookmarkEnd w:id="175"/>
    <w:bookmarkStart w:name="z178" w:id="176"/>
    <w:p>
      <w:pPr>
        <w:spacing w:after="0"/>
        <w:ind w:left="0"/>
        <w:jc w:val="both"/>
      </w:pPr>
      <w:r>
        <w:rPr>
          <w:rFonts w:ascii="Times New Roman"/>
          <w:b w:val="false"/>
          <w:i w:val="false"/>
          <w:color w:val="000000"/>
          <w:sz w:val="28"/>
        </w:rPr>
        <w:t>
      6) құйын тәрізді ток, ультрадыбыстық, магниттік, капиллярлық бақылау үшін салалық бақылау және жұмыс үлгілерін қолдануды реттейтін рәсімдер.</w:t>
      </w:r>
    </w:p>
    <w:bookmarkEnd w:id="176"/>
    <w:bookmarkStart w:name="z179" w:id="177"/>
    <w:p>
      <w:pPr>
        <w:spacing w:after="0"/>
        <w:ind w:left="0"/>
        <w:jc w:val="both"/>
      </w:pPr>
      <w:r>
        <w:rPr>
          <w:rFonts w:ascii="Times New Roman"/>
          <w:b w:val="false"/>
          <w:i w:val="false"/>
          <w:color w:val="000000"/>
          <w:sz w:val="28"/>
        </w:rPr>
        <w:t>
      37. Бұзбайтын бақылау кезінде қолданылатын жабдық өлшеу дәлдігінің кепілдігі үшін мерзімдік метрологиялық тексеруден өтуі тиіс.</w:t>
      </w:r>
    </w:p>
    <w:bookmarkEnd w:id="177"/>
    <w:bookmarkStart w:name="z180" w:id="178"/>
    <w:p>
      <w:pPr>
        <w:spacing w:after="0"/>
        <w:ind w:left="0"/>
        <w:jc w:val="both"/>
      </w:pPr>
      <w:r>
        <w:rPr>
          <w:rFonts w:ascii="Times New Roman"/>
          <w:b w:val="false"/>
          <w:i w:val="false"/>
          <w:color w:val="000000"/>
          <w:sz w:val="28"/>
        </w:rPr>
        <w:t>
      38. Бұзбайтын бақылауды орындаудың жұмыс орындары бұзбайтын бақылау жөніндегі технологиялық құжаттамамен қамтамасыз етілуі және жабдықты баптау үшін эталонмен жарақталуы тиіс.</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w:t>
            </w:r>
            <w:r>
              <w:br/>
            </w:r>
            <w:r>
              <w:rPr>
                <w:rFonts w:ascii="Times New Roman"/>
                <w:b w:val="false"/>
                <w:i w:val="false"/>
                <w:color w:val="000000"/>
                <w:sz w:val="20"/>
              </w:rPr>
              <w:t>көрсету және оны жөндеу</w:t>
            </w:r>
            <w:r>
              <w:br/>
            </w:r>
            <w:r>
              <w:rPr>
                <w:rFonts w:ascii="Times New Roman"/>
                <w:b w:val="false"/>
                <w:i w:val="false"/>
                <w:color w:val="000000"/>
                <w:sz w:val="20"/>
              </w:rPr>
              <w:t>жөніндегі ұйымдарға қойылатын</w:t>
            </w:r>
            <w:r>
              <w:br/>
            </w:r>
            <w:r>
              <w:rPr>
                <w:rFonts w:ascii="Times New Roman"/>
                <w:b w:val="false"/>
                <w:i w:val="false"/>
                <w:color w:val="000000"/>
                <w:sz w:val="20"/>
              </w:rPr>
              <w:t>сертификаттау талаптарына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КЕЛІСІЛДІӘскери өкілдік және (немесе) уәкілеттік орган______________ (Аты-жөні) (болған жағдайда)(қолы)жылғы ______ "____"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БЕКІТЕМІНҰйым басшысы__________( Аты-жөні) (болған жағдайда) (қолы) жылғы ___ "___" _______</w:t>
            </w:r>
          </w:p>
        </w:tc>
      </w:tr>
    </w:tbl>
    <w:bookmarkStart w:name="z182" w:id="179"/>
    <w:p>
      <w:pPr>
        <w:spacing w:after="0"/>
        <w:ind w:left="0"/>
        <w:jc w:val="left"/>
      </w:pPr>
      <w:r>
        <w:rPr>
          <w:rFonts w:ascii="Times New Roman"/>
          <w:b/>
          <w:i w:val="false"/>
          <w:color w:val="000000"/>
        </w:rPr>
        <w:t xml:space="preserve"> Авиациялық техникада жұмыстарды орындау сапасының жоспар-кестесі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түрі</w:t>
            </w:r>
          </w:p>
          <w:p>
            <w:pPr>
              <w:spacing w:after="20"/>
              <w:ind w:left="20"/>
              <w:jc w:val="both"/>
            </w:pPr>
            <w:r>
              <w:rPr>
                <w:rFonts w:ascii="Times New Roman"/>
                <w:b w:val="false"/>
                <w:i w:val="false"/>
                <w:color w:val="000000"/>
                <w:sz w:val="20"/>
              </w:rPr>
              <w:t>
Сериялық</w:t>
            </w:r>
          </w:p>
          <w:p>
            <w:pPr>
              <w:spacing w:after="20"/>
              <w:ind w:left="20"/>
              <w:jc w:val="both"/>
            </w:pPr>
            <w:r>
              <w:rPr>
                <w:rFonts w:ascii="Times New Roman"/>
                <w:b w:val="false"/>
                <w:i w:val="false"/>
                <w:color w:val="000000"/>
                <w:sz w:val="20"/>
              </w:rPr>
              <w:t>
(зауыттық)</w:t>
            </w:r>
          </w:p>
          <w:p>
            <w:pPr>
              <w:spacing w:after="20"/>
              <w:ind w:left="20"/>
              <w:jc w:val="both"/>
            </w:pPr>
            <w:r>
              <w:rPr>
                <w:rFonts w:ascii="Times New Roman"/>
                <w:b w:val="false"/>
                <w:i w:val="false"/>
                <w:color w:val="000000"/>
                <w:sz w:val="20"/>
              </w:rPr>
              <w:t>
Ұлттық және тіркелу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Шарт (Келісімшарт)</w:t>
            </w:r>
          </w:p>
          <w:p>
            <w:pPr>
              <w:spacing w:after="20"/>
              <w:ind w:left="20"/>
              <w:jc w:val="both"/>
            </w:pPr>
            <w:r>
              <w:rPr>
                <w:rFonts w:ascii="Times New Roman"/>
                <w:b w:val="false"/>
                <w:i w:val="false"/>
                <w:color w:val="000000"/>
                <w:sz w:val="20"/>
              </w:rPr>
              <w:t>
рәсім құжаты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(Өндіріс процестері) рәсім құжаты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w:t>
            </w:r>
            <w:r>
              <w:br/>
            </w:r>
            <w:r>
              <w:rPr>
                <w:rFonts w:ascii="Times New Roman"/>
                <w:b w:val="false"/>
                <w:i w:val="false"/>
                <w:color w:val="000000"/>
                <w:sz w:val="20"/>
              </w:rPr>
              <w:t>көрсету және оны жөндеу</w:t>
            </w:r>
            <w:r>
              <w:br/>
            </w:r>
            <w:r>
              <w:rPr>
                <w:rFonts w:ascii="Times New Roman"/>
                <w:b w:val="false"/>
                <w:i w:val="false"/>
                <w:color w:val="000000"/>
                <w:sz w:val="20"/>
              </w:rPr>
              <w:t>жөніндегі ұйымдарға қойылатын</w:t>
            </w:r>
            <w:r>
              <w:br/>
            </w:r>
            <w:r>
              <w:rPr>
                <w:rFonts w:ascii="Times New Roman"/>
                <w:b w:val="false"/>
                <w:i w:val="false"/>
                <w:color w:val="000000"/>
                <w:sz w:val="20"/>
              </w:rPr>
              <w:t>сертификаттау талаптарына</w:t>
            </w:r>
            <w:r>
              <w:br/>
            </w:r>
            <w:r>
              <w:rPr>
                <w:rFonts w:ascii="Times New Roman"/>
                <w:b w:val="false"/>
                <w:i w:val="false"/>
                <w:color w:val="000000"/>
                <w:sz w:val="20"/>
              </w:rPr>
              <w:t>2-қосымша</w:t>
            </w:r>
          </w:p>
        </w:tc>
      </w:tr>
    </w:tbl>
    <w:bookmarkStart w:name="z184" w:id="180"/>
    <w:p>
      <w:pPr>
        <w:spacing w:after="0"/>
        <w:ind w:left="0"/>
        <w:jc w:val="left"/>
      </w:pPr>
      <w:r>
        <w:rPr>
          <w:rFonts w:ascii="Times New Roman"/>
          <w:b/>
          <w:i w:val="false"/>
          <w:color w:val="000000"/>
        </w:rPr>
        <w:t xml:space="preserve"> Мемлекеттік қорғаныстық тапсырысты орындауға арналған шартты орындау кезінде тартылған адамдардың хабардар болуын есепке алу журналы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Аты-жөні</w:t>
            </w:r>
          </w:p>
          <w:p>
            <w:pPr>
              <w:spacing w:after="20"/>
              <w:ind w:left="20"/>
              <w:jc w:val="both"/>
            </w:pPr>
            <w:r>
              <w:rPr>
                <w:rFonts w:ascii="Times New Roman"/>
                <w:b w:val="false"/>
                <w:i w:val="false"/>
                <w:color w:val="000000"/>
                <w:sz w:val="20"/>
              </w:rPr>
              <w:t>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бақылау бөлімі қортындысы</w:t>
            </w:r>
          </w:p>
          <w:p>
            <w:pPr>
              <w:spacing w:after="20"/>
              <w:ind w:left="20"/>
              <w:jc w:val="both"/>
            </w:pP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өкіл қортындысы</w:t>
            </w:r>
          </w:p>
          <w:p>
            <w:pPr>
              <w:spacing w:after="20"/>
              <w:ind w:left="20"/>
              <w:jc w:val="both"/>
            </w:pP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қолы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