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709d" w14:textId="8ab7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6 қазандағы № 1038 бұйрығы. Қазақстан Республикасының Әділет министрлігінде 2022 жылғы 10 қазанда № 30084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2022 жыл;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3 149 066 000 (үш миллиард жүз қырық тоғыз миллион алпыс алты мың) теңгеден артық емес;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