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50f21" w14:textId="5050f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субъектілерінің қарыздарын кепілдендіру мен сақтандыру шеңберінде субсидиялау қағидаларын бекіту туралы" Қазақстан Республикасы Ауыл шаруашылығы министрінің 2015 жылғы 30 қаңтардағы № 9-1/71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2022 жылғы 27 қазандағы № 347 бұйрығы. Қазақстан Республикасының Әділет министрлігінде 2022 жылғы 28 қазанда № 30337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"Агроөнеркәсіптік кешен субъектілерінің қарыздарын кепілдендіру мен сақтандыру шеңберінде субсидиялау қағидаларын бекіту туралы" Қазақстан Республикасы Ауыл шаруашылығы министрінің 2015 жылғы 30 қаңтардағы № 9-1/71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12183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Агроөнеркәсіптік кешен субъектілерінің қарыздарын кепілдендіру мен сақтандыру шеңберінде субсидиялау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Кепілдік бойынша комиссияның бір бөлігін субсидиялау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қызмет түрлері бойынша және мынадай шарттарға сәйкес келетін кредиттік шарттар бойынша жүзеге асырылады:</w:t>
      </w:r>
    </w:p>
    <w:p>
      <w:pPr>
        <w:spacing w:after="0"/>
        <w:ind w:left="0"/>
        <w:jc w:val="both"/>
      </w:pPr>
      <w:r>
        <w:rPr>
          <w:rFonts w:ascii="Times New Roman"/>
          <w:b w:val="false"/>
          <w:i w:val="false"/>
          <w:color w:val="000000"/>
          <w:sz w:val="28"/>
        </w:rPr>
        <w:t>
      1) банктер инвестицияларға және айналым қаражатын толықтыруға (оның ішінде жаңартылатын негізде) беретін, бұл ретте айналым қаражатының мөлшері кредит сомасының 50 (елу) пайызынан (бұдан әрі – %) аспайды. 100 (жүз) % айналым қаражатын толықтыруға бағытталған кредит бойынша кепілдікті субсидиялауға жол беріледі;</w:t>
      </w:r>
    </w:p>
    <w:p>
      <w:pPr>
        <w:spacing w:after="0"/>
        <w:ind w:left="0"/>
        <w:jc w:val="both"/>
      </w:pPr>
      <w:r>
        <w:rPr>
          <w:rFonts w:ascii="Times New Roman"/>
          <w:b w:val="false"/>
          <w:i w:val="false"/>
          <w:color w:val="000000"/>
          <w:sz w:val="28"/>
        </w:rPr>
        <w:t>
      2) кредит мерзімі – 10 (он) жылдан аспайды;</w:t>
      </w:r>
    </w:p>
    <w:p>
      <w:pPr>
        <w:spacing w:after="0"/>
        <w:ind w:left="0"/>
        <w:jc w:val="both"/>
      </w:pPr>
      <w:r>
        <w:rPr>
          <w:rFonts w:ascii="Times New Roman"/>
          <w:b w:val="false"/>
          <w:i w:val="false"/>
          <w:color w:val="000000"/>
          <w:sz w:val="28"/>
        </w:rPr>
        <w:t>
      3) сыйақы мөлшерлемесі немесе ислам қағидаттарында қаржыландыруға қолданылатын кірістілік мөлшерлемесі 7,5 (жеті бүтін оннан бес) %-ға ұлғайта отырып, Қазақстан Республикасының Ұлттық Банкі белгілеген базалық сыйақы мөлшерлемесінен аспайтын мөлшерде;</w:t>
      </w:r>
    </w:p>
    <w:p>
      <w:pPr>
        <w:spacing w:after="0"/>
        <w:ind w:left="0"/>
        <w:jc w:val="both"/>
      </w:pPr>
      <w:r>
        <w:rPr>
          <w:rFonts w:ascii="Times New Roman"/>
          <w:b w:val="false"/>
          <w:i w:val="false"/>
          <w:color w:val="000000"/>
          <w:sz w:val="28"/>
        </w:rPr>
        <w:t>
      4) кредит валютасы – теңге;</w:t>
      </w:r>
    </w:p>
    <w:p>
      <w:pPr>
        <w:spacing w:after="0"/>
        <w:ind w:left="0"/>
        <w:jc w:val="both"/>
      </w:pPr>
      <w:r>
        <w:rPr>
          <w:rFonts w:ascii="Times New Roman"/>
          <w:b w:val="false"/>
          <w:i w:val="false"/>
          <w:color w:val="000000"/>
          <w:sz w:val="28"/>
        </w:rPr>
        <w:t>
      5) жеңілдікті кезең өткеннен кейін негізгі борышты жыл сайын тең үлестермен өтеумен;</w:t>
      </w:r>
    </w:p>
    <w:p>
      <w:pPr>
        <w:spacing w:after="0"/>
        <w:ind w:left="0"/>
        <w:jc w:val="both"/>
      </w:pPr>
      <w:r>
        <w:rPr>
          <w:rFonts w:ascii="Times New Roman"/>
          <w:b w:val="false"/>
          <w:i w:val="false"/>
          <w:color w:val="000000"/>
          <w:sz w:val="28"/>
        </w:rPr>
        <w:t>
      6) ең жоғары сомасы 5 000 000 000 (бес миллиард) теңгеден артық емес;</w:t>
      </w:r>
    </w:p>
    <w:p>
      <w:pPr>
        <w:spacing w:after="0"/>
        <w:ind w:left="0"/>
        <w:jc w:val="both"/>
      </w:pPr>
      <w:r>
        <w:rPr>
          <w:rFonts w:ascii="Times New Roman"/>
          <w:b w:val="false"/>
          <w:i w:val="false"/>
          <w:color w:val="000000"/>
          <w:sz w:val="28"/>
        </w:rPr>
        <w:t>
      7) нысаналы мақсаты негізгі құралдарды сатып алу, құрылыс, айналым қаражатын толықтыру, ауыл шаруашылығы жануарларын, техника мен технологиялық жабдықты сатып алу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Басым инвестициялық жобалар бойынша кепілдік мөлшері жоба пайдалануға берілгенге дейін негізгі борыш сомасының 85 (сексен бес) %-ына (қоса алғанда) дейін, бірақ 2 550 000 000 (екі миллиард бес жүз елу миллион) теңгеден аспайды. Жобаны пайдалануға бергеннен кейін кепілдік мөлшері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мөлшерге дейін төмендейді.</w:t>
      </w:r>
    </w:p>
    <w:p>
      <w:pPr>
        <w:spacing w:after="0"/>
        <w:ind w:left="0"/>
        <w:jc w:val="both"/>
      </w:pPr>
      <w:r>
        <w:rPr>
          <w:rFonts w:ascii="Times New Roman"/>
          <w:b w:val="false"/>
          <w:i w:val="false"/>
          <w:color w:val="000000"/>
          <w:sz w:val="28"/>
        </w:rPr>
        <w:t xml:space="preserve">
      Басым инвестициялық жобалардың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айқындалған.</w:t>
      </w:r>
    </w:p>
    <w:p>
      <w:pPr>
        <w:spacing w:after="0"/>
        <w:ind w:left="0"/>
        <w:jc w:val="both"/>
      </w:pPr>
      <w:r>
        <w:rPr>
          <w:rFonts w:ascii="Times New Roman"/>
          <w:b w:val="false"/>
          <w:i w:val="false"/>
          <w:color w:val="000000"/>
          <w:sz w:val="28"/>
        </w:rPr>
        <w:t>
      Жоба бойынша ғимараттар мен құрылысжайларды пайдалануға беру актісін уәкілетті органда тіркеу және (немесе) уәкілетті органда техниканы тіркеу және/немесе құны жоба құнының кемінде 50 (елу) %-ын құрайтын жабдықтарды және (немесе) биологиялық активтерді қабылдау-беру актісіне қол қою жобаны пайдалануға беру болып есептеледі.</w:t>
      </w:r>
    </w:p>
    <w:p>
      <w:pPr>
        <w:spacing w:after="0"/>
        <w:ind w:left="0"/>
        <w:jc w:val="both"/>
      </w:pPr>
      <w:r>
        <w:rPr>
          <w:rFonts w:ascii="Times New Roman"/>
          <w:b w:val="false"/>
          <w:i w:val="false"/>
          <w:color w:val="000000"/>
          <w:sz w:val="28"/>
        </w:rPr>
        <w:t>
      Кепілгер екі жақты негіздемелік келісім жасай отырып және кепілдіктің ең жоғары сомасын белгілей отырып, портфельдік кепілдендіру әдісін қолданады. Банкті таңдауды кепілгер дербес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1" w:id="1"/>
    <w:p>
      <w:pPr>
        <w:spacing w:after="0"/>
        <w:ind w:left="0"/>
        <w:jc w:val="both"/>
      </w:pPr>
      <w:r>
        <w:rPr>
          <w:rFonts w:ascii="Times New Roman"/>
          <w:b w:val="false"/>
          <w:i w:val="false"/>
          <w:color w:val="000000"/>
          <w:sz w:val="28"/>
        </w:rPr>
        <w:t>
      "7. Сақтандыру сыйлықақысы бойынша комиссияның бір бөлігін субсидиялау мынадай шарттарға сәйкес келетін қарыз шарты бойынша жүзеге асырылады:</w:t>
      </w:r>
    </w:p>
    <w:bookmarkEnd w:id="1"/>
    <w:p>
      <w:pPr>
        <w:spacing w:after="0"/>
        <w:ind w:left="0"/>
        <w:jc w:val="both"/>
      </w:pPr>
      <w:r>
        <w:rPr>
          <w:rFonts w:ascii="Times New Roman"/>
          <w:b w:val="false"/>
          <w:i w:val="false"/>
          <w:color w:val="000000"/>
          <w:sz w:val="28"/>
        </w:rPr>
        <w:t>
      1) сыйақы мөлшерлемесі немесе ислам қағидаттарында қаржыландыруға қолданылатын кірістілік мөлшерлемесі теңгемен жылдық 17 (он жеті) %-дан аспайтын мөлшерде;</w:t>
      </w:r>
    </w:p>
    <w:p>
      <w:pPr>
        <w:spacing w:after="0"/>
        <w:ind w:left="0"/>
        <w:jc w:val="both"/>
      </w:pPr>
      <w:r>
        <w:rPr>
          <w:rFonts w:ascii="Times New Roman"/>
          <w:b w:val="false"/>
          <w:i w:val="false"/>
          <w:color w:val="000000"/>
          <w:sz w:val="28"/>
        </w:rPr>
        <w:t>
      2) ең жоғары сомасы 1 500 000 000 (бір миллиард бес жүз миллион) теңгеден аспайды;</w:t>
      </w:r>
    </w:p>
    <w:p>
      <w:pPr>
        <w:spacing w:after="0"/>
        <w:ind w:left="0"/>
        <w:jc w:val="both"/>
      </w:pPr>
      <w:r>
        <w:rPr>
          <w:rFonts w:ascii="Times New Roman"/>
          <w:b w:val="false"/>
          <w:i w:val="false"/>
          <w:color w:val="000000"/>
          <w:sz w:val="28"/>
        </w:rPr>
        <w:t>
      3) нысаналы мақсаты негізгі құралдарды сатып алу, құрылыс, айналым қаражатын толықтыру, ауыл шаруашылығы жануарларын, техника мен технологиялық жабдықты сатып алу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3" w:id="2"/>
    <w:p>
      <w:pPr>
        <w:spacing w:after="0"/>
        <w:ind w:left="0"/>
        <w:jc w:val="both"/>
      </w:pPr>
      <w:r>
        <w:rPr>
          <w:rFonts w:ascii="Times New Roman"/>
          <w:b w:val="false"/>
          <w:i w:val="false"/>
          <w:color w:val="000000"/>
          <w:sz w:val="28"/>
        </w:rPr>
        <w:t xml:space="preserve">
      "17. "Агроөнеркәсіптік кешен субъектілерінің қарыздарын кепілдендіру мен сақтандыру шеңберінде субсидиялау"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жазылған.</w:t>
      </w:r>
    </w:p>
    <w:bookmarkEnd w:id="2"/>
    <w:p>
      <w:pPr>
        <w:spacing w:after="0"/>
        <w:ind w:left="0"/>
        <w:jc w:val="both"/>
      </w:pPr>
      <w:r>
        <w:rPr>
          <w:rFonts w:ascii="Times New Roman"/>
          <w:b w:val="false"/>
          <w:i w:val="false"/>
          <w:color w:val="000000"/>
          <w:sz w:val="28"/>
        </w:rPr>
        <w:t>
      Веб-портал мен субсидиялаудың ақпараттық жүйесінің ақпараттық өзара іс-қимылы "Ақпараттандыру туралы" Қазақстан Республикасы Заңының 43-бабына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15" w:id="3"/>
    <w:p>
      <w:pPr>
        <w:spacing w:after="0"/>
        <w:ind w:left="0"/>
        <w:jc w:val="both"/>
      </w:pPr>
      <w:r>
        <w:rPr>
          <w:rFonts w:ascii="Times New Roman"/>
          <w:b w:val="false"/>
          <w:i w:val="false"/>
          <w:color w:val="000000"/>
          <w:sz w:val="28"/>
        </w:rPr>
        <w:t>
      "24. Ауыл шаруашылығы мәселелері жөніндегі ЖАО-ның (көрсетілетін қызметті берушінің) жауапты орындаушысы кепілдендіру бойынша субсидиялауға өтінім берген сәттен бастап 2 (екі) жұмыс күні ішінде оның осы Қағидаларда белгіленген талаптарға сәйкестігін тексереді және тексеру қорытындылары бойынша Қаржыландыру жоспарына сәйкес "Қазынашылық-клиент" ақпараттық жүйесіне жүктелетін кепілдендіру бойынша субсидияны төлеуге арналған төлем шотын субсидиялаудың ақпараттық жүйесінде қалыптастырады.</w:t>
      </w:r>
    </w:p>
    <w:bookmarkEnd w:id="3"/>
    <w:p>
      <w:pPr>
        <w:spacing w:after="0"/>
        <w:ind w:left="0"/>
        <w:jc w:val="both"/>
      </w:pPr>
      <w:r>
        <w:rPr>
          <w:rFonts w:ascii="Times New Roman"/>
          <w:b w:val="false"/>
          <w:i w:val="false"/>
          <w:color w:val="000000"/>
          <w:sz w:val="28"/>
        </w:rPr>
        <w:t xml:space="preserve">
      Ауыл шаруашылығы мәселелері жөніндегі ЖАО-ның (көрсетілетін қызметті берушінің) жауапты орындаушысы осы тармақтың бірінші бөлігінде көрсетілген мерзім ішінде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субсидияны аудару туралы хабарламаны (бұдан әрі – субсидияны аудару туралы хабарлама) не мемлекеттік көрсетілетін қызмет стандартының 9-тармағында көзделген жағдайларда және негіздер бойынша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мемлекеттік қызметті көрсетуден бас тарту туралы хабарламаны (бұдан әрі – мемлекеттік қызметті көрсетуден бас тарту туралы хабарлама) дайындайды.</w:t>
      </w:r>
    </w:p>
    <w:p>
      <w:pPr>
        <w:spacing w:after="0"/>
        <w:ind w:left="0"/>
        <w:jc w:val="both"/>
      </w:pPr>
      <w:r>
        <w:rPr>
          <w:rFonts w:ascii="Times New Roman"/>
          <w:b w:val="false"/>
          <w:i w:val="false"/>
          <w:color w:val="000000"/>
          <w:sz w:val="28"/>
        </w:rPr>
        <w:t>
      Субсидияны аудару туралы хабарлама не мемлекеттік қызметті көрсетуден бас тарту туралы хабарлама электрондық құжат нысанында субсидиялаудың ақпараттық жүйесінде тіркеу кезінде кепілгер көрсеткен электрондық почта мекенжайына, сондай-ақ кепілгердің субсидиялаудың ақпараттық жүйесіндегі жеке кабинетіне жіберіледі.";</w:t>
      </w:r>
    </w:p>
    <w:bookmarkStart w:name="z16" w:id="4"/>
    <w:p>
      <w:pPr>
        <w:spacing w:after="0"/>
        <w:ind w:left="0"/>
        <w:jc w:val="both"/>
      </w:pPr>
      <w:r>
        <w:rPr>
          <w:rFonts w:ascii="Times New Roman"/>
          <w:b w:val="false"/>
          <w:i w:val="false"/>
          <w:color w:val="000000"/>
          <w:sz w:val="28"/>
        </w:rPr>
        <w:t>
      мынадай мазмұндағы 25-1) тармақпен толықтырылсын:</w:t>
      </w:r>
    </w:p>
    <w:bookmarkEnd w:id="4"/>
    <w:bookmarkStart w:name="z17" w:id="5"/>
    <w:p>
      <w:pPr>
        <w:spacing w:after="0"/>
        <w:ind w:left="0"/>
        <w:jc w:val="both"/>
      </w:pPr>
      <w:r>
        <w:rPr>
          <w:rFonts w:ascii="Times New Roman"/>
          <w:b w:val="false"/>
          <w:i w:val="false"/>
          <w:color w:val="000000"/>
          <w:sz w:val="28"/>
        </w:rPr>
        <w:t>
      "25-1. Ауыл шаруашылығы мәселелері жөніндегі ЖАО-ның (көрсетілетін қызметті берушінің) жауапты орындаушысы тоқсан сайын, есепті тоқсаннан кейінгі айдың 15 (он бесінші) күнінен кешіктірмей, сондай-ақ жыл сайын, есепті жылдан кейінгі айдың 20 (жиырмасыншы) күнінен кешіктірмей Қазақстан Республикасы Ауыл шаруашылығы министрлігіне осы Қағидаларға 9-1-қосымшаға сәйкес нысан бойынша қарыздарға кепілдік беру жөніндегі субсидиялардың нақты пайдаланылуы туралы есеп береді.";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19" w:id="6"/>
    <w:p>
      <w:pPr>
        <w:spacing w:after="0"/>
        <w:ind w:left="0"/>
        <w:jc w:val="both"/>
      </w:pPr>
      <w:r>
        <w:rPr>
          <w:rFonts w:ascii="Times New Roman"/>
          <w:b w:val="false"/>
          <w:i w:val="false"/>
          <w:color w:val="000000"/>
          <w:sz w:val="28"/>
        </w:rPr>
        <w:t>
      "39. Ауыл шаруашылығы мәселелері жөніндегі ЖАО-ның (көрсетілетін қызметті берушінің) жауапты орындаушысы сақтандыру бойынша субсидиялауға арналған өтінім берілген сәттен бастап 2 (екі) жұмыс күні ішінде оның осы Қағидаларда белгіленген талаптарға сәйкестігін тексеруді жүзеге асырады және тексеру қорытындылары бойынша Қаржыландыру жоспарына сәйкес сақтандыру сыйлықақысы бойынша субсидияны сақтандыру ұйымының банктік шотына аудару үшін "Қазынашылық-Клиент" ақпараттық жүйесіне жүктелетін субсидияларды төлеуге арналған төлем шоттарын субсидиялаудың ақпараттық жүйесінде қалыптастырады.</w:t>
      </w:r>
    </w:p>
    <w:bookmarkEnd w:id="6"/>
    <w:p>
      <w:pPr>
        <w:spacing w:after="0"/>
        <w:ind w:left="0"/>
        <w:jc w:val="both"/>
      </w:pPr>
      <w:r>
        <w:rPr>
          <w:rFonts w:ascii="Times New Roman"/>
          <w:b w:val="false"/>
          <w:i w:val="false"/>
          <w:color w:val="000000"/>
          <w:sz w:val="28"/>
        </w:rPr>
        <w:t>
      Ауыл шаруашылығы мәселелері жөніндегі ЖАО-ның (көрсетілетін қызметті берушінің) жауапты орындаушысы осы тармақтың бірінші бөлігінде көрсетілген мерзім ішінде осы субсидияны аудару туралы хабарламаны не мемлекеттік қызметті көрсетуден бас тарту туралы хабарламаны дайындайды.</w:t>
      </w:r>
    </w:p>
    <w:p>
      <w:pPr>
        <w:spacing w:after="0"/>
        <w:ind w:left="0"/>
        <w:jc w:val="both"/>
      </w:pPr>
      <w:r>
        <w:rPr>
          <w:rFonts w:ascii="Times New Roman"/>
          <w:b w:val="false"/>
          <w:i w:val="false"/>
          <w:color w:val="000000"/>
          <w:sz w:val="28"/>
        </w:rPr>
        <w:t>
      Субсидияны аудару туралы хабарлама не мемлекеттік қызметті көрсетуден бас тарту туралы хабарлама электрондық құжат нысанында субсидиялаудың ақпараттық жүйесінде тіркеу кезінде сақтандыру ұйымы көрсеткен электрондық почта мекенжайына, сондай-ақ кепілгердің субсидиялаудың ақпараттық жүйесіндегі жеке кабинетіне жіберіледі.";</w:t>
      </w:r>
    </w:p>
    <w:bookmarkStart w:name="z20" w:id="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7"/>
    <w:bookmarkStart w:name="z21" w:id="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8"/>
    <w:bookmarkStart w:name="z22" w:id="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9-1-қосымшамен толықтырылсын.</w:t>
      </w:r>
    </w:p>
    <w:bookmarkEnd w:id="9"/>
    <w:bookmarkStart w:name="z23" w:id="10"/>
    <w:p>
      <w:pPr>
        <w:spacing w:after="0"/>
        <w:ind w:left="0"/>
        <w:jc w:val="both"/>
      </w:pPr>
      <w:r>
        <w:rPr>
          <w:rFonts w:ascii="Times New Roman"/>
          <w:b w:val="false"/>
          <w:i w:val="false"/>
          <w:color w:val="000000"/>
          <w:sz w:val="28"/>
        </w:rPr>
        <w:t>
      2. Қазақстан Республикасы Ауыл шаруашылығы министрлігінің Қаржылық құралдар және микрокредит беру департаменті заңнамада белгіленген тәртіппен:</w:t>
      </w:r>
    </w:p>
    <w:bookmarkEnd w:id="10"/>
    <w:bookmarkStart w:name="z24" w:id="1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1"/>
    <w:bookmarkStart w:name="z25" w:id="12"/>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w:t>
      </w:r>
    </w:p>
    <w:bookmarkEnd w:id="12"/>
    <w:bookmarkStart w:name="z26" w:id="13"/>
    <w:p>
      <w:pPr>
        <w:spacing w:after="0"/>
        <w:ind w:left="0"/>
        <w:jc w:val="both"/>
      </w:pPr>
      <w:r>
        <w:rPr>
          <w:rFonts w:ascii="Times New Roman"/>
          <w:b w:val="false"/>
          <w:i w:val="false"/>
          <w:color w:val="000000"/>
          <w:sz w:val="28"/>
        </w:rPr>
        <w:t>
      3) осы бұйрық ресми жарияланғаннан кейін оның "Ұлттық ақпараттық технологиялар" акционерлік қоғамына, "Азаматтарға арналған үкімет" мемлекеттік корпорациясы" коммерциялық емес акционерлік қоғамына, облыстардың, республикалық маңызы бар қалалардың және астананың жергілікті атқарушы органдарына жіберілуін қамтамасыз етсін.</w:t>
      </w:r>
    </w:p>
    <w:bookmarkEnd w:id="13"/>
    <w:bookmarkStart w:name="z27"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4"/>
    <w:bookmarkStart w:name="z28"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Стратегиалық жоспарлау және </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стратистика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2022 жылғы 27 қазандағы</w:t>
            </w:r>
            <w:r>
              <w:br/>
            </w:r>
            <w:r>
              <w:rPr>
                <w:rFonts w:ascii="Times New Roman"/>
                <w:b w:val="false"/>
                <w:i w:val="false"/>
                <w:color w:val="000000"/>
                <w:sz w:val="20"/>
              </w:rPr>
              <w:t>№ 347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субъектілерінің қарыздарын</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Кепілдендіру бойынша субсидия алуға арналған өтінім</w:t>
      </w:r>
    </w:p>
    <w:p>
      <w:pPr>
        <w:spacing w:after="0"/>
        <w:ind w:left="0"/>
        <w:jc w:val="both"/>
      </w:pPr>
      <w:r>
        <w:rPr>
          <w:rFonts w:ascii="Times New Roman"/>
          <w:b w:val="false"/>
          <w:i w:val="false"/>
          <w:color w:val="000000"/>
          <w:sz w:val="28"/>
        </w:rPr>
        <w:t xml:space="preserve">
      (Кімге) ___________________________________________________________________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қаланың, астананың жергілікті атқарушы органы) </w:t>
      </w:r>
    </w:p>
    <w:p>
      <w:pPr>
        <w:spacing w:after="0"/>
        <w:ind w:left="0"/>
        <w:jc w:val="both"/>
      </w:pPr>
      <w:r>
        <w:rPr>
          <w:rFonts w:ascii="Times New Roman"/>
          <w:b w:val="false"/>
          <w:i w:val="false"/>
          <w:color w:val="000000"/>
          <w:sz w:val="28"/>
        </w:rPr>
        <w:t xml:space="preserve">
      (кімнен) __________________________________________________________________ </w:t>
      </w:r>
    </w:p>
    <w:p>
      <w:pPr>
        <w:spacing w:after="0"/>
        <w:ind w:left="0"/>
        <w:jc w:val="both"/>
      </w:pPr>
      <w:r>
        <w:rPr>
          <w:rFonts w:ascii="Times New Roman"/>
          <w:b w:val="false"/>
          <w:i w:val="false"/>
          <w:color w:val="000000"/>
          <w:sz w:val="28"/>
        </w:rPr>
        <w:t>
                                    (кепілгердің толық атауы)</w:t>
      </w:r>
    </w:p>
    <w:p>
      <w:pPr>
        <w:spacing w:after="0"/>
        <w:ind w:left="0"/>
        <w:jc w:val="both"/>
      </w:pPr>
      <w:r>
        <w:rPr>
          <w:rFonts w:ascii="Times New Roman"/>
          <w:b w:val="false"/>
          <w:i w:val="false"/>
          <w:color w:val="000000"/>
          <w:sz w:val="28"/>
        </w:rPr>
        <w:t xml:space="preserve">
      Осымен "Бәйтерек" ұлттық басқарушы холдингі" акционерлік қоғамының кепілдік беруге уәкілетті еншілес ұйымы (бұдан әрі – Кепілгер) Қазақстан Республикасы Ауыл шаруашылығы министрінің 2015 жылғы 30 қаңтардағы № 9-1/71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12183 болып тіркелген) бекітілген Агроөнеркәсіптік кешен субъектілерінің қарыздарын кепілдендіру мен сақтандыру шеңберінде субсидиялау қағидаларына сәйкес Кепілгер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(қарыз алушының аты, әкесінің аты (бар болса), тегі (бұдан әрі – қарыз алушының аты-жөні)/атауы)</w:t>
      </w:r>
    </w:p>
    <w:p>
      <w:pPr>
        <w:spacing w:after="0"/>
        <w:ind w:left="0"/>
        <w:jc w:val="both"/>
      </w:pPr>
      <w:r>
        <w:rPr>
          <w:rFonts w:ascii="Times New Roman"/>
          <w:b w:val="false"/>
          <w:i w:val="false"/>
          <w:color w:val="000000"/>
          <w:sz w:val="28"/>
        </w:rPr>
        <w:t>
      және ____________________________________________________________________</w:t>
      </w:r>
    </w:p>
    <w:p>
      <w:pPr>
        <w:spacing w:after="0"/>
        <w:ind w:left="0"/>
        <w:jc w:val="both"/>
      </w:pPr>
      <w:r>
        <w:rPr>
          <w:rFonts w:ascii="Times New Roman"/>
          <w:b w:val="false"/>
          <w:i w:val="false"/>
          <w:color w:val="000000"/>
          <w:sz w:val="28"/>
        </w:rPr>
        <w:t>
      (екінші деңгейдегі банктің (бұдан әрі – банк) атауы арасында кепілдік шартына қол қойылғанын хабарлайды.</w:t>
      </w:r>
    </w:p>
    <w:p>
      <w:pPr>
        <w:spacing w:after="0"/>
        <w:ind w:left="0"/>
        <w:jc w:val="both"/>
      </w:pPr>
      <w:r>
        <w:rPr>
          <w:rFonts w:ascii="Times New Roman"/>
          <w:b w:val="false"/>
          <w:i w:val="false"/>
          <w:color w:val="000000"/>
          <w:sz w:val="28"/>
        </w:rPr>
        <w:t xml:space="preserve">
      Кепілдік кредиттік шарт бойынша ____________________________________________ </w:t>
      </w:r>
    </w:p>
    <w:p>
      <w:pPr>
        <w:spacing w:after="0"/>
        <w:ind w:left="0"/>
        <w:jc w:val="both"/>
      </w:pPr>
      <w:r>
        <w:rPr>
          <w:rFonts w:ascii="Times New Roman"/>
          <w:b w:val="false"/>
          <w:i w:val="false"/>
          <w:color w:val="000000"/>
          <w:sz w:val="28"/>
        </w:rPr>
        <w:t xml:space="preserve">
      (қарыз алушының аты-жөні/атауы)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алдындағы міндеттемелердің орындалуын қамтамасыз ету ретінде берілді.</w:t>
      </w:r>
    </w:p>
    <w:p>
      <w:pPr>
        <w:spacing w:after="0"/>
        <w:ind w:left="0"/>
        <w:jc w:val="both"/>
      </w:pPr>
      <w:r>
        <w:rPr>
          <w:rFonts w:ascii="Times New Roman"/>
          <w:b w:val="false"/>
          <w:i w:val="false"/>
          <w:color w:val="000000"/>
          <w:sz w:val="28"/>
        </w:rPr>
        <w:t>
      Жоғарыда баяндалғанға байланысты сізден _________ (кепілдеме сомасынан 29,9 (жиырма тоғыз бүтін оннан тоғыз) пайыз (бұдан әрі – %) мөлшеріндегі субсидияны мынадай деректемелер бойынша аударуды сұраймыз:</w:t>
      </w:r>
    </w:p>
    <w:p>
      <w:pPr>
        <w:spacing w:after="0"/>
        <w:ind w:left="0"/>
        <w:jc w:val="both"/>
      </w:pPr>
      <w:r>
        <w:rPr>
          <w:rFonts w:ascii="Times New Roman"/>
          <w:b w:val="false"/>
          <w:i w:val="false"/>
          <w:color w:val="000000"/>
          <w:sz w:val="28"/>
        </w:rPr>
        <w:t>
      Төлемді тағайындаған кезде қарыз алушының аты-жөні/атауын және кепілдік құны аударылатын кепілдік шартының күнін көрсетуді сұраймыз.</w:t>
      </w:r>
    </w:p>
    <w:bookmarkStart w:name="z32" w:id="16"/>
    <w:p>
      <w:pPr>
        <w:spacing w:after="0"/>
        <w:ind w:left="0"/>
        <w:jc w:val="both"/>
      </w:pPr>
      <w:r>
        <w:rPr>
          <w:rFonts w:ascii="Times New Roman"/>
          <w:b w:val="false"/>
          <w:i w:val="false"/>
          <w:color w:val="000000"/>
          <w:sz w:val="28"/>
        </w:rPr>
        <w:t>
      1. Өтінім беруші туралы мәліметтер.</w:t>
      </w:r>
    </w:p>
    <w:bookmarkEnd w:id="16"/>
    <w:p>
      <w:pPr>
        <w:spacing w:after="0"/>
        <w:ind w:left="0"/>
        <w:jc w:val="both"/>
      </w:pPr>
      <w:r>
        <w:rPr>
          <w:rFonts w:ascii="Times New Roman"/>
          <w:b w:val="false"/>
          <w:i w:val="false"/>
          <w:color w:val="000000"/>
          <w:sz w:val="28"/>
        </w:rPr>
        <w:t>
      Аты-жөні/атауы ________________________________________________</w:t>
      </w:r>
    </w:p>
    <w:p>
      <w:pPr>
        <w:spacing w:after="0"/>
        <w:ind w:left="0"/>
        <w:jc w:val="both"/>
      </w:pPr>
      <w:r>
        <w:rPr>
          <w:rFonts w:ascii="Times New Roman"/>
          <w:b w:val="false"/>
          <w:i w:val="false"/>
          <w:color w:val="000000"/>
          <w:sz w:val="28"/>
        </w:rPr>
        <w:t>
      жеке сәйкестендіру нөмірі (бұдан әрі – ЖСН)/бизнес-сәйкестендіру нөмірі (бұдан әрі – БСН) ______________________________________________</w:t>
      </w:r>
    </w:p>
    <w:p>
      <w:pPr>
        <w:spacing w:after="0"/>
        <w:ind w:left="0"/>
        <w:jc w:val="both"/>
      </w:pPr>
      <w:r>
        <w:rPr>
          <w:rFonts w:ascii="Times New Roman"/>
          <w:b w:val="false"/>
          <w:i w:val="false"/>
          <w:color w:val="000000"/>
          <w:sz w:val="28"/>
        </w:rPr>
        <w:t>
      Басшының аты-жөні 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w:t>
      </w:r>
    </w:p>
    <w:p>
      <w:pPr>
        <w:spacing w:after="0"/>
        <w:ind w:left="0"/>
        <w:jc w:val="both"/>
      </w:pPr>
      <w:r>
        <w:rPr>
          <w:rFonts w:ascii="Times New Roman"/>
          <w:b w:val="false"/>
          <w:i w:val="false"/>
          <w:color w:val="000000"/>
          <w:sz w:val="28"/>
        </w:rPr>
        <w:t xml:space="preserve">
      Экономикалық қызмет түрлерінің жалпы жіктеуіші бойынша код </w:t>
      </w:r>
    </w:p>
    <w:bookmarkStart w:name="z33" w:id="17"/>
    <w:p>
      <w:pPr>
        <w:spacing w:after="0"/>
        <w:ind w:left="0"/>
        <w:jc w:val="both"/>
      </w:pPr>
      <w:r>
        <w:rPr>
          <w:rFonts w:ascii="Times New Roman"/>
          <w:b w:val="false"/>
          <w:i w:val="false"/>
          <w:color w:val="000000"/>
          <w:sz w:val="28"/>
        </w:rPr>
        <w:t>
      (ЭҚТЖК):__________________________________________________________</w:t>
      </w:r>
    </w:p>
    <w:bookmarkEnd w:id="17"/>
    <w:p>
      <w:pPr>
        <w:spacing w:after="0"/>
        <w:ind w:left="0"/>
        <w:jc w:val="both"/>
      </w:pPr>
      <w:r>
        <w:rPr>
          <w:rFonts w:ascii="Times New Roman"/>
          <w:b w:val="false"/>
          <w:i w:val="false"/>
          <w:color w:val="000000"/>
          <w:sz w:val="28"/>
        </w:rPr>
        <w:t>
      2. Екінші деңгейдегі банктегі шот бойынша мәліметтер:</w:t>
      </w:r>
    </w:p>
    <w:p>
      <w:pPr>
        <w:spacing w:after="0"/>
        <w:ind w:left="0"/>
        <w:jc w:val="both"/>
      </w:pPr>
      <w:r>
        <w:rPr>
          <w:rFonts w:ascii="Times New Roman"/>
          <w:b w:val="false"/>
          <w:i w:val="false"/>
          <w:color w:val="000000"/>
          <w:sz w:val="28"/>
        </w:rPr>
        <w:t>
      БСН __________________________________________________________</w:t>
      </w:r>
    </w:p>
    <w:p>
      <w:pPr>
        <w:spacing w:after="0"/>
        <w:ind w:left="0"/>
        <w:jc w:val="both"/>
      </w:pPr>
      <w:r>
        <w:rPr>
          <w:rFonts w:ascii="Times New Roman"/>
          <w:b w:val="false"/>
          <w:i w:val="false"/>
          <w:color w:val="000000"/>
          <w:sz w:val="28"/>
        </w:rPr>
        <w:t>
      Бенефициар коды (бұдан әрі – Кбе) ________________________________</w:t>
      </w:r>
    </w:p>
    <w:p>
      <w:pPr>
        <w:spacing w:after="0"/>
        <w:ind w:left="0"/>
        <w:jc w:val="both"/>
      </w:pPr>
      <w:r>
        <w:rPr>
          <w:rFonts w:ascii="Times New Roman"/>
          <w:b w:val="false"/>
          <w:i w:val="false"/>
          <w:color w:val="000000"/>
          <w:sz w:val="28"/>
        </w:rPr>
        <w:t>
      Банк деректемелері: 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w:t>
      </w:r>
    </w:p>
    <w:p>
      <w:pPr>
        <w:spacing w:after="0"/>
        <w:ind w:left="0"/>
        <w:jc w:val="both"/>
      </w:pPr>
      <w:r>
        <w:rPr>
          <w:rFonts w:ascii="Times New Roman"/>
          <w:b w:val="false"/>
          <w:i w:val="false"/>
          <w:color w:val="000000"/>
          <w:sz w:val="28"/>
        </w:rPr>
        <w:t>
      БСК (банктік сәйкестендіру коды) ________________________________</w:t>
      </w:r>
    </w:p>
    <w:p>
      <w:pPr>
        <w:spacing w:after="0"/>
        <w:ind w:left="0"/>
        <w:jc w:val="both"/>
      </w:pPr>
      <w:r>
        <w:rPr>
          <w:rFonts w:ascii="Times New Roman"/>
          <w:b w:val="false"/>
          <w:i w:val="false"/>
          <w:color w:val="000000"/>
          <w:sz w:val="28"/>
        </w:rPr>
        <w:t>
      ЖСК (жеке сәйкестендіру коды) __________________________________</w:t>
      </w:r>
    </w:p>
    <w:p>
      <w:pPr>
        <w:spacing w:after="0"/>
        <w:ind w:left="0"/>
        <w:jc w:val="both"/>
      </w:pPr>
      <w:r>
        <w:rPr>
          <w:rFonts w:ascii="Times New Roman"/>
          <w:b w:val="false"/>
          <w:i w:val="false"/>
          <w:color w:val="000000"/>
          <w:sz w:val="28"/>
        </w:rPr>
        <w:t>
      БСН _________________________________________________________</w:t>
      </w:r>
    </w:p>
    <w:p>
      <w:pPr>
        <w:spacing w:after="0"/>
        <w:ind w:left="0"/>
        <w:jc w:val="both"/>
      </w:pPr>
      <w:r>
        <w:rPr>
          <w:rFonts w:ascii="Times New Roman"/>
          <w:b w:val="false"/>
          <w:i w:val="false"/>
          <w:color w:val="000000"/>
          <w:sz w:val="28"/>
        </w:rPr>
        <w:t>
      Кбе__________________________________________________________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Банк пен қарыз алушы арасында жасалған кредит шарты (бұдан әрі – КШ)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w:t>
            </w:r>
          </w:p>
          <w:p>
            <w:pPr>
              <w:spacing w:after="20"/>
              <w:ind w:left="20"/>
              <w:jc w:val="both"/>
            </w:pPr>
            <w:r>
              <w:rPr>
                <w:rFonts w:ascii="Times New Roman"/>
                <w:b w:val="false"/>
                <w:i w:val="false"/>
                <w:color w:val="000000"/>
                <w:sz w:val="20"/>
              </w:rPr>
              <w:t>
(нөмірі және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ЖСН-і/БСН-і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(қаржыландыру) түрі (кредит немесе кредит желісі)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кредит желісінің сомасы және валютасы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кредит желісінің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4. Кепілдік шарты (бұдан әрі – КепШ)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КепШ</w:t>
            </w:r>
          </w:p>
          <w:p>
            <w:pPr>
              <w:spacing w:after="20"/>
              <w:ind w:left="20"/>
              <w:jc w:val="both"/>
            </w:pPr>
            <w:r>
              <w:rPr>
                <w:rFonts w:ascii="Times New Roman"/>
                <w:b w:val="false"/>
                <w:i w:val="false"/>
                <w:color w:val="000000"/>
                <w:sz w:val="20"/>
              </w:rPr>
              <w:t>
(нөмірі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ЖСН-і/ БСН-і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ақпараттың дұрыстығын растаймыз, Қазақстан Республикасының заңнамасына сәйкес дұрыс емес мәліметтер ұсынғанымыз үшін жауапкершілік туралы хабардармыз және заңмен қорғалатын құпияны құрайтын мәліметтерді пайдалануға, сондай-ақ дербес деректер мен өзге де ақпаратты жинауға, өңдеуге келісім береміз.</w:t>
      </w:r>
    </w:p>
    <w:p>
      <w:pPr>
        <w:spacing w:after="0"/>
        <w:ind w:left="0"/>
        <w:jc w:val="both"/>
      </w:pPr>
      <w:r>
        <w:rPr>
          <w:rFonts w:ascii="Times New Roman"/>
          <w:b w:val="false"/>
          <w:i w:val="false"/>
          <w:color w:val="000000"/>
          <w:sz w:val="28"/>
        </w:rPr>
        <w:t>
      Кепілгер 20 __ жылғы "___" _________ сағат ___-де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Жұмыс органы 20 __ жылғы "___" ___________ сағат ____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2022 жылғы 27 қазандағы</w:t>
            </w:r>
            <w:r>
              <w:br/>
            </w:r>
            <w:r>
              <w:rPr>
                <w:rFonts w:ascii="Times New Roman"/>
                <w:b w:val="false"/>
                <w:i w:val="false"/>
                <w:color w:val="000000"/>
                <w:sz w:val="20"/>
              </w:rPr>
              <w:t>№ 347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субъектілерінің қарыздарын</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"Агроөнеркәсіптік кешен субъектілерінің қарыздарын кепілдендіру мен сақтандыру шеңберінде субсидиялау" мемлекеттік қызметін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 egov. 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жүгінген сәттен бастап:</w:t>
            </w:r>
          </w:p>
          <w:p>
            <w:pPr>
              <w:spacing w:after="20"/>
              <w:ind w:left="20"/>
              <w:jc w:val="both"/>
            </w:pPr>
            <w:r>
              <w:rPr>
                <w:rFonts w:ascii="Times New Roman"/>
                <w:b w:val="false"/>
                <w:i w:val="false"/>
                <w:color w:val="000000"/>
                <w:sz w:val="20"/>
              </w:rPr>
              <w:t>
кепілдендіру бойынша субсидия алуға арналған өтінімдер бойынша – 2 (екі) жұмыс күні;</w:t>
            </w:r>
          </w:p>
          <w:p>
            <w:pPr>
              <w:spacing w:after="20"/>
              <w:ind w:left="20"/>
              <w:jc w:val="both"/>
            </w:pPr>
            <w:r>
              <w:rPr>
                <w:rFonts w:ascii="Times New Roman"/>
                <w:b w:val="false"/>
                <w:i w:val="false"/>
                <w:color w:val="000000"/>
                <w:sz w:val="20"/>
              </w:rPr>
              <w:t>
сақтандыру бойынша субсидиялауға өтінімдер бойынша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Тізбенің 9-тармағында көзделген жағдайларда және негіздер бойынша субсидияны аудару туралы хабарлама не мемлекеттік көрсетілетін қызметті ұсынудан бас тарту туралы хабарлама.</w:t>
            </w:r>
          </w:p>
          <w:p>
            <w:pPr>
              <w:spacing w:after="20"/>
              <w:ind w:left="20"/>
              <w:jc w:val="both"/>
            </w:pPr>
            <w:r>
              <w:rPr>
                <w:rFonts w:ascii="Times New Roman"/>
                <w:b w:val="false"/>
                <w:i w:val="false"/>
                <w:color w:val="000000"/>
                <w:sz w:val="20"/>
              </w:rPr>
              <w:t>
Мемлекеттік қызметті көрсету нәтижесін беру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өтінімдерді қабылдау және мемлекеттік қызметті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Кепілдік беру бойынша субсидия алу үшін Қазақстан Республикасы Ауыл шаруашылығы министрінің 2015 жылғы 30 қаңтардағы № 9-1/71 бұйрығымен (Нормативтік құқықтық актілерді мемлекеттік тіркеу тізілімінде № 12183 болып тіркелген) бекітілген Агроөнеркәсіптік кешен субъектілерінің қарыздарын кепілдендіру мен сақтандыру шеңберінде субсидиялау қағидаларына (бұдан әрі – Қағидалар)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кепілгердің уәкілетті тұлғасының электрондық цифрлық қолтаңбасымен (бұдан әрі – ЭЦҚ) куәландырылған электрондық құжат нысанында кепілдік беру бойынша субсидия алуға өтінім беріледі.</w:t>
            </w:r>
          </w:p>
          <w:p>
            <w:pPr>
              <w:spacing w:after="20"/>
              <w:ind w:left="20"/>
              <w:jc w:val="both"/>
            </w:pPr>
            <w:r>
              <w:rPr>
                <w:rFonts w:ascii="Times New Roman"/>
                <w:b w:val="false"/>
                <w:i w:val="false"/>
                <w:color w:val="000000"/>
                <w:sz w:val="20"/>
              </w:rPr>
              <w:t>
Сақтандыру бойынша субсидия алу үшін сақтандыру ұйымының уәкілетті тұлғасының ЭЦҚ-мен куәландырылған электрондық құжат нысанында Қағидаларға 4-қосымшаға сәйкес нысан бойынша сақтандыру бойынша субсидиялауға арналған өтінім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қызметті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кепілгер/сақтандыру ұйымы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кепілгердің/сақтандыру ұйымының және (немесе) мемлекеттік қызмет көрсету үшін қажетті ұсынылған материалдардың, деректердің және мәліметтердің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агроөнеркәсіптік кешен субъектілерінің қарыздарын сақтандыру шеңберінде субсидиялау шартына қол қою кезінде дербес деректерді жинауға, өңдеуге, сондай-ақ оларды бизнесті мемлекеттік қолдау шараларының субъектілік мониторингінің ақпараттық жүйесін құру жөніндегі жоба шеңберінде бюджетті атқару жөніндегі уәкілетті органға сұраным бойынша беруге келісім береді.</w:t>
            </w:r>
          </w:p>
          <w:p>
            <w:pPr>
              <w:spacing w:after="20"/>
              <w:ind w:left="20"/>
              <w:jc w:val="both"/>
            </w:pPr>
            <w:r>
              <w:rPr>
                <w:rFonts w:ascii="Times New Roman"/>
                <w:b w:val="false"/>
                <w:i w:val="false"/>
                <w:color w:val="000000"/>
                <w:sz w:val="20"/>
              </w:rPr>
              <w:t>
Көрсетілетін қызметті алушының мемлекеттік қызметін көрсету тәртібі мен мәртебесі туралы ақпаратты қашықтықтан қол жеткізу режимінде порталдағы "жеке кабинеті" және мемлекеттік қызмет көрсету мәселелері бойынша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бойынша анықтамалық қызметтің байланыс телефондары порталда көрсетілген. Мемлекеттік қызмет көрсету мәселелері бойынша бірыңғай байланыс орталығы: 1414, 8 800 080 77 77.</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тиісті көрсетілетін қызметті берушінің интернет-ресурсында;</w:t>
            </w:r>
          </w:p>
          <w:p>
            <w:pPr>
              <w:spacing w:after="20"/>
              <w:ind w:left="20"/>
              <w:jc w:val="both"/>
            </w:pPr>
            <w:r>
              <w:rPr>
                <w:rFonts w:ascii="Times New Roman"/>
                <w:b w:val="false"/>
                <w:i w:val="false"/>
                <w:color w:val="000000"/>
                <w:sz w:val="20"/>
              </w:rPr>
              <w:t>
2) мемлекеттік органдардың www. egov. kz интернет-ресурстарының бірыңғай платформасында орналастырылған.</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2022 жылғы 27 қазандағы</w:t>
            </w:r>
            <w:r>
              <w:br/>
            </w:r>
            <w:r>
              <w:rPr>
                <w:rFonts w:ascii="Times New Roman"/>
                <w:b w:val="false"/>
                <w:i w:val="false"/>
                <w:color w:val="000000"/>
                <w:sz w:val="20"/>
              </w:rPr>
              <w:t>№ 347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субъектілерінің қарыздарын</w:t>
            </w:r>
            <w:r>
              <w:br/>
            </w:r>
            <w:r>
              <w:rPr>
                <w:rFonts w:ascii="Times New Roman"/>
                <w:b w:val="false"/>
                <w:i w:val="false"/>
                <w:color w:val="000000"/>
                <w:sz w:val="20"/>
              </w:rPr>
              <w:t>кепілдендіру мен сақтандыру</w:t>
            </w:r>
            <w:r>
              <w:br/>
            </w:r>
            <w:r>
              <w:rPr>
                <w:rFonts w:ascii="Times New Roman"/>
                <w:b w:val="false"/>
                <w:i w:val="false"/>
                <w:color w:val="000000"/>
                <w:sz w:val="20"/>
              </w:rPr>
              <w:t>шеңберінде субсидиялау</w:t>
            </w:r>
            <w:r>
              <w:br/>
            </w:r>
            <w:r>
              <w:rPr>
                <w:rFonts w:ascii="Times New Roman"/>
                <w:b w:val="false"/>
                <w:i w:val="false"/>
                <w:color w:val="000000"/>
                <w:sz w:val="20"/>
              </w:rPr>
              <w:t>қағидаларына</w:t>
            </w:r>
            <w:r>
              <w:br/>
            </w:r>
            <w:r>
              <w:rPr>
                <w:rFonts w:ascii="Times New Roman"/>
                <w:b w:val="false"/>
                <w:i w:val="false"/>
                <w:color w:val="000000"/>
                <w:sz w:val="20"/>
              </w:rPr>
              <w:t>9-1-қосымша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Қазақстан Республикасы Ауыл шаруашылығы министрлігіне</w:t>
      </w:r>
    </w:p>
    <w:p>
      <w:pPr>
        <w:spacing w:after="0"/>
        <w:ind w:left="0"/>
        <w:jc w:val="both"/>
      </w:pPr>
      <w:r>
        <w:rPr>
          <w:rFonts w:ascii="Times New Roman"/>
          <w:b w:val="false"/>
          <w:i w:val="false"/>
          <w:color w:val="000000"/>
          <w:sz w:val="28"/>
        </w:rPr>
        <w:t xml:space="preserve">
      Әкімшілік деректер нысаны www.gov.kz интернет-ресурсында орналастырылған. </w:t>
      </w:r>
    </w:p>
    <w:bookmarkStart w:name="z41" w:id="18"/>
    <w:p>
      <w:pPr>
        <w:spacing w:after="0"/>
        <w:ind w:left="0"/>
        <w:jc w:val="left"/>
      </w:pPr>
      <w:r>
        <w:rPr>
          <w:rFonts w:ascii="Times New Roman"/>
          <w:b/>
          <w:i w:val="false"/>
          <w:color w:val="000000"/>
        </w:rPr>
        <w:t xml:space="preserve"> Қарыздарға кепілдік беру жөніндегі субсидиялардың нақты пайдаланылуы туралы есеп</w:t>
      </w:r>
    </w:p>
    <w:bookmarkEnd w:id="18"/>
    <w:p>
      <w:pPr>
        <w:spacing w:after="0"/>
        <w:ind w:left="0"/>
        <w:jc w:val="both"/>
      </w:pPr>
      <w:r>
        <w:rPr>
          <w:rFonts w:ascii="Times New Roman"/>
          <w:b w:val="false"/>
          <w:i w:val="false"/>
          <w:color w:val="000000"/>
          <w:sz w:val="28"/>
        </w:rPr>
        <w:t>
      Әкімшілік дереккөздер нысанының индексі: № 1-ГЗ нысан</w:t>
      </w:r>
    </w:p>
    <w:p>
      <w:pPr>
        <w:spacing w:after="0"/>
        <w:ind w:left="0"/>
        <w:jc w:val="both"/>
      </w:pPr>
      <w:r>
        <w:rPr>
          <w:rFonts w:ascii="Times New Roman"/>
          <w:b w:val="false"/>
          <w:i w:val="false"/>
          <w:color w:val="000000"/>
          <w:sz w:val="28"/>
        </w:rPr>
        <w:t>
      Кезеңділік: тоқсан сайын, жыл сайын</w:t>
      </w:r>
    </w:p>
    <w:p>
      <w:pPr>
        <w:spacing w:after="0"/>
        <w:ind w:left="0"/>
        <w:jc w:val="both"/>
      </w:pPr>
      <w:r>
        <w:rPr>
          <w:rFonts w:ascii="Times New Roman"/>
          <w:b w:val="false"/>
          <w:i w:val="false"/>
          <w:color w:val="000000"/>
          <w:sz w:val="28"/>
        </w:rPr>
        <w:t>
      Есепті кезең: 20 __ жылғы ___ тоқсан, 20 __ жыл</w:t>
      </w:r>
    </w:p>
    <w:p>
      <w:pPr>
        <w:spacing w:after="0"/>
        <w:ind w:left="0"/>
        <w:jc w:val="both"/>
      </w:pPr>
      <w:r>
        <w:rPr>
          <w:rFonts w:ascii="Times New Roman"/>
          <w:b w:val="false"/>
          <w:i w:val="false"/>
          <w:color w:val="000000"/>
          <w:sz w:val="28"/>
        </w:rPr>
        <w:t>
      Ақпаратты ұсынатын тұлғалар тобы: облыстың, республикалық маңызы бар қаланың, астананың жергілікті атқарушы органының ауыл шаруашылығы саласындағы функцияларды іске асыратын құрылымдық бөлімшесі</w:t>
      </w:r>
    </w:p>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айдың 15 (он бесінші) күнінен кешіктірмей және жыл сайын, есепті жылдан кейінгі айдың 20 (жиырмасыншы)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жеке сәйкестендіру нөмірі/бизнес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туралы шарттың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туралы шарттың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сомасынан кепілдік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сомасы,</w:t>
            </w:r>
          </w:p>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сомасы,</w:t>
            </w:r>
          </w:p>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20__ жылғы "__" __________сағат _____де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қол қою күні мен уақыты.</w:t>
      </w:r>
    </w:p>
    <w:bookmarkStart w:name="z42" w:id="19"/>
    <w:p>
      <w:pPr>
        <w:spacing w:after="0"/>
        <w:ind w:left="0"/>
        <w:jc w:val="left"/>
      </w:pPr>
      <w:r>
        <w:rPr>
          <w:rFonts w:ascii="Times New Roman"/>
          <w:b/>
          <w:i w:val="false"/>
          <w:color w:val="000000"/>
        </w:rPr>
        <w:t xml:space="preserve"> "Қарыздарға кепілдік беру жөніндегі субсидиялардың нақты пайдаланылуы туралы есеп" әкімшілік деректерді жинауға арналған нысанды толтыру бойынша түсіндірме</w:t>
      </w:r>
    </w:p>
    <w:bookmarkEnd w:id="19"/>
    <w:bookmarkStart w:name="z43" w:id="20"/>
    <w:p>
      <w:pPr>
        <w:spacing w:after="0"/>
        <w:ind w:left="0"/>
        <w:jc w:val="left"/>
      </w:pPr>
      <w:r>
        <w:rPr>
          <w:rFonts w:ascii="Times New Roman"/>
          <w:b/>
          <w:i w:val="false"/>
          <w:color w:val="000000"/>
        </w:rPr>
        <w:t xml:space="preserve"> 1-тарау. Жалпы ережелер</w:t>
      </w:r>
    </w:p>
    <w:bookmarkEnd w:id="20"/>
    <w:bookmarkStart w:name="z44" w:id="21"/>
    <w:p>
      <w:pPr>
        <w:spacing w:after="0"/>
        <w:ind w:left="0"/>
        <w:jc w:val="both"/>
      </w:pPr>
      <w:r>
        <w:rPr>
          <w:rFonts w:ascii="Times New Roman"/>
          <w:b w:val="false"/>
          <w:i w:val="false"/>
          <w:color w:val="000000"/>
          <w:sz w:val="28"/>
        </w:rPr>
        <w:t>
      1. Осы түсіндірме "Қарыздарға кепілдік беру жөніндегі субсидиялардың нақты пайдалануы туралы есеп" әкімшілік деректерді жинауға арналған нысанды (бұдан әрі – Нысан) толтыру бойынша бірыңғай талаптарды айқындайды.</w:t>
      </w:r>
    </w:p>
    <w:bookmarkEnd w:id="21"/>
    <w:bookmarkStart w:name="z45" w:id="22"/>
    <w:p>
      <w:pPr>
        <w:spacing w:after="0"/>
        <w:ind w:left="0"/>
        <w:jc w:val="both"/>
      </w:pPr>
      <w:r>
        <w:rPr>
          <w:rFonts w:ascii="Times New Roman"/>
          <w:b w:val="false"/>
          <w:i w:val="false"/>
          <w:color w:val="000000"/>
          <w:sz w:val="28"/>
        </w:rPr>
        <w:t>
      2. Нысанды облыстың, республикалық маңызы бар қаланың, астананың жергілікті атқарушы органының ауыл шаруашылығы саласындағы функцияларды іске асыратын құрылымдық бөлімшесі (бұдан әрі – ЖАО-ның ауыл шаруашылығы мәселелері жөніндегі жауапты орындаушысы) толтырады.</w:t>
      </w:r>
    </w:p>
    <w:bookmarkEnd w:id="22"/>
    <w:bookmarkStart w:name="z46" w:id="23"/>
    <w:p>
      <w:pPr>
        <w:spacing w:after="0"/>
        <w:ind w:left="0"/>
        <w:jc w:val="both"/>
      </w:pPr>
      <w:r>
        <w:rPr>
          <w:rFonts w:ascii="Times New Roman"/>
          <w:b w:val="false"/>
          <w:i w:val="false"/>
          <w:color w:val="000000"/>
          <w:sz w:val="28"/>
        </w:rPr>
        <w:t>
      3. Нысанға басшы не оның міндетін атқарушы адам қол қояды.</w:t>
      </w:r>
    </w:p>
    <w:bookmarkEnd w:id="23"/>
    <w:bookmarkStart w:name="z47" w:id="24"/>
    <w:p>
      <w:pPr>
        <w:spacing w:after="0"/>
        <w:ind w:left="0"/>
        <w:jc w:val="both"/>
      </w:pPr>
      <w:r>
        <w:rPr>
          <w:rFonts w:ascii="Times New Roman"/>
          <w:b w:val="false"/>
          <w:i w:val="false"/>
          <w:color w:val="000000"/>
          <w:sz w:val="28"/>
        </w:rPr>
        <w:t>
      4. Нысанды: ЖАО-ның ауыл шаруашылығы мәселелері жөніндегі жауапты орындаушысы Қазақстан Республикасы Ауыл шаруашылығы министрлігіне тоқсан сайын, есепті айдан кейінгі айдың он бесінші күнінен кешіктірмей, сондай-ақ жыл сайын, күнтізбелік жылдың 20 (жиырмасыншы) қаңтарынан кешіктірмей ұсынады.</w:t>
      </w:r>
    </w:p>
    <w:bookmarkEnd w:id="24"/>
    <w:bookmarkStart w:name="z48" w:id="25"/>
    <w:p>
      <w:pPr>
        <w:spacing w:after="0"/>
        <w:ind w:left="0"/>
        <w:jc w:val="both"/>
      </w:pPr>
      <w:r>
        <w:rPr>
          <w:rFonts w:ascii="Times New Roman"/>
          <w:b w:val="false"/>
          <w:i w:val="false"/>
          <w:color w:val="000000"/>
          <w:sz w:val="28"/>
        </w:rPr>
        <w:t>
      5. Нысан қазақ немесе орыс тілдерінде толтырылады.</w:t>
      </w:r>
    </w:p>
    <w:bookmarkEnd w:id="25"/>
    <w:bookmarkStart w:name="z49" w:id="26"/>
    <w:p>
      <w:pPr>
        <w:spacing w:after="0"/>
        <w:ind w:left="0"/>
        <w:jc w:val="left"/>
      </w:pPr>
      <w:r>
        <w:rPr>
          <w:rFonts w:ascii="Times New Roman"/>
          <w:b/>
          <w:i w:val="false"/>
          <w:color w:val="000000"/>
        </w:rPr>
        <w:t xml:space="preserve"> 2-тарау. Нысанды толтыру бойынша түсіндірме</w:t>
      </w:r>
    </w:p>
    <w:bookmarkEnd w:id="26"/>
    <w:bookmarkStart w:name="z50" w:id="27"/>
    <w:p>
      <w:pPr>
        <w:spacing w:after="0"/>
        <w:ind w:left="0"/>
        <w:jc w:val="both"/>
      </w:pPr>
      <w:r>
        <w:rPr>
          <w:rFonts w:ascii="Times New Roman"/>
          <w:b w:val="false"/>
          <w:i w:val="false"/>
          <w:color w:val="000000"/>
          <w:sz w:val="28"/>
        </w:rPr>
        <w:t>
      6. 1-бағанда реттік нөмірі көрсетіледі.</w:t>
      </w:r>
    </w:p>
    <w:bookmarkEnd w:id="27"/>
    <w:bookmarkStart w:name="z51" w:id="28"/>
    <w:p>
      <w:pPr>
        <w:spacing w:after="0"/>
        <w:ind w:left="0"/>
        <w:jc w:val="both"/>
      </w:pPr>
      <w:r>
        <w:rPr>
          <w:rFonts w:ascii="Times New Roman"/>
          <w:b w:val="false"/>
          <w:i w:val="false"/>
          <w:color w:val="000000"/>
          <w:sz w:val="28"/>
        </w:rPr>
        <w:t>
      7. 2-бағанда қарыз алушының атауы көрсетіледі.</w:t>
      </w:r>
    </w:p>
    <w:bookmarkEnd w:id="28"/>
    <w:bookmarkStart w:name="z52" w:id="29"/>
    <w:p>
      <w:pPr>
        <w:spacing w:after="0"/>
        <w:ind w:left="0"/>
        <w:jc w:val="both"/>
      </w:pPr>
      <w:r>
        <w:rPr>
          <w:rFonts w:ascii="Times New Roman"/>
          <w:b w:val="false"/>
          <w:i w:val="false"/>
          <w:color w:val="000000"/>
          <w:sz w:val="28"/>
        </w:rPr>
        <w:t>
      8. 3-бағанда қарыз алушының жеке сәйкестендіру нөмірі/бизнес сәйкестендіру нөмірі көрсетіледі.</w:t>
      </w:r>
    </w:p>
    <w:bookmarkEnd w:id="29"/>
    <w:bookmarkStart w:name="z53" w:id="30"/>
    <w:p>
      <w:pPr>
        <w:spacing w:after="0"/>
        <w:ind w:left="0"/>
        <w:jc w:val="both"/>
      </w:pPr>
      <w:r>
        <w:rPr>
          <w:rFonts w:ascii="Times New Roman"/>
          <w:b w:val="false"/>
          <w:i w:val="false"/>
          <w:color w:val="000000"/>
          <w:sz w:val="28"/>
        </w:rPr>
        <w:t>
      9. 4-бағанда екінші деңгейдегі банктің атауы көрсетіледі.</w:t>
      </w:r>
    </w:p>
    <w:bookmarkEnd w:id="30"/>
    <w:bookmarkStart w:name="z54" w:id="31"/>
    <w:p>
      <w:pPr>
        <w:spacing w:after="0"/>
        <w:ind w:left="0"/>
        <w:jc w:val="both"/>
      </w:pPr>
      <w:r>
        <w:rPr>
          <w:rFonts w:ascii="Times New Roman"/>
          <w:b w:val="false"/>
          <w:i w:val="false"/>
          <w:color w:val="000000"/>
          <w:sz w:val="28"/>
        </w:rPr>
        <w:t>
      10. 5-бағанда қаржыландыру мақсаты көрсетіледі.</w:t>
      </w:r>
    </w:p>
    <w:bookmarkEnd w:id="31"/>
    <w:bookmarkStart w:name="z55" w:id="32"/>
    <w:p>
      <w:pPr>
        <w:spacing w:after="0"/>
        <w:ind w:left="0"/>
        <w:jc w:val="both"/>
      </w:pPr>
      <w:r>
        <w:rPr>
          <w:rFonts w:ascii="Times New Roman"/>
          <w:b w:val="false"/>
          <w:i w:val="false"/>
          <w:color w:val="000000"/>
          <w:sz w:val="28"/>
        </w:rPr>
        <w:t>
      11. 6-бағанда кепілдік беру туралы шарттың нөмірі көрсетіледі.</w:t>
      </w:r>
    </w:p>
    <w:bookmarkEnd w:id="32"/>
    <w:bookmarkStart w:name="z56" w:id="33"/>
    <w:p>
      <w:pPr>
        <w:spacing w:after="0"/>
        <w:ind w:left="0"/>
        <w:jc w:val="both"/>
      </w:pPr>
      <w:r>
        <w:rPr>
          <w:rFonts w:ascii="Times New Roman"/>
          <w:b w:val="false"/>
          <w:i w:val="false"/>
          <w:color w:val="000000"/>
          <w:sz w:val="28"/>
        </w:rPr>
        <w:t>
      12. 7-бағанда кепілдік беру туралы шарттың күні көрсетіледі.</w:t>
      </w:r>
    </w:p>
    <w:bookmarkEnd w:id="33"/>
    <w:bookmarkStart w:name="z57" w:id="34"/>
    <w:p>
      <w:pPr>
        <w:spacing w:after="0"/>
        <w:ind w:left="0"/>
        <w:jc w:val="both"/>
      </w:pPr>
      <w:r>
        <w:rPr>
          <w:rFonts w:ascii="Times New Roman"/>
          <w:b w:val="false"/>
          <w:i w:val="false"/>
          <w:color w:val="000000"/>
          <w:sz w:val="28"/>
        </w:rPr>
        <w:t>
      13 8-бағанда негізгі борыш сомасынан кепілдік мөлшері көрсетіледі.</w:t>
      </w:r>
    </w:p>
    <w:bookmarkEnd w:id="34"/>
    <w:bookmarkStart w:name="z58" w:id="35"/>
    <w:p>
      <w:pPr>
        <w:spacing w:after="0"/>
        <w:ind w:left="0"/>
        <w:jc w:val="both"/>
      </w:pPr>
      <w:r>
        <w:rPr>
          <w:rFonts w:ascii="Times New Roman"/>
          <w:b w:val="false"/>
          <w:i w:val="false"/>
          <w:color w:val="000000"/>
          <w:sz w:val="28"/>
        </w:rPr>
        <w:t>
      14. 9-бағанда кредит сомасы көрсетіледі.</w:t>
      </w:r>
    </w:p>
    <w:bookmarkEnd w:id="35"/>
    <w:bookmarkStart w:name="z59" w:id="36"/>
    <w:p>
      <w:pPr>
        <w:spacing w:after="0"/>
        <w:ind w:left="0"/>
        <w:jc w:val="both"/>
      </w:pPr>
      <w:r>
        <w:rPr>
          <w:rFonts w:ascii="Times New Roman"/>
          <w:b w:val="false"/>
          <w:i w:val="false"/>
          <w:color w:val="000000"/>
          <w:sz w:val="28"/>
        </w:rPr>
        <w:t>
      15. 10-бағанда кепілдік сомасы көрсетіледі.</w:t>
      </w:r>
    </w:p>
    <w:bookmarkEnd w:id="36"/>
    <w:bookmarkStart w:name="z60" w:id="37"/>
    <w:p>
      <w:pPr>
        <w:spacing w:after="0"/>
        <w:ind w:left="0"/>
        <w:jc w:val="both"/>
      </w:pPr>
      <w:r>
        <w:rPr>
          <w:rFonts w:ascii="Times New Roman"/>
          <w:b w:val="false"/>
          <w:i w:val="false"/>
          <w:color w:val="000000"/>
          <w:sz w:val="28"/>
        </w:rPr>
        <w:t>
      16. 11-бағанда комиссия сомасы көрсетіледі.</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