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b1429" w14:textId="48b14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"Тарифтерді қалыптастыру қағидаларын бекіту туралы" Қазақстан Республикасы Ұлттық экономика министрінің 2019 жылғы 19 қарашадағы № 90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31 қазандағы № 78 бұйрығы. Қазақстан Республикасының Әділет министрлігінде 2022 жылғы 1 қарашада № 30363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"Тарифтерді қалыптастыру қағидаларын бекіту туралы" Қазақстан Республикасы Ұлттық экономика министрінің 2019 жылғы 19 қарашадағы № 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19617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Тарифтерді қалыптастыру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4) тармақшасы мынадай редакцияда жазылсын:</w:t>
      </w:r>
    </w:p>
    <w:bookmarkStart w:name="z5" w:id="3"/>
    <w:p>
      <w:pPr>
        <w:spacing w:after="0"/>
        <w:ind w:left="0"/>
        <w:jc w:val="both"/>
      </w:pPr>
      <w:r>
        <w:rPr>
          <w:rFonts w:ascii="Times New Roman"/>
          <w:b w:val="false"/>
          <w:i w:val="false"/>
          <w:color w:val="000000"/>
          <w:sz w:val="28"/>
        </w:rPr>
        <w:t>
      " 4) тозуды есепке жазудың тікелей әдісін қолдануды;";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"24. Уәкілетті органның ведомствосы субъект ұсынатын тариф және тарифтік смета жобаларын жария тыңдаулар өткізу кезде талқылауға шығарады. </w:t>
      </w:r>
    </w:p>
    <w:bookmarkEnd w:id="4"/>
    <w:p>
      <w:pPr>
        <w:spacing w:after="0"/>
        <w:ind w:left="0"/>
        <w:jc w:val="both"/>
      </w:pPr>
      <w:r>
        <w:rPr>
          <w:rFonts w:ascii="Times New Roman"/>
          <w:b w:val="false"/>
          <w:i w:val="false"/>
          <w:color w:val="000000"/>
          <w:sz w:val="28"/>
        </w:rPr>
        <w:t xml:space="preserve">
      Жария тыңдауларды уәкілетті орган тарифті бекіту кезінде – тариф бекітілгенге дейін күнтізбелік отыз күннен кешіктірмей, тарифті оңайлатылған тәртіппен бекіту кезінде, сондай-ақ тарифті Заңның 20-бабының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бекіткен кезде және Заңның 22-бабының </w:t>
      </w:r>
      <w:r>
        <w:rPr>
          <w:rFonts w:ascii="Times New Roman"/>
          <w:b w:val="false"/>
          <w:i w:val="false"/>
          <w:color w:val="000000"/>
          <w:sz w:val="28"/>
        </w:rPr>
        <w:t>1-тармағының</w:t>
      </w:r>
      <w:r>
        <w:rPr>
          <w:rFonts w:ascii="Times New Roman"/>
          <w:b w:val="false"/>
          <w:i w:val="false"/>
          <w:color w:val="000000"/>
          <w:sz w:val="28"/>
        </w:rPr>
        <w:t xml:space="preserve"> 4), 6), 7), 8) және 9) тармақшаларында көзделген жағдайларда – тариф бекітілгенге дейін күнтізбелік он күннен кешіктірмей өткізеді.";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"34. Тарифті жоғарылатпай бекітілген тарифтік сметаны өзгерту туралы өтінішке тарифті жоғарылатпай енгізілетін өзгерістер ескерілген тарифтік сметаның жобасы және өзгерістер енгізудің қажеттілігін негіздейтін және растайтын материалдар (шарттардың, орындалған жұмыстар/қабылдап алу-беру актілерінің, жүкқұжаттардың, шот-фактуралардың көшірмелері, теңгерімдік және қалдық құнды, жұмыс істеу мерзімін, жылдық амортизацияны, есептемелерді көрсете отырып, негізгі құралдар мен материалдық емес активтердің объектілер бойынша тізбесі) қоса беріледі.</w:t>
      </w:r>
    </w:p>
    <w:bookmarkEnd w:id="5"/>
    <w:p>
      <w:pPr>
        <w:spacing w:after="0"/>
        <w:ind w:left="0"/>
        <w:jc w:val="both"/>
      </w:pPr>
      <w:r>
        <w:rPr>
          <w:rFonts w:ascii="Times New Roman"/>
          <w:b w:val="false"/>
          <w:i w:val="false"/>
          <w:color w:val="000000"/>
          <w:sz w:val="28"/>
        </w:rPr>
        <w:t>
      Тарифті жоғарылатпай бекітілген тарифтік сметаны өзгерту туралы өтінішті, сондай-ақ оған қоса берілетін есептемелерді және негіздейтін материалдарды субъект реттеліп көрсетілетін қызметтердің әрбір түріне жеке дайындайды және уәкілетті органның ведомствосына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"42. Тарифтің қолданылу кезеңінде субъект жыл сайын есепті кезеңнен кейінгі жылдың 1 мамырынан кешіктірмей уәкілетті органның ведомствосына осы Қағидалардың </w:t>
      </w:r>
      <w:r>
        <w:rPr>
          <w:rFonts w:ascii="Times New Roman"/>
          <w:b w:val="false"/>
          <w:i w:val="false"/>
          <w:color w:val="000000"/>
          <w:sz w:val="28"/>
        </w:rPr>
        <w:t>43-тармағына</w:t>
      </w:r>
      <w:r>
        <w:rPr>
          <w:rFonts w:ascii="Times New Roman"/>
          <w:b w:val="false"/>
          <w:i w:val="false"/>
          <w:color w:val="000000"/>
          <w:sz w:val="28"/>
        </w:rPr>
        <w:t xml:space="preserve"> сәйкес негіздейтін материалдарды қоса бере отырып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нысандар бойынша бекітілген тарифтік сметаның орындалуы туралы есепті ұсынады.</w:t>
      </w:r>
    </w:p>
    <w:bookmarkEnd w:id="6"/>
    <w:p>
      <w:pPr>
        <w:spacing w:after="0"/>
        <w:ind w:left="0"/>
        <w:jc w:val="both"/>
      </w:pPr>
      <w:r>
        <w:rPr>
          <w:rFonts w:ascii="Times New Roman"/>
          <w:b w:val="false"/>
          <w:i w:val="false"/>
          <w:color w:val="000000"/>
          <w:sz w:val="28"/>
        </w:rPr>
        <w:t xml:space="preserve">
      Тарифті тарифтік реттеудің ынталандыру әдісін қолдана отырып бекіткен кезде субъект жыл сайын есепті кезеңнің 1 мамырынан кешіктірілмейтін мерзімде уәкілетті органның ведомствосына, мемлекеттік органға не жергілікті атқарушы органға уәкілетті орган айқындайтын тәртіпте есепті жылы нақты қол жеткізілген кірістер, шығыстар, реттеліп көрсетілетін қызметтердің сапасы мен сенімділігі көрсеткіштерінің сақталуы, субъектілер қызметінің тиімділігі көрсеткіштеріне қол жеткізу туралы есептерді ұсынады. </w:t>
      </w:r>
    </w:p>
    <w:p>
      <w:pPr>
        <w:spacing w:after="0"/>
        <w:ind w:left="0"/>
        <w:jc w:val="both"/>
      </w:pPr>
      <w:r>
        <w:rPr>
          <w:rFonts w:ascii="Times New Roman"/>
          <w:b w:val="false"/>
          <w:i w:val="false"/>
          <w:color w:val="000000"/>
          <w:sz w:val="28"/>
        </w:rPr>
        <w:t>
      Бекітілген тарифтік сметаның орындалуы туралы есепке қоса берілетін есептемелерді және негіздейтін материалдарды субъект реттеліп көрсетілетін қызметтердің әрбір түріне жеке дайындайды.";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"44. Субъектінің бекітілген тарифтік сметаның орындалуы туралы есебіне талдауды уәкілетті органның ведомствосы келіп түскен күнінен бастап күнтізбелік тоқсан күннен аспайтын мерзімде жасайды.</w:t>
      </w:r>
    </w:p>
    <w:bookmarkEnd w:id="7"/>
    <w:p>
      <w:pPr>
        <w:spacing w:after="0"/>
        <w:ind w:left="0"/>
        <w:jc w:val="both"/>
      </w:pPr>
      <w:r>
        <w:rPr>
          <w:rFonts w:ascii="Times New Roman"/>
          <w:b w:val="false"/>
          <w:i w:val="false"/>
          <w:color w:val="000000"/>
          <w:sz w:val="28"/>
        </w:rPr>
        <w:t>
      Егер субъектінің бекітілген тарифтік сметаның орындалуы туралы есебін қарау кезінде қосымша ақпарат қажет болса, уәкілетті органның ведомствосы бес жұмыс күнінен кем болмайтын мерзімді белгілей отырып, жазбаша түрде сұратады.</w:t>
      </w:r>
    </w:p>
    <w:p>
      <w:pPr>
        <w:spacing w:after="0"/>
        <w:ind w:left="0"/>
        <w:jc w:val="both"/>
      </w:pPr>
      <w:r>
        <w:rPr>
          <w:rFonts w:ascii="Times New Roman"/>
          <w:b w:val="false"/>
          <w:i w:val="false"/>
          <w:color w:val="000000"/>
          <w:sz w:val="28"/>
        </w:rPr>
        <w:t>
      Бұл ретте бекітілген тарифтік сметаның орындалуы туралы субъектінің есебіне талдау жасау мерзімі субъектіні бұл туралы хабардар ете отырып, қажетті ақпарат алғанға дейін тоқтатыла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220-тармақтың</w:t>
      </w:r>
      <w:r>
        <w:rPr>
          <w:rFonts w:ascii="Times New Roman"/>
          <w:b w:val="false"/>
          <w:i w:val="false"/>
          <w:color w:val="000000"/>
          <w:sz w:val="28"/>
        </w:rPr>
        <w:t xml:space="preserve"> 4) тармақшасы мынадай редакцияда жазылсын:</w:t>
      </w:r>
    </w:p>
    <w:bookmarkStart w:name="z16" w:id="8"/>
    <w:p>
      <w:pPr>
        <w:spacing w:after="0"/>
        <w:ind w:left="0"/>
        <w:jc w:val="both"/>
      </w:pPr>
      <w:r>
        <w:rPr>
          <w:rFonts w:ascii="Times New Roman"/>
          <w:b w:val="false"/>
          <w:i w:val="false"/>
          <w:color w:val="000000"/>
          <w:sz w:val="28"/>
        </w:rPr>
        <w:t xml:space="preserve">
      "4) мынадай: </w:t>
      </w:r>
    </w:p>
    <w:bookmarkEnd w:id="8"/>
    <w:p>
      <w:pPr>
        <w:spacing w:after="0"/>
        <w:ind w:left="0"/>
        <w:jc w:val="both"/>
      </w:pPr>
      <w:r>
        <w:rPr>
          <w:rFonts w:ascii="Times New Roman"/>
          <w:b w:val="false"/>
          <w:i w:val="false"/>
          <w:color w:val="000000"/>
          <w:sz w:val="28"/>
        </w:rPr>
        <w:t>
      анағұрлым тиімді әдістер мен технологияларды қолдануға, энергия аудитінің немесе экспресс-энергия аудитінің қорытындысы бойынша әзірленген энергия үнемдеу және энергия тиімділігін арттыру жөніндегі іс-шаралар жоспарын іске асыруға, нормативтік техникалық ысыраптарды төмендету жөніндегі іс-шараларды жүргізуге байланысты шығындарды үнемдеу;</w:t>
      </w:r>
    </w:p>
    <w:p>
      <w:pPr>
        <w:spacing w:after="0"/>
        <w:ind w:left="0"/>
        <w:jc w:val="both"/>
      </w:pPr>
      <w:r>
        <w:rPr>
          <w:rFonts w:ascii="Times New Roman"/>
          <w:b w:val="false"/>
          <w:i w:val="false"/>
          <w:color w:val="000000"/>
          <w:sz w:val="28"/>
        </w:rPr>
        <w:t>
      субъектіге байланысты емес себептер бойынша реттеліп көрсетілетін қызметтер көлемдерінің төмендеуіне байланысты шығындарды үнемдеу жағдайларын қоспағанда бекітілген тарифтік смета шығындары баптарының бекітілген тарифтік сметада көзделген мөлшерлерден бес пайыздан астамға орындалмауы. Бұл ретте бекітілген тарифтік сметаны орындамаудың жалпы сомасынан көлемдердің төмендеуіне мөлшерлес толық алынбаған кіріс сомасы алып тасталады, негізсіз кірістің қалған сомасына уәкілетті органның ведомствосы уақытша өтемдік тариф енгізеді;</w:t>
      </w:r>
    </w:p>
    <w:p>
      <w:pPr>
        <w:spacing w:after="0"/>
        <w:ind w:left="0"/>
        <w:jc w:val="both"/>
      </w:pPr>
      <w:r>
        <w:rPr>
          <w:rFonts w:ascii="Times New Roman"/>
          <w:b w:val="false"/>
          <w:i w:val="false"/>
          <w:color w:val="000000"/>
          <w:sz w:val="28"/>
        </w:rPr>
        <w:t>
      өткізілген конкурстық (тендерлік) рәсімдердің нәтижелері бойынша пайда болған ақшаның үнемделуі.";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302-тармақтың</w:t>
      </w:r>
      <w:r>
        <w:rPr>
          <w:rFonts w:ascii="Times New Roman"/>
          <w:b w:val="false"/>
          <w:i w:val="false"/>
          <w:color w:val="000000"/>
          <w:sz w:val="28"/>
        </w:rPr>
        <w:t xml:space="preserve"> екінші тармағының 9) тармақшасы мынадай редакцияда жазылсын:</w:t>
      </w:r>
    </w:p>
    <w:bookmarkStart w:name="z18" w:id="9"/>
    <w:p>
      <w:pPr>
        <w:spacing w:after="0"/>
        <w:ind w:left="0"/>
        <w:jc w:val="both"/>
      </w:pPr>
      <w:r>
        <w:rPr>
          <w:rFonts w:ascii="Times New Roman"/>
          <w:b w:val="false"/>
          <w:i w:val="false"/>
          <w:color w:val="000000"/>
          <w:sz w:val="28"/>
        </w:rPr>
        <w:t xml:space="preserve">
      "9) алғашқы рет құрылған немесе жаңа реттеліп көрсетілетін қызметті (жаңа реттеліп көрсетілетін қызметтерді) ұсынатын субъект ұсынатын реттеліп көрсетілетін қызметке немесе егер осы субъектінің реттеліп көрсетілетін қызметтеріне қолданыстағы тариф объектілер және (немесе) учаскелер бойынша бөлек бекітілсе, жаңа объектілер және (немесе) учаскелер сатып алған (салған) жағдайда немесе кірме жолдардың бөлінбейтін бөлігі болып табылатын кірме жолдардың жаңа учаскелерін сатып алған (салған) жағдайда көрсетілетін қызметтеріне субъектіге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тариф бекітілген тарифтің, тарифтік сметалардың 7,8 және 9-нысан бойынша тарифтік смета жобасы;";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328-тармақ</w:t>
      </w:r>
      <w:r>
        <w:rPr>
          <w:rFonts w:ascii="Times New Roman"/>
          <w:b w:val="false"/>
          <w:i w:val="false"/>
          <w:color w:val="000000"/>
          <w:sz w:val="28"/>
        </w:rPr>
        <w:t xml:space="preserve"> мынадай редакцияда жазылсын:</w:t>
      </w:r>
    </w:p>
    <w:bookmarkStart w:name="z20" w:id="10"/>
    <w:p>
      <w:pPr>
        <w:spacing w:after="0"/>
        <w:ind w:left="0"/>
        <w:jc w:val="both"/>
      </w:pPr>
      <w:r>
        <w:rPr>
          <w:rFonts w:ascii="Times New Roman"/>
          <w:b w:val="false"/>
          <w:i w:val="false"/>
          <w:color w:val="000000"/>
          <w:sz w:val="28"/>
        </w:rPr>
        <w:t xml:space="preserve">
      "328. Субъект жыл сайын есепті кезеңнен кейінгі жылдың 1 мамырынан кешіктірмей уәкілетті органның ведомствосына осы Қағидалардың </w:t>
      </w:r>
      <w:r>
        <w:rPr>
          <w:rFonts w:ascii="Times New Roman"/>
          <w:b w:val="false"/>
          <w:i w:val="false"/>
          <w:color w:val="000000"/>
          <w:sz w:val="28"/>
        </w:rPr>
        <w:t>329-тармағына</w:t>
      </w:r>
      <w:r>
        <w:rPr>
          <w:rFonts w:ascii="Times New Roman"/>
          <w:b w:val="false"/>
          <w:i w:val="false"/>
          <w:color w:val="000000"/>
          <w:sz w:val="28"/>
        </w:rPr>
        <w:t xml:space="preserve"> сәйкес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11-нысан бойынша негіздейтін материалдарды қоса бере отырып, алдыңғы күнтізбелік жыл үшін бекітілген тарифтік сметаның орындалуы туралы есепті ұсынады.</w:t>
      </w:r>
    </w:p>
    <w:bookmarkEnd w:id="10"/>
    <w:p>
      <w:pPr>
        <w:spacing w:after="0"/>
        <w:ind w:left="0"/>
        <w:jc w:val="both"/>
      </w:pPr>
      <w:r>
        <w:rPr>
          <w:rFonts w:ascii="Times New Roman"/>
          <w:b w:val="false"/>
          <w:i w:val="false"/>
          <w:color w:val="000000"/>
          <w:sz w:val="28"/>
        </w:rPr>
        <w:t>
      Бекітілген тарифтік сметаның орындалуы туралы есепке қоса берілетін есептемелерді және негіздейтін материалдарды субъект реттеліп көрсетілетін қызметтердің әрбір түріне жеке дайындайды.";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330-тармақ</w:t>
      </w:r>
      <w:r>
        <w:rPr>
          <w:rFonts w:ascii="Times New Roman"/>
          <w:b w:val="false"/>
          <w:i w:val="false"/>
          <w:color w:val="000000"/>
          <w:sz w:val="28"/>
        </w:rPr>
        <w:t xml:space="preserve"> мынадай редакцияда жазылсын:</w:t>
      </w:r>
    </w:p>
    <w:bookmarkStart w:name="z22" w:id="11"/>
    <w:p>
      <w:pPr>
        <w:spacing w:after="0"/>
        <w:ind w:left="0"/>
        <w:jc w:val="both"/>
      </w:pPr>
      <w:r>
        <w:rPr>
          <w:rFonts w:ascii="Times New Roman"/>
          <w:b w:val="false"/>
          <w:i w:val="false"/>
          <w:color w:val="000000"/>
          <w:sz w:val="28"/>
        </w:rPr>
        <w:t>
      "330. Субъектінің бекітілген тарифтік сметаның орындалуы туралы есебін талдауды уәкілетті органның ведомствосы күнтізбелік тоқсан күннен аспайтын мерзімде жүргізеді.</w:t>
      </w:r>
    </w:p>
    <w:bookmarkEnd w:id="11"/>
    <w:p>
      <w:pPr>
        <w:spacing w:after="0"/>
        <w:ind w:left="0"/>
        <w:jc w:val="both"/>
      </w:pPr>
      <w:r>
        <w:rPr>
          <w:rFonts w:ascii="Times New Roman"/>
          <w:b w:val="false"/>
          <w:i w:val="false"/>
          <w:color w:val="000000"/>
          <w:sz w:val="28"/>
        </w:rPr>
        <w:t>
      Егер субъектінің бекітілген тарифтік сметаның орындалуы туралы есебін қарау кезінде қосымша ақпарат қажет болған жағдайда, уәкілетті органның ведомствосы мерзімді белгілей отырып, бірақ кемінде бес жұмыс күнінен асырмай оны жазбаша түрде сұратады.</w:t>
      </w:r>
    </w:p>
    <w:p>
      <w:pPr>
        <w:spacing w:after="0"/>
        <w:ind w:left="0"/>
        <w:jc w:val="both"/>
      </w:pPr>
      <w:r>
        <w:rPr>
          <w:rFonts w:ascii="Times New Roman"/>
          <w:b w:val="false"/>
          <w:i w:val="false"/>
          <w:color w:val="000000"/>
          <w:sz w:val="28"/>
        </w:rPr>
        <w:t>
      Бұл ретте бекітілген тарифтік сметаның орындалуы туралы субъектінің есебіне талдау жүргізу мерзімі субъектіні бұл туралы хабардар ете отырып, қажетті ақпарат алынғанға дейін тоқтатыла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338</w:t>
      </w:r>
      <w:r>
        <w:rPr>
          <w:rFonts w:ascii="Times New Roman"/>
          <w:b w:val="false"/>
          <w:i w:val="false"/>
          <w:color w:val="000000"/>
          <w:sz w:val="28"/>
        </w:rPr>
        <w:t xml:space="preserve"> және </w:t>
      </w:r>
      <w:r>
        <w:rPr>
          <w:rFonts w:ascii="Times New Roman"/>
          <w:b w:val="false"/>
          <w:i w:val="false"/>
          <w:color w:val="000000"/>
          <w:sz w:val="28"/>
        </w:rPr>
        <w:t>339-тармақтар</w:t>
      </w:r>
      <w:r>
        <w:rPr>
          <w:rFonts w:ascii="Times New Roman"/>
          <w:b w:val="false"/>
          <w:i w:val="false"/>
          <w:color w:val="000000"/>
          <w:sz w:val="28"/>
        </w:rPr>
        <w:t xml:space="preserve"> мынадай редакцияда жазылсын:</w:t>
      </w:r>
    </w:p>
    <w:bookmarkStart w:name="z24" w:id="12"/>
    <w:p>
      <w:pPr>
        <w:spacing w:after="0"/>
        <w:ind w:left="0"/>
        <w:jc w:val="both"/>
      </w:pPr>
      <w:r>
        <w:rPr>
          <w:rFonts w:ascii="Times New Roman"/>
          <w:b w:val="false"/>
          <w:i w:val="false"/>
          <w:color w:val="000000"/>
          <w:sz w:val="28"/>
        </w:rPr>
        <w:t>
      "338. Бекітілген инвестициялық бағдарламаны іске асыру және оны іске асыру үшін тартылған қарыз қаражатын қайтару, сондай-ақ мемлекеттік бағдарламаларды және (немесе) ұлттық жобаларды іске асыру үшін тартылған қаражатты қайтару:</w:t>
      </w:r>
    </w:p>
    <w:bookmarkEnd w:id="12"/>
    <w:p>
      <w:pPr>
        <w:spacing w:after="0"/>
        <w:ind w:left="0"/>
        <w:jc w:val="both"/>
      </w:pPr>
      <w:r>
        <w:rPr>
          <w:rFonts w:ascii="Times New Roman"/>
          <w:b w:val="false"/>
          <w:i w:val="false"/>
          <w:color w:val="000000"/>
          <w:sz w:val="28"/>
        </w:rPr>
        <w:t>
      тарифте ескерілген пайда мен амортизациялық аударымдар есебінен;</w:t>
      </w:r>
    </w:p>
    <w:p>
      <w:pPr>
        <w:spacing w:after="0"/>
        <w:ind w:left="0"/>
        <w:jc w:val="both"/>
      </w:pPr>
      <w:r>
        <w:rPr>
          <w:rFonts w:ascii="Times New Roman"/>
          <w:b w:val="false"/>
          <w:i w:val="false"/>
          <w:color w:val="000000"/>
          <w:sz w:val="28"/>
        </w:rPr>
        <w:t xml:space="preserve">
      Қазақстан Республикасының заңнамасында тыйым салынбаған өзге де көздер есебінен жүзеге асырылады. </w:t>
      </w:r>
    </w:p>
    <w:bookmarkStart w:name="z25" w:id="13"/>
    <w:p>
      <w:pPr>
        <w:spacing w:after="0"/>
        <w:ind w:left="0"/>
        <w:jc w:val="both"/>
      </w:pPr>
      <w:r>
        <w:rPr>
          <w:rFonts w:ascii="Times New Roman"/>
          <w:b w:val="false"/>
          <w:i w:val="false"/>
          <w:color w:val="000000"/>
          <w:sz w:val="28"/>
        </w:rPr>
        <w:t>
      339. Субъект анағұрлым тиімді әдістер мен технологияларды қолдануға, энергия аудитінің немесе экспресс-энергия аудитінің қорытындысы бойынша әзірленген энергия үнемдеу және энергия тиімділігін арттыру жөніндегі іс-шаралар жоспарын іске асыруға, нормативтік техникалық шығындарды төмендету жөніндегі іс-шараларды жүргізуге немесе ұсынылатын реттеліп көрсетілетін қызметтер көлемдерін табиғи монополия субъектісіне байланысты емес себептер немесе конкурстық (тендерлік) рәсімдерді өткізу нәтижелері бойынша қысқартуға байланысты шығындарды үнемдеу нәтижесінде пайда болған, іс-шаралар орындалған жағдайда бекітілген инвестициялық бағдарламада және бекітілген тарифтік сметада көзделген шығындардың толық пайдаланылмаған бөлігіне дербес билік етеді.";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341-тармақтың</w:t>
      </w:r>
      <w:r>
        <w:rPr>
          <w:rFonts w:ascii="Times New Roman"/>
          <w:b w:val="false"/>
          <w:i w:val="false"/>
          <w:color w:val="000000"/>
          <w:sz w:val="28"/>
        </w:rPr>
        <w:t xml:space="preserve"> 8) тармақшасының бірінші бөлігі мынадай редакцияда жазылсын:</w:t>
      </w:r>
    </w:p>
    <w:bookmarkStart w:name="z27" w:id="14"/>
    <w:p>
      <w:pPr>
        <w:spacing w:after="0"/>
        <w:ind w:left="0"/>
        <w:jc w:val="both"/>
      </w:pPr>
      <w:r>
        <w:rPr>
          <w:rFonts w:ascii="Times New Roman"/>
          <w:b w:val="false"/>
          <w:i w:val="false"/>
          <w:color w:val="000000"/>
          <w:sz w:val="28"/>
        </w:rPr>
        <w:t xml:space="preserve">
      "8) энергия аудитінің немесе экспресс-энергия аудитінің қорытындысы бойынша әзірленген, "Энергия аудитінің қорытындысы бойынша Мемлекеттік энергетикалық тізілім субъектісі әзірлейтін, энргия үнемдеу және энергия тиімділігін арттыру жөніндегі іс-шаралар жоспарының нысаны мен мазмұнына қойылатын талаптарды бекіту туралы" Қазақстан Республикасы Инвестициялар және даму министрінің 2015 жылғы 31 наурыздағы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тіркеу тізілімінде № 10958 болып тіркелген) бекітілген нысан бойынша субъектінің бірінші басшысы бекіткен энергия үнемдеу және энергия тиімділігін арттыру жөніндегі іс-шаралар жоспары қоса беріледі.";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345-тармақтың</w:t>
      </w:r>
      <w:r>
        <w:rPr>
          <w:rFonts w:ascii="Times New Roman"/>
          <w:b w:val="false"/>
          <w:i w:val="false"/>
          <w:color w:val="000000"/>
          <w:sz w:val="28"/>
        </w:rPr>
        <w:t xml:space="preserve"> 3) тармақшасы мынадай редакцияда жазылсын:</w:t>
      </w:r>
    </w:p>
    <w:bookmarkStart w:name="z29" w:id="15"/>
    <w:p>
      <w:pPr>
        <w:spacing w:after="0"/>
        <w:ind w:left="0"/>
        <w:jc w:val="both"/>
      </w:pPr>
      <w:r>
        <w:rPr>
          <w:rFonts w:ascii="Times New Roman"/>
          <w:b w:val="false"/>
          <w:i w:val="false"/>
          <w:color w:val="000000"/>
          <w:sz w:val="28"/>
        </w:rPr>
        <w:t>
      "3) жаңа инвестициялық бағдарламаны іске асыру немесе бекітілген инвестициялық бағдарламаны өзгерту (мемлекеттік бағдарламаларды және (немесе) ұлттық жобаларды іске асыруды қоспағанда) бекітілген инвестициялық бағдарламаны іске асырудың қалған мерзіміне тарифті арттыруды талап еткен жағдайда оның қарауға қабылданғаны немесе оның қарауға қабылдаудан бас тартылғаны туралы (қағаз және электрондық) жазбаша хабардар етеді.";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354-тармақтың</w:t>
      </w:r>
      <w:r>
        <w:rPr>
          <w:rFonts w:ascii="Times New Roman"/>
          <w:b w:val="false"/>
          <w:i w:val="false"/>
          <w:color w:val="000000"/>
          <w:sz w:val="28"/>
        </w:rPr>
        <w:t xml:space="preserve"> бірінші тармағының екінші абзацы мынадай редакцияда жазылсын:</w:t>
      </w:r>
    </w:p>
    <w:bookmarkStart w:name="z31" w:id="16"/>
    <w:p>
      <w:pPr>
        <w:spacing w:after="0"/>
        <w:ind w:left="0"/>
        <w:jc w:val="both"/>
      </w:pPr>
      <w:r>
        <w:rPr>
          <w:rFonts w:ascii="Times New Roman"/>
          <w:b w:val="false"/>
          <w:i w:val="false"/>
          <w:color w:val="000000"/>
          <w:sz w:val="28"/>
        </w:rPr>
        <w:t>
      "тиісті салаларда басшылықты жүзеге асыратын мемлекеттік орган және (немесе) жергілікті атқарушы орган инвестициялық бағдарламаны бекітуге өтініш ұсынған күннен бастап отыз жұмыс күнінен кешіктірмей уәкілетті органның ведомствосына субъектінің инвестициялық бағдарламасының іс-шараларын қабылдаудың орындылығы немесе орынсыздығы туралы қорытынды жолдайды;";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361-тармақтың</w:t>
      </w:r>
      <w:r>
        <w:rPr>
          <w:rFonts w:ascii="Times New Roman"/>
          <w:b w:val="false"/>
          <w:i w:val="false"/>
          <w:color w:val="000000"/>
          <w:sz w:val="28"/>
        </w:rPr>
        <w:t xml:space="preserve"> екінші бөлігі мынадай редакцияда жазылсын:</w:t>
      </w:r>
    </w:p>
    <w:bookmarkStart w:name="z33" w:id="17"/>
    <w:p>
      <w:pPr>
        <w:spacing w:after="0"/>
        <w:ind w:left="0"/>
        <w:jc w:val="both"/>
      </w:pPr>
      <w:r>
        <w:rPr>
          <w:rFonts w:ascii="Times New Roman"/>
          <w:b w:val="false"/>
          <w:i w:val="false"/>
          <w:color w:val="000000"/>
          <w:sz w:val="28"/>
        </w:rPr>
        <w:t>
      "Мемлекеттік бағдарламаларды және (немесе) ұлттық жобаларды іске асырған жағдайда субъект уәкілетті органның ведомствосына және (немесе) тиісті салаларда басшылықты жүзеге асыратын мемлекеттік органға не жергілікті атқарушы органға бекітілген инвестициялық бағдарламаны өзгерту туралы өтінішпен жүгінеді.";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366-тармақ</w:t>
      </w:r>
      <w:r>
        <w:rPr>
          <w:rFonts w:ascii="Times New Roman"/>
          <w:b w:val="false"/>
          <w:i w:val="false"/>
          <w:color w:val="000000"/>
          <w:sz w:val="28"/>
        </w:rPr>
        <w:t xml:space="preserve"> мынадай редакцияда жазылсын:</w:t>
      </w:r>
    </w:p>
    <w:bookmarkStart w:name="z35" w:id="18"/>
    <w:p>
      <w:pPr>
        <w:spacing w:after="0"/>
        <w:ind w:left="0"/>
        <w:jc w:val="both"/>
      </w:pPr>
      <w:r>
        <w:rPr>
          <w:rFonts w:ascii="Times New Roman"/>
          <w:b w:val="false"/>
          <w:i w:val="false"/>
          <w:color w:val="000000"/>
          <w:sz w:val="28"/>
        </w:rPr>
        <w:t xml:space="preserve">
      "366. Тарифтің қолданылу кезеңінде субъект жыл сайын есепті кезеңнен кейінгі жылдың 1 мамырынан кешіктірмей уәкілетті органның ведомствосына, тиісті салаларда басшылықты жүзеге асыратын мемлекеттік органға не жергілікті атқарушы органға осы Қағидалардың </w:t>
      </w:r>
      <w:r>
        <w:rPr>
          <w:rFonts w:ascii="Times New Roman"/>
          <w:b w:val="false"/>
          <w:i w:val="false"/>
          <w:color w:val="000000"/>
          <w:sz w:val="28"/>
        </w:rPr>
        <w:t>367-тармағына</w:t>
      </w:r>
      <w:r>
        <w:rPr>
          <w:rFonts w:ascii="Times New Roman"/>
          <w:b w:val="false"/>
          <w:i w:val="false"/>
          <w:color w:val="000000"/>
          <w:sz w:val="28"/>
        </w:rPr>
        <w:t xml:space="preserve"> сәйкес және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20, 21 және 22-нысандары бойынша негіздейтін материалдарды қоса бере отырып, бекітілген инвестициялық бағдарламаның орындалуы туралы есепті бір мезгілде ұсынады.";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369-тармақ</w:t>
      </w:r>
      <w:r>
        <w:rPr>
          <w:rFonts w:ascii="Times New Roman"/>
          <w:b w:val="false"/>
          <w:i w:val="false"/>
          <w:color w:val="000000"/>
          <w:sz w:val="28"/>
        </w:rPr>
        <w:t xml:space="preserve"> мынадай редакцияда жазылсын:</w:t>
      </w:r>
    </w:p>
    <w:bookmarkStart w:name="z37" w:id="19"/>
    <w:p>
      <w:pPr>
        <w:spacing w:after="0"/>
        <w:ind w:left="0"/>
        <w:jc w:val="both"/>
      </w:pPr>
      <w:r>
        <w:rPr>
          <w:rFonts w:ascii="Times New Roman"/>
          <w:b w:val="false"/>
          <w:i w:val="false"/>
          <w:color w:val="000000"/>
          <w:sz w:val="28"/>
        </w:rPr>
        <w:t>
      "369. Субъектінің бекітілген инвестициялық бағдарламаның орындалуы туралы есебін қарауды уәкілетті органның ведомствосы, тиісті салаларда басшылықты жүзеге асыратын мемлекеттік орган және (немесе) жергілікті атқарушы орган ол түскен күннен бастап күнтізбелік тоқсан күннен аспайтын мерзімде жүргізеді.</w:t>
      </w:r>
    </w:p>
    <w:bookmarkEnd w:id="19"/>
    <w:p>
      <w:pPr>
        <w:spacing w:after="0"/>
        <w:ind w:left="0"/>
        <w:jc w:val="both"/>
      </w:pPr>
      <w:r>
        <w:rPr>
          <w:rFonts w:ascii="Times New Roman"/>
          <w:b w:val="false"/>
          <w:i w:val="false"/>
          <w:color w:val="000000"/>
          <w:sz w:val="28"/>
        </w:rPr>
        <w:t>
      Егер бекітілген инвестициялық бағдарламаның орындалуы туралы есепті қарау кезінде қосымша ақпарат қажет болған жағдайда, уәкілетті органның ведомствосы мерзімді белгілей отырып, бірақ кемінде бес жұмыс күнінен асырмай оны жазбаша түрде сұратады.</w:t>
      </w:r>
    </w:p>
    <w:p>
      <w:pPr>
        <w:spacing w:after="0"/>
        <w:ind w:left="0"/>
        <w:jc w:val="both"/>
      </w:pPr>
      <w:r>
        <w:rPr>
          <w:rFonts w:ascii="Times New Roman"/>
          <w:b w:val="false"/>
          <w:i w:val="false"/>
          <w:color w:val="000000"/>
          <w:sz w:val="28"/>
        </w:rPr>
        <w:t>
      Бұл ретте бекітілген инвестициялық бағдарламаның орындалуы туралы есепке талдау жүргізу мерзімі, бұл туралы субъектіні хабардар ете отырып, қажетті ақпаратты алғанға дейін тоқтатыла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373-тармақ</w:t>
      </w:r>
      <w:r>
        <w:rPr>
          <w:rFonts w:ascii="Times New Roman"/>
          <w:b w:val="false"/>
          <w:i w:val="false"/>
          <w:color w:val="000000"/>
          <w:sz w:val="28"/>
        </w:rPr>
        <w:t xml:space="preserve"> мынадай редакцияда жазылсын: </w:t>
      </w:r>
    </w:p>
    <w:bookmarkStart w:name="z39" w:id="20"/>
    <w:p>
      <w:pPr>
        <w:spacing w:after="0"/>
        <w:ind w:left="0"/>
        <w:jc w:val="both"/>
      </w:pPr>
      <w:r>
        <w:rPr>
          <w:rFonts w:ascii="Times New Roman"/>
          <w:b w:val="false"/>
          <w:i w:val="false"/>
          <w:color w:val="000000"/>
          <w:sz w:val="28"/>
        </w:rPr>
        <w:t xml:space="preserve">
      "373. Тиісті салалардағы басшылықты жүзеге асыратын мемлекеттік орган және (немесе) жергілікті атқарушы орган субъектінің инвестициялық бағдарламаның орындалуы туралы есебін қарау қорытындысы бойынша осы Қағидалардың </w:t>
      </w:r>
      <w:r>
        <w:rPr>
          <w:rFonts w:ascii="Times New Roman"/>
          <w:b w:val="false"/>
          <w:i w:val="false"/>
          <w:color w:val="000000"/>
          <w:sz w:val="28"/>
        </w:rPr>
        <w:t>369-тармағында</w:t>
      </w:r>
      <w:r>
        <w:rPr>
          <w:rFonts w:ascii="Times New Roman"/>
          <w:b w:val="false"/>
          <w:i w:val="false"/>
          <w:color w:val="000000"/>
          <w:sz w:val="28"/>
        </w:rPr>
        <w:t xml:space="preserve"> көзделген мерзім өткенге дейін күнтізбелік қырық бес күннен кешіктірмей уәкілетті органның ведомствосына инвестициялық бағдарламаның орындалуы туралы есепті қабылдаудың орындылығы немесе орынсыздығы туралы өзінің қорытындысын жібереді.";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391-тармақтың</w:t>
      </w:r>
      <w:r>
        <w:rPr>
          <w:rFonts w:ascii="Times New Roman"/>
          <w:b w:val="false"/>
          <w:i w:val="false"/>
          <w:color w:val="000000"/>
          <w:sz w:val="28"/>
        </w:rPr>
        <w:t xml:space="preserve"> 5) тармақшасы мынадай редакцияда жазылсын:</w:t>
      </w:r>
    </w:p>
    <w:bookmarkStart w:name="z41" w:id="21"/>
    <w:p>
      <w:pPr>
        <w:spacing w:after="0"/>
        <w:ind w:left="0"/>
        <w:jc w:val="both"/>
      </w:pPr>
      <w:r>
        <w:rPr>
          <w:rFonts w:ascii="Times New Roman"/>
          <w:b w:val="false"/>
          <w:i w:val="false"/>
          <w:color w:val="000000"/>
          <w:sz w:val="28"/>
        </w:rPr>
        <w:t xml:space="preserve">
      "5) энергия аудитінің немесе экспресс-энергия аудитінің қорытындысы бойынша әзірленген энергияны үнемдеу және энергия тиімділігін арттыру жөніндегі іс-шаралар жоспары қоса беріледі."; </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393-тармақтың</w:t>
      </w:r>
      <w:r>
        <w:rPr>
          <w:rFonts w:ascii="Times New Roman"/>
          <w:b w:val="false"/>
          <w:i w:val="false"/>
          <w:color w:val="000000"/>
          <w:sz w:val="28"/>
        </w:rPr>
        <w:t xml:space="preserve"> 3) тармақшасы мынадай редакцияда жазылсын: </w:t>
      </w:r>
    </w:p>
    <w:bookmarkStart w:name="z43" w:id="22"/>
    <w:p>
      <w:pPr>
        <w:spacing w:after="0"/>
        <w:ind w:left="0"/>
        <w:jc w:val="both"/>
      </w:pPr>
      <w:r>
        <w:rPr>
          <w:rFonts w:ascii="Times New Roman"/>
          <w:b w:val="false"/>
          <w:i w:val="false"/>
          <w:color w:val="000000"/>
          <w:sz w:val="28"/>
        </w:rPr>
        <w:t>
      "3) энергия аудитінің немесе экспресс-энергия аудитінің қорытындысы бойынша әзірленген энергияны үнемдеу және энергия тиімділігін арттыру жөніндегі іс-шаралар жоспары қоса беріледі.";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601-тармақ</w:t>
      </w:r>
      <w:r>
        <w:rPr>
          <w:rFonts w:ascii="Times New Roman"/>
          <w:b w:val="false"/>
          <w:i w:val="false"/>
          <w:color w:val="000000"/>
          <w:sz w:val="28"/>
        </w:rPr>
        <w:t xml:space="preserve"> мынадай редакцияда жазылсын: </w:t>
      </w:r>
    </w:p>
    <w:bookmarkStart w:name="z45" w:id="23"/>
    <w:p>
      <w:pPr>
        <w:spacing w:after="0"/>
        <w:ind w:left="0"/>
        <w:jc w:val="both"/>
      </w:pPr>
      <w:r>
        <w:rPr>
          <w:rFonts w:ascii="Times New Roman"/>
          <w:b w:val="false"/>
          <w:i w:val="false"/>
          <w:color w:val="000000"/>
          <w:sz w:val="28"/>
        </w:rPr>
        <w:t>
      "601. Тарифті өзгерту уәкілетті орган ведомствосының бастамасы бойынша жылына екі реттен асырмай және субъектінің бастамасы бойынша жылына бір реттен асырмай жүзеге асырылады.</w:t>
      </w:r>
    </w:p>
    <w:bookmarkEnd w:id="23"/>
    <w:p>
      <w:pPr>
        <w:spacing w:after="0"/>
        <w:ind w:left="0"/>
        <w:jc w:val="both"/>
      </w:pPr>
      <w:r>
        <w:rPr>
          <w:rFonts w:ascii="Times New Roman"/>
          <w:b w:val="false"/>
          <w:i w:val="false"/>
          <w:color w:val="000000"/>
          <w:sz w:val="28"/>
        </w:rPr>
        <w:t>
      Уәкілетті органның ведомствосы бекіткен тарифті қолданылу мерзімі өткенге дейін өзгертуге мыналар:</w:t>
      </w:r>
    </w:p>
    <w:p>
      <w:pPr>
        <w:spacing w:after="0"/>
        <w:ind w:left="0"/>
        <w:jc w:val="both"/>
      </w:pPr>
      <w:r>
        <w:rPr>
          <w:rFonts w:ascii="Times New Roman"/>
          <w:b w:val="false"/>
          <w:i w:val="false"/>
          <w:color w:val="000000"/>
          <w:sz w:val="28"/>
        </w:rPr>
        <w:t>
      1) стратегиялық тауарлар түрінің және құнының және (немесе) мемлекеттік реттеуге жататын стратегиялық тауарларды тасымалдауға тарифтердің (бағалардың) өзгеруі;</w:t>
      </w:r>
    </w:p>
    <w:p>
      <w:pPr>
        <w:spacing w:after="0"/>
        <w:ind w:left="0"/>
        <w:jc w:val="both"/>
      </w:pPr>
      <w:r>
        <w:rPr>
          <w:rFonts w:ascii="Times New Roman"/>
          <w:b w:val="false"/>
          <w:i w:val="false"/>
          <w:color w:val="000000"/>
          <w:sz w:val="28"/>
        </w:rPr>
        <w:t>
      2) Қазақстан Республикасының заңнамасына сәйкес төтенше жағдайдың жариялануы;</w:t>
      </w:r>
    </w:p>
    <w:p>
      <w:pPr>
        <w:spacing w:after="0"/>
        <w:ind w:left="0"/>
        <w:jc w:val="both"/>
      </w:pPr>
      <w:r>
        <w:rPr>
          <w:rFonts w:ascii="Times New Roman"/>
          <w:b w:val="false"/>
          <w:i w:val="false"/>
          <w:color w:val="000000"/>
          <w:sz w:val="28"/>
        </w:rPr>
        <w:t>
      3) Қазақстан Республикасының салық заңнамасына сәйкес салықтар және бюджетке төленетін басқа да міндетті төлемдер мөлшерлемелерінің өзгеруі;</w:t>
      </w:r>
    </w:p>
    <w:p>
      <w:pPr>
        <w:spacing w:after="0"/>
        <w:ind w:left="0"/>
        <w:jc w:val="both"/>
      </w:pPr>
      <w:r>
        <w:rPr>
          <w:rFonts w:ascii="Times New Roman"/>
          <w:b w:val="false"/>
          <w:i w:val="false"/>
          <w:color w:val="000000"/>
          <w:sz w:val="28"/>
        </w:rPr>
        <w:t>
      4) мемлекеттік бағдарламаларды және (немесе) ұлттық жобаларды іске асыруға байланысты бекітілген инвестициялық бағдарламаның өзгеруі;</w:t>
      </w:r>
    </w:p>
    <w:p>
      <w:pPr>
        <w:spacing w:after="0"/>
        <w:ind w:left="0"/>
        <w:jc w:val="both"/>
      </w:pPr>
      <w:r>
        <w:rPr>
          <w:rFonts w:ascii="Times New Roman"/>
          <w:b w:val="false"/>
          <w:i w:val="false"/>
          <w:color w:val="000000"/>
          <w:sz w:val="28"/>
        </w:rPr>
        <w:t>
      5) ұсынылатын реттеліп көрсетілетін қызметтер көлемінің ұлғаюы;</w:t>
      </w:r>
    </w:p>
    <w:p>
      <w:pPr>
        <w:spacing w:after="0"/>
        <w:ind w:left="0"/>
        <w:jc w:val="both"/>
      </w:pPr>
      <w:r>
        <w:rPr>
          <w:rFonts w:ascii="Times New Roman"/>
          <w:b w:val="false"/>
          <w:i w:val="false"/>
          <w:color w:val="000000"/>
          <w:sz w:val="28"/>
        </w:rPr>
        <w:t xml:space="preserve">
      6) жылу энергиясын өндіру, беру, бөлу және (немесе) онымен жабдықтау жөніндегі және сумен жабдықтаудың реттеліп көрсетілетін қызметтерін ұсыну кезінде атом-энергетикалық кешен пайдаланатын, өзі өндіретін электр энергиясының және судың өзіндік құнының газдың және (немесе) оны тасымалдау бағасының өзгеруіне байланысты өзгеруі; </w:t>
      </w:r>
    </w:p>
    <w:p>
      <w:pPr>
        <w:spacing w:after="0"/>
        <w:ind w:left="0"/>
        <w:jc w:val="both"/>
      </w:pPr>
      <w:r>
        <w:rPr>
          <w:rFonts w:ascii="Times New Roman"/>
          <w:b w:val="false"/>
          <w:i w:val="false"/>
          <w:color w:val="000000"/>
          <w:sz w:val="28"/>
        </w:rPr>
        <w:t xml:space="preserve">
      7) реттеліп көрсетілетін қызметтердің сапа мен сенімділік көрсеткіштерінің сақталмауы; </w:t>
      </w:r>
    </w:p>
    <w:p>
      <w:pPr>
        <w:spacing w:after="0"/>
        <w:ind w:left="0"/>
        <w:jc w:val="both"/>
      </w:pPr>
      <w:r>
        <w:rPr>
          <w:rFonts w:ascii="Times New Roman"/>
          <w:b w:val="false"/>
          <w:i w:val="false"/>
          <w:color w:val="000000"/>
          <w:sz w:val="28"/>
        </w:rPr>
        <w:t xml:space="preserve">
      8) мемлекеттік энергетикалық қадағалау және бақылау жөніндегі мемлекеттік органның ақпараты негізінде электр энергиясын беру жөніндегі реттеліп көрсетілетін қызметті ұсынатын субъект қызметінің "Электр энергетикасы туралы" Қазақстан Республикасы Заңының 13-1-бабы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 келмеуі;</w:t>
      </w:r>
    </w:p>
    <w:p>
      <w:pPr>
        <w:spacing w:after="0"/>
        <w:ind w:left="0"/>
        <w:jc w:val="both"/>
      </w:pPr>
      <w:r>
        <w:rPr>
          <w:rFonts w:ascii="Times New Roman"/>
          <w:b w:val="false"/>
          <w:i w:val="false"/>
          <w:color w:val="000000"/>
          <w:sz w:val="28"/>
        </w:rPr>
        <w:t>
      9) субъектілер қызметінің тиімділік көрсеткіштеріне қол жеткізбеу;</w:t>
      </w:r>
    </w:p>
    <w:p>
      <w:pPr>
        <w:spacing w:after="0"/>
        <w:ind w:left="0"/>
        <w:jc w:val="both"/>
      </w:pPr>
      <w:r>
        <w:rPr>
          <w:rFonts w:ascii="Times New Roman"/>
          <w:b w:val="false"/>
          <w:i w:val="false"/>
          <w:color w:val="000000"/>
          <w:sz w:val="28"/>
        </w:rPr>
        <w:t>
      10) субъектіге "Қызылорда – Жезқазған – Қарағанды – Теміртау – Астана" маршруты бойынша магистральдық газ құбырын мүліктік жалдауға (жалға) немесе сенімгерлік басқаруға беру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630-тармақтың</w:t>
      </w:r>
      <w:r>
        <w:rPr>
          <w:rFonts w:ascii="Times New Roman"/>
          <w:b w:val="false"/>
          <w:i w:val="false"/>
          <w:color w:val="000000"/>
          <w:sz w:val="28"/>
        </w:rPr>
        <w:t xml:space="preserve"> 2) тармақшасы мынадай редакцияда жазылсын:</w:t>
      </w:r>
    </w:p>
    <w:bookmarkStart w:name="z47" w:id="24"/>
    <w:p>
      <w:pPr>
        <w:spacing w:after="0"/>
        <w:ind w:left="0"/>
        <w:jc w:val="both"/>
      </w:pPr>
      <w:r>
        <w:rPr>
          <w:rFonts w:ascii="Times New Roman"/>
          <w:b w:val="false"/>
          <w:i w:val="false"/>
          <w:color w:val="000000"/>
          <w:sz w:val="28"/>
        </w:rPr>
        <w:t xml:space="preserve">
      "2) тарифті қалыптастыру кезінде өндірістік персоналдың еңбегіне ақы төлеуге арналған шығыстар субъект персоналының нақты, бірақ нормативтік санынан, Қазақстан Республикасының әлеуметтік-экономикалық даму болжамының көрсеткіштерін (инфляция) ескере отырып, қолданыстағы тарифтерде қабылданған орташа айлық жалақыдан аспайтын шығыстарды қамтиды; </w:t>
      </w:r>
    </w:p>
    <w:bookmarkEnd w:id="24"/>
    <w:p>
      <w:pPr>
        <w:spacing w:after="0"/>
        <w:ind w:left="0"/>
        <w:jc w:val="both"/>
      </w:pPr>
      <w:r>
        <w:rPr>
          <w:rFonts w:ascii="Times New Roman"/>
          <w:b w:val="false"/>
          <w:i w:val="false"/>
          <w:color w:val="000000"/>
          <w:sz w:val="28"/>
        </w:rPr>
        <w:t>
      Қуаты аз субъектілер үшін өндірістік персоналдың еңбегіне ақы төлеуге арналған шығыстар тиісті қаржы жылына арналған Республикалық бюджет туралы Қазақстан Республикасының Заңында жыл сайын белгіленетін жалақының ең төмен мөлшерінен төмен емес деңгейде айқындалады.</w:t>
      </w:r>
    </w:p>
    <w:p>
      <w:pPr>
        <w:spacing w:after="0"/>
        <w:ind w:left="0"/>
        <w:jc w:val="both"/>
      </w:pPr>
      <w:r>
        <w:rPr>
          <w:rFonts w:ascii="Times New Roman"/>
          <w:b w:val="false"/>
          <w:i w:val="false"/>
          <w:color w:val="000000"/>
          <w:sz w:val="28"/>
        </w:rPr>
        <w:t>
      Жаңа объектілер, қуаттар енгізілген және инвестициялық бағдарламада көзделген өзге де іс-шаралар іске асырылған жағдайда тарифті қалыптастыру кезінде өндірістік персоналдың еңбегіне ақы төлеуге арналған шығыстар өндірістік персоналдың нормативтік саны негізге алына отырып айқындалады.</w:t>
      </w:r>
    </w:p>
    <w:p>
      <w:pPr>
        <w:spacing w:after="0"/>
        <w:ind w:left="0"/>
        <w:jc w:val="both"/>
      </w:pPr>
      <w:r>
        <w:rPr>
          <w:rFonts w:ascii="Times New Roman"/>
          <w:b w:val="false"/>
          <w:i w:val="false"/>
          <w:color w:val="000000"/>
          <w:sz w:val="28"/>
        </w:rPr>
        <w:t>
      Бұл ретте персонал санының, шикізаттың, материалдардың, отынның, энергияның қажеттілігін есептеу және техникалық ысыраптарды есептеу тиісті салада (аяда) қолданылатын үлгілік нормалар мен нормативтер негізінде жүргізіледі.</w:t>
      </w:r>
    </w:p>
    <w:p>
      <w:pPr>
        <w:spacing w:after="0"/>
        <w:ind w:left="0"/>
        <w:jc w:val="both"/>
      </w:pPr>
      <w:r>
        <w:rPr>
          <w:rFonts w:ascii="Times New Roman"/>
          <w:b w:val="false"/>
          <w:i w:val="false"/>
          <w:color w:val="000000"/>
          <w:sz w:val="28"/>
        </w:rPr>
        <w:t>
      Электр энергиясын беру, сумен жабдықтау және (немесе) су бұру, Қазақстан Республикасының аумағы арқылы транзиттеу және Қазақстан Республикасының шегінен тыс жерге экспорттау мақсатында тауарлық газды сақтауды,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және топырақтың жылуын, жерасты суларын, өзендерді, су айдындарын, өнеркәсіптік кәсіпорындардың және электр станцияларының, кәріздік-тазарту құрылысжайларының, сондай-ақ электр және жылу энергиясын аралас өндірумен энергия өндіруші ұйымдардың сарқынды суларын пайдалана отырып өндірілген жылу энергиясын қоспағанда, жылу энергиясын өндіру, беру, бөлу және (немесе) онымен жабдықтау салаларындағы субъектілер үшін өндірістік персоналдың еңбегіне ақы төлеу шығыстары субъект персоналының нақты, бірақ нормативтік санынан аспайтын саны және өтінім берудің алдындағы жылғы статистика деректері бойынша өңірдегі (облыстағы, республикалық маңызы бар қаладағы, астанадағы) экономикалық қызмет түрлері бойынша қалыптасқан орташа айлық жалақы негізге алына отырып айқындалады.</w:t>
      </w:r>
    </w:p>
    <w:p>
      <w:pPr>
        <w:spacing w:after="0"/>
        <w:ind w:left="0"/>
        <w:jc w:val="both"/>
      </w:pPr>
      <w:r>
        <w:rPr>
          <w:rFonts w:ascii="Times New Roman"/>
          <w:b w:val="false"/>
          <w:i w:val="false"/>
          <w:color w:val="000000"/>
          <w:sz w:val="28"/>
        </w:rPr>
        <w:t>
      Субъект реттеліп көрсетілетін қызметтерді екі және одан да көп өңірлерде (облыстарда, республикалық маңызы бар қалаларда, астанада) көрсеткен және бірыңғай тариф бекітілген жағдайда, орташа айлық жалақы мөлшері өтінім берудің алдындағы жылғы статистика деректері бойынша өңірдегі (облыстағы, республикалық маңызы бар қаладағы, астанадағы) экономикалық қызмет түрлеріне сәйкес орташа айлық жалақының орташа өлшемді көрсеткіші деңгейінде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89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894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6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6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экономикалық қызмет түрлері бойынша орташа айлық жалақының орташа өлшемді көрсеткіші;</w:t>
      </w:r>
      <w:r>
        <w:br/>
      </w:r>
      <w:r>
        <w:rPr>
          <w:rFonts w:ascii="Times New Roman"/>
          <w:b w:val="false"/>
          <w:i w:val="false"/>
          <w:color w:val="000000"/>
          <w:sz w:val="28"/>
        </w:rPr>
        <w:t>
</w:t>
      </w:r>
      <w:r>
        <w:br/>
      </w:r>
    </w:p>
    <w:p>
      <w:pPr>
        <w:spacing w:after="0"/>
        <w:ind w:left="0"/>
        <w:jc w:val="both"/>
      </w:pPr>
      <w:r>
        <w:drawing>
          <wp:inline distT="0" distB="0" distL="0" distR="0">
            <wp:extent cx="1384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843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өтінім берудің алдындағы жылғы статистика деректері бойынша І өңірдегі (облыстағы, республикалық маңызы бар қаладағы, астанадағы) экономикалық қызмет түрлері бойынша орташа айлық жалақы;</w:t>
      </w:r>
      <w:r>
        <w:br/>
      </w:r>
      <w:r>
        <w:rPr>
          <w:rFonts w:ascii="Times New Roman"/>
          <w:b w:val="false"/>
          <w:i w:val="false"/>
          <w:color w:val="000000"/>
          <w:sz w:val="28"/>
        </w:rPr>
        <w:t>
</w:t>
      </w:r>
      <w:r>
        <w:br/>
      </w:r>
    </w:p>
    <w:p>
      <w:pPr>
        <w:spacing w:after="0"/>
        <w:ind w:left="0"/>
        <w:jc w:val="both"/>
      </w:pPr>
      <w:r>
        <w:drawing>
          <wp:inline distT="0" distB="0" distL="0" distR="0">
            <wp:extent cx="1231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31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өтінім берудің алдындағы жылы i - өңірдегі (облыстағы, республикалық маңызы бар қаладағы, астанадағы) субъектінің нақты іске қосылған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 энергиясын беру, сумен жабдықтау және (немесе) су бұру, Қазақстан Республикасының аумағы арқылы транзиттеу және Қазақстан Республикасының шегінен тыс жерге экспорттау мақсатында тауарлық газды сақтауды,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және топырақтың жылуын, жерасты суларын, өзендерді, су айдындарын, өнеркәсіптік кәсіпорындардың және электр станцияларының, кәріздік-тазарту құрылысжайларының, сондай-ақ электр және жылу энергиясын аралас өндірумен энергия өндіруші ұйымдардың сарқынды суларын пайдалана отырып өндірілген жылу энергиясын қоспағанда, жылу энергиясын өндіру, беру, бөлу және (немесе) онымен жабдықтау салаларындағы субъектілердің өндірістік персоналының Қазақстан Республикасының әлеуметтік-экономикалық даму болжамының көрсеткіштерін ескере отырып қолданыстағы тарифтерде қабылданған орташа айлық жалақыcын негізге алына отырып айқындалған жалақысы өндірістік персоналдың өтінім берудің алдындағы жылғы статистика деректері бойынша субъект қызметтер көрсететін өңірдегі (облыстағы, республикалық маңызы бар қаладағы, астанадағы) экономикалық қызмет түрлеріне сәйкес қалыптасқан орташа айлық жалақысынан асқан кезде өндірістік персоналдың Қазақстан Республикасының әлеуметтік-экономикалық даму болжамының көрсеткіштерін (инфляция) ескере отырып, қолданыстағы тарифтерде қабылданған орташа айлық жалақы негізге алына отырып айқындалатын жалақысы ескеріледі.</w:t>
      </w:r>
    </w:p>
    <w:p>
      <w:pPr>
        <w:spacing w:after="0"/>
        <w:ind w:left="0"/>
        <w:jc w:val="both"/>
      </w:pPr>
      <w:r>
        <w:rPr>
          <w:rFonts w:ascii="Times New Roman"/>
          <w:b w:val="false"/>
          <w:i w:val="false"/>
          <w:color w:val="000000"/>
          <w:sz w:val="28"/>
        </w:rPr>
        <w:t>
      Қуаты аз субъектінің өндірістік персоналының Қазақстан Республикасының әлеуметтік-экономикалық даму болжамының көрсеткіштерін ескере отырып, қолданыстағы тарифтерде қабылданған орташа айлық жалақы негізге алына отырып айқындалған жалақысы тиісті қаржы жылына арналған Республикалық бюджет туралы Қазақстан Республикасының Заңында жыл сайын белгіленетін жалақының ең төмен мөлшері деңгейінен асып кеткен кезде, өндірістік персоналдың Қазақстан Республикасының әлеуметтік-экономикалық даму болжамының көрсеткіштерін (инфляция) ескере отырып қолданыстағы тарифтерде қабылданған орташа айлық жалақы негізге алына отырып айқындалатын жалақысы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631-тармақтың</w:t>
      </w:r>
      <w:r>
        <w:rPr>
          <w:rFonts w:ascii="Times New Roman"/>
          <w:b w:val="false"/>
          <w:i w:val="false"/>
          <w:color w:val="000000"/>
          <w:sz w:val="28"/>
        </w:rPr>
        <w:t xml:space="preserve"> 1) тармақшасы мынадай редакцияда жазылсын: </w:t>
      </w:r>
    </w:p>
    <w:bookmarkStart w:name="z49" w:id="25"/>
    <w:p>
      <w:pPr>
        <w:spacing w:after="0"/>
        <w:ind w:left="0"/>
        <w:jc w:val="both"/>
      </w:pPr>
      <w:r>
        <w:rPr>
          <w:rFonts w:ascii="Times New Roman"/>
          <w:b w:val="false"/>
          <w:i w:val="false"/>
          <w:color w:val="000000"/>
          <w:sz w:val="28"/>
        </w:rPr>
        <w:t>
      "1) әкімшілік персоналдың еңбегіне ақы төлеуге арналған шығыстар субъект персоналының нақты, бірақ нормативтік санынан аспайтын санын және Қазақстан Республикасының әлеуметтік-экономикалық даму болжамының көрсеткіштерін (инфляция) ескере отырып, қолданыстағы тарифтерде қабылданған орташа айлық жалақы негізге алына отырып айқындалады. Персонал санының қысқаруы нәтижесінде әкімшілік персоналдың еңбегіне ақы төлеуге арналған шығыстар іс жүзінде үнемделген жағдайда, әкімшілік персоналдың еңбегіне ақы төлеуге арналған шығыстар тарифте бұрын бекітілген тарифтік сметада көзделген мөлшерде ескеріледі, ал үнемдеу сомасын субъект әкімшілік персоналдың жалақы деңгейін ұлғайтуға бағыттайды.</w:t>
      </w:r>
    </w:p>
    <w:bookmarkEnd w:id="25"/>
    <w:p>
      <w:pPr>
        <w:spacing w:after="0"/>
        <w:ind w:left="0"/>
        <w:jc w:val="both"/>
      </w:pPr>
      <w:r>
        <w:rPr>
          <w:rFonts w:ascii="Times New Roman"/>
          <w:b w:val="false"/>
          <w:i w:val="false"/>
          <w:color w:val="000000"/>
          <w:sz w:val="28"/>
        </w:rPr>
        <w:t>
      Мемлекеттік кәсіпорындарды қоспағанда, субъектілер басшыларының, олардың орынбасарларының, бас (аға) бухгалтерлерінің және әкімшілік персоналдың басқа да жұмыскерлерінің лауазымдық айлықақылары бойынша шығындарға енгізілетін, субъектілердің әкімшілік персоналының еңбегіне ақы төлеуге арналған шығыстар штат кестесіне сәйкес субъект жұмыскерлерінің лауазымдық айлықақыларының ең жоғары және ең төмен деңгейі арасындағы арақатынас негізге алына отырып, он бес реттен аспай лимиттеледі.</w:t>
      </w:r>
    </w:p>
    <w:p>
      <w:pPr>
        <w:spacing w:after="0"/>
        <w:ind w:left="0"/>
        <w:jc w:val="both"/>
      </w:pPr>
      <w:r>
        <w:rPr>
          <w:rFonts w:ascii="Times New Roman"/>
          <w:b w:val="false"/>
          <w:i w:val="false"/>
          <w:color w:val="000000"/>
          <w:sz w:val="28"/>
        </w:rPr>
        <w:t>
      Электр энергиясын беру, сумен жабдықтау және (немесе) су бұру, Қазақстан Республикасының аумағы арқылы транзиттеу және Қазақстан Республикасының шегінен тыс жерге экспорттау мақсатында тауарлық газды сақтауды,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және топырақтың жылуын, жерасты суларын, өзендерді, су айдындарын, өнеркәсіптік кәсіпорындардың және электр станцияларының, кәріздік-тазарту құрылысжайларының, сондай-ақ электр және жылу энергиясын аралас өндірумен энергия өндіруші ұйымдардың сарқынды суларын пайдалана отырып өндірілген жылу энергиясын қоспағанда, жылу энергиясын өндіру, беру, бөлу және (немесе) онымен жабдықтау салаларындағы субъектілер үшін әкімшілік персоналдың еңбегіне ақы төлеу шығыстары нақты, бірақ нормативтік санынан аспайтын санына және өтінім берудің алдындағы жылғы статистика деректері бойынша субъект қызметтер көрсететін өңірдегі (облыстағы, республикалық маңызы бар қаладағы, астанадағы) экономикалық қызмет түрлеріне сәйкес қалыптасқан орташа айлық жалақы негізге алына отырып айқындалады.</w:t>
      </w:r>
    </w:p>
    <w:p>
      <w:pPr>
        <w:spacing w:after="0"/>
        <w:ind w:left="0"/>
        <w:jc w:val="both"/>
      </w:pPr>
      <w:r>
        <w:rPr>
          <w:rFonts w:ascii="Times New Roman"/>
          <w:b w:val="false"/>
          <w:i w:val="false"/>
          <w:color w:val="000000"/>
          <w:sz w:val="28"/>
        </w:rPr>
        <w:t>
      Субъект реттеліп көрсетілетін қызметтерді екі және одан да көп өңірлерде (облыстарда, республикалық маңызы бар қалаларда, астанада) көрсеткен және бірыңғай тариф бекітілген жағдайда, орташа айлық жалақы мөлшері реттеліп көрсетілетін қызметтер көрсетілетін өңірлердегі (облыстардағы, республикалық маңызы бар қалалардағы, астанадағы) орташа айлық жалақының орташа өлшемді көрсеткіші деңгейінде, өтінім берудің алдындағы жылғы статистика деректері бойынша экономикалық қызмет түрлеріне сәйкес қосылады: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30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306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6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46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экономикалық қызмет түрлері бойынша орташа айлық жалақының орташа өлшемді көрсеткіші;;</w:t>
      </w:r>
      <w:r>
        <w:br/>
      </w:r>
      <w:r>
        <w:rPr>
          <w:rFonts w:ascii="Times New Roman"/>
          <w:b w:val="false"/>
          <w:i w:val="false"/>
          <w:color w:val="000000"/>
          <w:sz w:val="28"/>
        </w:rPr>
        <w:t>
</w:t>
      </w:r>
      <w:r>
        <w:br/>
      </w:r>
    </w:p>
    <w:p>
      <w:pPr>
        <w:spacing w:after="0"/>
        <w:ind w:left="0"/>
        <w:jc w:val="both"/>
      </w:pPr>
      <w:r>
        <w:drawing>
          <wp:inline distT="0" distB="0" distL="0" distR="0">
            <wp:extent cx="1384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843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өтінім берудің алдындағы жылғы статистика деректері бойынша І өңірдегі (облыстағы, республикалық маңызы бар қаладағы, астанадағы) экономикалық қызмет түрлері бойынша орташа айлық жалақы;</w:t>
      </w:r>
      <w:r>
        <w:br/>
      </w:r>
      <w:r>
        <w:rPr>
          <w:rFonts w:ascii="Times New Roman"/>
          <w:b w:val="false"/>
          <w:i w:val="false"/>
          <w:color w:val="000000"/>
          <w:sz w:val="28"/>
        </w:rPr>
        <w:t>
</w:t>
      </w:r>
      <w:r>
        <w:br/>
      </w:r>
    </w:p>
    <w:p>
      <w:pPr>
        <w:spacing w:after="0"/>
        <w:ind w:left="0"/>
        <w:jc w:val="both"/>
      </w:pPr>
      <w:r>
        <w:drawing>
          <wp:inline distT="0" distB="0" distL="0" distR="0">
            <wp:extent cx="1231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31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өтінім берудің алдындағы жылы i - өңірдегі (облыстағы, республикалық маңызы бар қаладағы, астанадағы) субъектінің нақты іске қосылған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 энергиясын беру, сумен жабдықтау және (немесе) су бұру, Қазақстан Республикасының аумағы арқылы транзиттеу және Қазақстан Республикасының шегінен тыс жерге экспорттау мақсатында тауарлық газды сақтауды,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және топырақтың жылуын, жерасты суларын, өзендерді, су айдындарын, өнеркәсіптік кәсіпорындардың және электр станцияларының, кәріздік-тазарту құрылысжайларының, сондай-ақ электр және жылу энергиясын аралас өндірумен энергия өндіруші ұйымдардың сарқынды суларын пайдалана отырып өндірілген жылу энергиясын қоспағанда, жылу энергиясын өндіру, беру, бөлу және (немесе) онымен жабдықтау салаларындағы субъектілердің өндірістік персоналының Қазақстан Республикасының әлеуметтік-экономикалық даму болжамының көрсеткіштерін ескере отырып, қолданыстағы тарифтерде қабылданған орташа айлық жалақыcын негізге алына отырып айқындалған жалақысы өндірістік персоналдың өтінім берудің алдындағы жылғы статистика деректері бойынша субъект қызметтер көрсететін өңірдегі (облыстағы, республикалық маңызы бар қаладағы, астанадағы) экономикалық қызмет түрлеріне сәйкес қалыптасқан орташа айлық жалақысынан асқан кезде өндірістік персоналдың Қазақстан Республикасының әлеуметтік-экономикалық даму болжамының көрсеткіштерін (инфляция) ескере отырып, қолданыстағы тарифтерде қабылданған орташа айлық жалақы негізге алына отырып айқындалатын жалақысы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635-тармақтың</w:t>
      </w:r>
      <w:r>
        <w:rPr>
          <w:rFonts w:ascii="Times New Roman"/>
          <w:b w:val="false"/>
          <w:i w:val="false"/>
          <w:color w:val="000000"/>
          <w:sz w:val="28"/>
        </w:rPr>
        <w:t xml:space="preserve"> 3) тармақшасы мынадай редакцияда жазылсын: </w:t>
      </w:r>
    </w:p>
    <w:bookmarkStart w:name="z51" w:id="26"/>
    <w:p>
      <w:pPr>
        <w:spacing w:after="0"/>
        <w:ind w:left="0"/>
        <w:jc w:val="both"/>
      </w:pPr>
      <w:r>
        <w:rPr>
          <w:rFonts w:ascii="Times New Roman"/>
          <w:b w:val="false"/>
          <w:i w:val="false"/>
          <w:color w:val="000000"/>
          <w:sz w:val="28"/>
        </w:rPr>
        <w:t>
      3) анағұрлым тиімді әдістер мен технологияларды қолдануға, энергия аудитінің немесе экспресс-энергия аудитінің қорытындысы бойынша әзірленген энергия үнемдеу және энергия тиімділігін арттыру жөніндегі іс-шаралар жоспарын іске асыруға, нормативтік техникалық ысыраптарды төмендету немесе ұсынылатын реттеліп көрсетілетін қызметтер көлемдерін субъектіге байланысты емес себептер немесе конкурстық (тендерлік) рәсімдерді өткізу нәтижелері бойынша қысқартуға байланысты шығындарды үнемдеу нәтижесінде пайда болған, іс-шаралар орындалған жағдайда бекітілген инвестициялық бағдарламада және бекітілген тарифтік сметада көзделген шығындардың толық пайдаланылмаған бөлігі есебінен жүзеге асырылады.";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жазылсын.</w:t>
      </w:r>
    </w:p>
    <w:bookmarkStart w:name="z54" w:id="27"/>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комитеті Қазақстан Республикасының заңнамасында белгіленген тәртіппен:</w:t>
      </w:r>
    </w:p>
    <w:bookmarkEnd w:id="27"/>
    <w:bookmarkStart w:name="z55" w:id="2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8"/>
    <w:bookmarkStart w:name="z56" w:id="29"/>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29"/>
    <w:bookmarkStart w:name="z57" w:id="30"/>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30"/>
    <w:bookmarkStart w:name="z58" w:id="3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1"/>
    <w:bookmarkStart w:name="z59" w:id="3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xml:space="preserve">
      реформалар агенттігінің </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геология</w:t>
      </w:r>
    </w:p>
    <w:p>
      <w:pPr>
        <w:spacing w:after="0"/>
        <w:ind w:left="0"/>
        <w:jc w:val="both"/>
      </w:pPr>
      <w:r>
        <w:rPr>
          <w:rFonts w:ascii="Times New Roman"/>
          <w:b w:val="false"/>
          <w:i w:val="false"/>
          <w:color w:val="000000"/>
          <w:sz w:val="28"/>
        </w:rPr>
        <w:t>
      және табиғи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31 қазандағы</w:t>
            </w:r>
            <w:r>
              <w:br/>
            </w:r>
            <w:r>
              <w:rPr>
                <w:rFonts w:ascii="Times New Roman"/>
                <w:b w:val="false"/>
                <w:i w:val="false"/>
                <w:color w:val="000000"/>
                <w:sz w:val="20"/>
              </w:rPr>
              <w:t>№ 78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34-қосымша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Табиғи монополиялардың тиісті салаларында басшылықты жүзеге асыратын мемлекеттік органның ведомствосына немесе оның аумақтық органына ұсынылады</w:t>
      </w:r>
    </w:p>
    <w:bookmarkStart w:name="z62" w:id="33"/>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www.economy.gov.kz интернет-ресурсында орналастырылған Көрсетілетін қызмет түрлері бойынша тартылған активтерді бөлу туралы есеп</w:t>
      </w:r>
    </w:p>
    <w:bookmarkEnd w:id="33"/>
    <w:p>
      <w:pPr>
        <w:spacing w:after="0"/>
        <w:ind w:left="0"/>
        <w:jc w:val="both"/>
      </w:pPr>
      <w:r>
        <w:rPr>
          <w:rFonts w:ascii="Times New Roman"/>
          <w:b w:val="false"/>
          <w:i w:val="false"/>
          <w:color w:val="000000"/>
          <w:sz w:val="28"/>
        </w:rPr>
        <w:t>
      Есепті кезең 20 ___ жыл</w:t>
      </w:r>
    </w:p>
    <w:p>
      <w:pPr>
        <w:spacing w:after="0"/>
        <w:ind w:left="0"/>
        <w:jc w:val="both"/>
      </w:pPr>
      <w:r>
        <w:rPr>
          <w:rFonts w:ascii="Times New Roman"/>
          <w:b w:val="false"/>
          <w:i w:val="false"/>
          <w:color w:val="000000"/>
          <w:sz w:val="28"/>
        </w:rPr>
        <w:t>
      Әкімшілік деректер нысанының индексі: РУ-жылу-2</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Ақпаратты ұсынатын тұлғалар тобы: жылу энергиясын өндіру және (немесе) беру және (немесе) тарату және (немесе) онымен жабдықтау бойынша көрсетілетін қызметтерді ұсынатын табиғи монополия субъектілері</w:t>
      </w:r>
    </w:p>
    <w:p>
      <w:pPr>
        <w:spacing w:after="0"/>
        <w:ind w:left="0"/>
        <w:jc w:val="both"/>
      </w:pPr>
      <w:r>
        <w:rPr>
          <w:rFonts w:ascii="Times New Roman"/>
          <w:b w:val="false"/>
          <w:i w:val="false"/>
          <w:color w:val="000000"/>
          <w:sz w:val="28"/>
        </w:rPr>
        <w:t>
      Әкімшілік деректер нысанын ұсыну мерзімі: ағымдағы жылғы 1 мамырға дейін</w:t>
      </w:r>
    </w:p>
    <w:p>
      <w:pPr>
        <w:spacing w:after="0"/>
        <w:ind w:left="0"/>
        <w:jc w:val="both"/>
      </w:pPr>
      <w:r>
        <w:rPr>
          <w:rFonts w:ascii="Times New Roman"/>
          <w:b w:val="false"/>
          <w:i w:val="false"/>
          <w:color w:val="000000"/>
          <w:sz w:val="28"/>
        </w:rPr>
        <w:t xml:space="preserve">
      Кәсіпорынның атауы_________________________________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тартылған активтердің қалдық құны, барлығы, 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активтерді қызмет түрлері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реттеліп көрсетілетін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реттеліп көрсетілетін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1-қосымшадан бөлу коэффициенті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құны, мың теңге, 3-бағ.*4-бағ.</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1-қосымшадан бөлу коэффициенті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құны, мың теңге, 3-бағ*6-бағ.</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1-қосымшадан бөлу коэффициенті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құны, мың теңге, 3-бағ*8-бағ.</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тартылған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және беру құрылғылары: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тартылған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тартылған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мүкамал: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тартылған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тартылған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 w:id="34"/>
    <w:p>
      <w:pPr>
        <w:spacing w:after="0"/>
        <w:ind w:left="0"/>
        <w:jc w:val="both"/>
      </w:pPr>
      <w:r>
        <w:rPr>
          <w:rFonts w:ascii="Times New Roman"/>
          <w:b w:val="false"/>
          <w:i w:val="false"/>
          <w:color w:val="000000"/>
          <w:sz w:val="28"/>
        </w:rPr>
        <w:t>
      Ескертпе:</w:t>
      </w:r>
    </w:p>
    <w:bookmarkEnd w:id="34"/>
    <w:p>
      <w:pPr>
        <w:spacing w:after="0"/>
        <w:ind w:left="0"/>
        <w:jc w:val="both"/>
      </w:pPr>
      <w:r>
        <w:rPr>
          <w:rFonts w:ascii="Times New Roman"/>
          <w:b w:val="false"/>
          <w:i w:val="false"/>
          <w:color w:val="000000"/>
          <w:sz w:val="28"/>
        </w:rPr>
        <w:t xml:space="preserve">
       * тікелей тартылған активтер, яғни бір (нақты) ғана көрсетілетін қызметті ұсынумен байланысты активтер бөлу коэффициенттері бойынша бөлінбейді және нақты көрсетілетін қызметке тікелей жатқызылады. Бұл ретте есепті толтыру кезінде тікелей тартылған активтердің құны осы кестенің тиісті 5, 7 не 9-бағандарына жазылады. </w:t>
      </w:r>
    </w:p>
    <w:p>
      <w:pPr>
        <w:spacing w:after="0"/>
        <w:ind w:left="0"/>
        <w:jc w:val="both"/>
      </w:pPr>
      <w:r>
        <w:rPr>
          <w:rFonts w:ascii="Times New Roman"/>
          <w:b w:val="false"/>
          <w:i w:val="false"/>
          <w:color w:val="000000"/>
          <w:sz w:val="28"/>
        </w:rPr>
        <w:t xml:space="preserve">
      Басшы __________________________________ _________ </w:t>
      </w:r>
    </w:p>
    <w:p>
      <w:pPr>
        <w:spacing w:after="0"/>
        <w:ind w:left="0"/>
        <w:jc w:val="both"/>
      </w:pPr>
      <w:r>
        <w:rPr>
          <w:rFonts w:ascii="Times New Roman"/>
          <w:b w:val="false"/>
          <w:i w:val="false"/>
          <w:color w:val="000000"/>
          <w:sz w:val="28"/>
        </w:rPr>
        <w:t xml:space="preserve">
      аты, әкесінің аты (болған жағдайда), тегі қолы </w:t>
      </w:r>
    </w:p>
    <w:p>
      <w:pPr>
        <w:spacing w:after="0"/>
        <w:ind w:left="0"/>
        <w:jc w:val="both"/>
      </w:pPr>
      <w:r>
        <w:rPr>
          <w:rFonts w:ascii="Times New Roman"/>
          <w:b w:val="false"/>
          <w:i w:val="false"/>
          <w:color w:val="000000"/>
          <w:sz w:val="28"/>
        </w:rPr>
        <w:t xml:space="preserve">
      Бас бухгалтер _________________________________ ____________ </w:t>
      </w:r>
    </w:p>
    <w:p>
      <w:pPr>
        <w:spacing w:after="0"/>
        <w:ind w:left="0"/>
        <w:jc w:val="both"/>
      </w:pPr>
      <w:r>
        <w:rPr>
          <w:rFonts w:ascii="Times New Roman"/>
          <w:b w:val="false"/>
          <w:i w:val="false"/>
          <w:color w:val="000000"/>
          <w:sz w:val="28"/>
        </w:rPr>
        <w:t>
      аты, әкесінің аты (болған жағдайда), тегі қолы</w:t>
      </w:r>
    </w:p>
    <w:p>
      <w:pPr>
        <w:spacing w:after="0"/>
        <w:ind w:left="0"/>
        <w:jc w:val="both"/>
      </w:pPr>
      <w:r>
        <w:rPr>
          <w:rFonts w:ascii="Times New Roman"/>
          <w:b w:val="false"/>
          <w:i w:val="false"/>
          <w:color w:val="000000"/>
          <w:sz w:val="28"/>
        </w:rPr>
        <w:t>
      ________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65" w:id="3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Көрсетілетін қызметтердің түрлері бойынша тартылған активтерді бөлу туралы есеп (индекс - РУ-жылу-2) кезеңділігі: жылдық)</w:t>
      </w:r>
    </w:p>
    <w:bookmarkEnd w:id="35"/>
    <w:bookmarkStart w:name="z66" w:id="36"/>
    <w:p>
      <w:pPr>
        <w:spacing w:after="0"/>
        <w:ind w:left="0"/>
        <w:jc w:val="left"/>
      </w:pPr>
      <w:r>
        <w:rPr>
          <w:rFonts w:ascii="Times New Roman"/>
          <w:b/>
          <w:i w:val="false"/>
          <w:color w:val="000000"/>
        </w:rPr>
        <w:t xml:space="preserve"> 1-тарау. Жалпы ережелер</w:t>
      </w:r>
    </w:p>
    <w:bookmarkEnd w:id="36"/>
    <w:bookmarkStart w:name="z67" w:id="37"/>
    <w:p>
      <w:pPr>
        <w:spacing w:after="0"/>
        <w:ind w:left="0"/>
        <w:jc w:val="both"/>
      </w:pPr>
      <w:r>
        <w:rPr>
          <w:rFonts w:ascii="Times New Roman"/>
          <w:b w:val="false"/>
          <w:i w:val="false"/>
          <w:color w:val="000000"/>
          <w:sz w:val="28"/>
        </w:rPr>
        <w:t>
      1. Осы әкімшілік деректерді жинауға арналған нысанды толтыру бойынша түсіндірме жылу энергиясын өндіру және (немесе) беру және (немесе) бөлу және (немесе) жабдықтау жөніндегі қызметтерді ұсынатын табиғи монополиялар субъектілерінің (бұдан әрі – субъект) көрсетілетін қызметтердің түрлері бойынша шығындарды бөлу туралы есепті дайындауға арналған.</w:t>
      </w:r>
    </w:p>
    <w:bookmarkEnd w:id="37"/>
    <w:p>
      <w:pPr>
        <w:spacing w:after="0"/>
        <w:ind w:left="0"/>
        <w:jc w:val="both"/>
      </w:pPr>
      <w:r>
        <w:rPr>
          <w:rFonts w:ascii="Times New Roman"/>
          <w:b w:val="false"/>
          <w:i w:val="false"/>
          <w:color w:val="000000"/>
          <w:sz w:val="28"/>
        </w:rPr>
        <w:t>
      Субъектілер реттеліп көрсетілетін қызметтердің әрбір түрі бойынша кірістердің, шығындар мен тартылған активтердің бөлек есебін жүзеге асырады.</w:t>
      </w:r>
    </w:p>
    <w:bookmarkStart w:name="z68" w:id="38"/>
    <w:p>
      <w:pPr>
        <w:spacing w:after="0"/>
        <w:ind w:left="0"/>
        <w:jc w:val="both"/>
      </w:pPr>
      <w:r>
        <w:rPr>
          <w:rFonts w:ascii="Times New Roman"/>
          <w:b w:val="false"/>
          <w:i w:val="false"/>
          <w:color w:val="000000"/>
          <w:sz w:val="28"/>
        </w:rPr>
        <w:t>
      2. Барлық көрсеткіштер құндық мәнде ондық белгісіз мың теңгемен толтырылады.</w:t>
      </w:r>
    </w:p>
    <w:bookmarkEnd w:id="38"/>
    <w:bookmarkStart w:name="z69" w:id="39"/>
    <w:p>
      <w:pPr>
        <w:spacing w:after="0"/>
        <w:ind w:left="0"/>
        <w:jc w:val="both"/>
      </w:pPr>
      <w:r>
        <w:rPr>
          <w:rFonts w:ascii="Times New Roman"/>
          <w:b w:val="false"/>
          <w:i w:val="false"/>
          <w:color w:val="000000"/>
          <w:sz w:val="28"/>
        </w:rPr>
        <w:t xml:space="preserve">
      3. Есепке субъектінің басшысы және бас бухгалтері қол қояды. </w:t>
      </w:r>
    </w:p>
    <w:bookmarkEnd w:id="39"/>
    <w:bookmarkStart w:name="z70" w:id="40"/>
    <w:p>
      <w:pPr>
        <w:spacing w:after="0"/>
        <w:ind w:left="0"/>
        <w:jc w:val="left"/>
      </w:pPr>
      <w:r>
        <w:rPr>
          <w:rFonts w:ascii="Times New Roman"/>
          <w:b/>
          <w:i w:val="false"/>
          <w:color w:val="000000"/>
        </w:rPr>
        <w:t xml:space="preserve"> 2-тарау. Нысанды толтыру бойынша түсіндірме</w:t>
      </w:r>
    </w:p>
    <w:bookmarkEnd w:id="40"/>
    <w:bookmarkStart w:name="z71" w:id="41"/>
    <w:p>
      <w:pPr>
        <w:spacing w:after="0"/>
        <w:ind w:left="0"/>
        <w:jc w:val="both"/>
      </w:pPr>
      <w:r>
        <w:rPr>
          <w:rFonts w:ascii="Times New Roman"/>
          <w:b w:val="false"/>
          <w:i w:val="false"/>
          <w:color w:val="000000"/>
          <w:sz w:val="28"/>
        </w:rPr>
        <w:t xml:space="preserve">
      4. Нысанды толтыру кезінде сол жақ жоғарғы бұрышта субъект кәсіпорынның атауын, ал оң жақ жоғарғы бұрышта уәкілетті органның нормативтік құқықтық актісінің тиісті қосымшасын көрсетеді. Субъект мәліметтерді өткен күнтізбелік жылға толтырады. </w:t>
      </w:r>
    </w:p>
    <w:bookmarkEnd w:id="41"/>
    <w:bookmarkStart w:name="z72" w:id="42"/>
    <w:p>
      <w:pPr>
        <w:spacing w:after="0"/>
        <w:ind w:left="0"/>
        <w:jc w:val="both"/>
      </w:pPr>
      <w:r>
        <w:rPr>
          <w:rFonts w:ascii="Times New Roman"/>
          <w:b w:val="false"/>
          <w:i w:val="false"/>
          <w:color w:val="000000"/>
          <w:sz w:val="28"/>
        </w:rPr>
        <w:t>
      5. Осы нысан активтердің құны алдыңғы қаржы жылының соңғы есепті күніндегі жағдай бойынша субъектінің негізгі құралдарының қалдық құны негізінде айқындалатын қызметтерге тартылған активтердің құнын бөлу үшін толтырылады.</w:t>
      </w:r>
    </w:p>
    <w:bookmarkEnd w:id="42"/>
    <w:bookmarkStart w:name="z73" w:id="43"/>
    <w:p>
      <w:pPr>
        <w:spacing w:after="0"/>
        <w:ind w:left="0"/>
        <w:jc w:val="both"/>
      </w:pPr>
      <w:r>
        <w:rPr>
          <w:rFonts w:ascii="Times New Roman"/>
          <w:b w:val="false"/>
          <w:i w:val="false"/>
          <w:color w:val="000000"/>
          <w:sz w:val="28"/>
        </w:rPr>
        <w:t>
      6. Негізгі құралдардың әрбір тобы үшін бөлу коэффициенті жалпы негізгі құралдарды не материалдық емес активтерді бөлу коэффициентінің тиісті есебінің жиынтық жолынан көрсетілетін қызметтер түрлері бойынша тартылған активтерді бөлу туралы есепке ауыстырылады. Әрбір көрсетілетін қызметке жатқызылған негізгі құралдар тобы активтерінің құны бөлу коэффициентіне тартылған активтер құнының туындысы ретінде анықталады.</w:t>
      </w:r>
    </w:p>
    <w:bookmarkEnd w:id="43"/>
    <w:bookmarkStart w:name="z74" w:id="44"/>
    <w:p>
      <w:pPr>
        <w:spacing w:after="0"/>
        <w:ind w:left="0"/>
        <w:jc w:val="both"/>
      </w:pPr>
      <w:r>
        <w:rPr>
          <w:rFonts w:ascii="Times New Roman"/>
          <w:b w:val="false"/>
          <w:i w:val="false"/>
          <w:color w:val="000000"/>
          <w:sz w:val="28"/>
        </w:rPr>
        <w:t>
      7. 1-бағанда негізгі құралдардың атаулары бойынша реттік нөмірлері көрсетіледі.</w:t>
      </w:r>
    </w:p>
    <w:bookmarkEnd w:id="44"/>
    <w:bookmarkStart w:name="z75" w:id="45"/>
    <w:p>
      <w:pPr>
        <w:spacing w:after="0"/>
        <w:ind w:left="0"/>
        <w:jc w:val="both"/>
      </w:pPr>
      <w:r>
        <w:rPr>
          <w:rFonts w:ascii="Times New Roman"/>
          <w:b w:val="false"/>
          <w:i w:val="false"/>
          <w:color w:val="000000"/>
          <w:sz w:val="28"/>
        </w:rPr>
        <w:t>
      8. 2-бағанда субъект ұсынатын көрсетілетін қызметтердің түрлері бойынша негізгі құралдардың атауы туралы ақпарат көрсетіледі.</w:t>
      </w:r>
    </w:p>
    <w:bookmarkEnd w:id="45"/>
    <w:bookmarkStart w:name="z76" w:id="46"/>
    <w:p>
      <w:pPr>
        <w:spacing w:after="0"/>
        <w:ind w:left="0"/>
        <w:jc w:val="both"/>
      </w:pPr>
      <w:r>
        <w:rPr>
          <w:rFonts w:ascii="Times New Roman"/>
          <w:b w:val="false"/>
          <w:i w:val="false"/>
          <w:color w:val="000000"/>
          <w:sz w:val="28"/>
        </w:rPr>
        <w:t>
      9. 3-бағанда жыл басындағы тартылған активтердің қалдық құны туралы ақпарат көрсетіледі.</w:t>
      </w:r>
    </w:p>
    <w:bookmarkEnd w:id="46"/>
    <w:bookmarkStart w:name="z77" w:id="47"/>
    <w:p>
      <w:pPr>
        <w:spacing w:after="0"/>
        <w:ind w:left="0"/>
        <w:jc w:val="both"/>
      </w:pPr>
      <w:r>
        <w:rPr>
          <w:rFonts w:ascii="Times New Roman"/>
          <w:b w:val="false"/>
          <w:i w:val="false"/>
          <w:color w:val="000000"/>
          <w:sz w:val="28"/>
        </w:rPr>
        <w:t>
      10. 4-бағанда осы Қағидаларға 1-қосымшада есептелген 1-реттеліп көрсетілетін қызмет бойынша негізгі құралдар тобы бойынша бөлу коэффициенті туралы ақпарат көрсетіледі.</w:t>
      </w:r>
    </w:p>
    <w:bookmarkEnd w:id="47"/>
    <w:bookmarkStart w:name="z78" w:id="48"/>
    <w:p>
      <w:pPr>
        <w:spacing w:after="0"/>
        <w:ind w:left="0"/>
        <w:jc w:val="both"/>
      </w:pPr>
      <w:r>
        <w:rPr>
          <w:rFonts w:ascii="Times New Roman"/>
          <w:b w:val="false"/>
          <w:i w:val="false"/>
          <w:color w:val="000000"/>
          <w:sz w:val="28"/>
        </w:rPr>
        <w:t>
      11. 5-бағанда 1-реттеліп көрсетілетін қызмет бойынша активтің құны туралы ақпарат көрсетіледі (3-баған * 4-баған).</w:t>
      </w:r>
    </w:p>
    <w:bookmarkEnd w:id="48"/>
    <w:bookmarkStart w:name="z79" w:id="49"/>
    <w:p>
      <w:pPr>
        <w:spacing w:after="0"/>
        <w:ind w:left="0"/>
        <w:jc w:val="both"/>
      </w:pPr>
      <w:r>
        <w:rPr>
          <w:rFonts w:ascii="Times New Roman"/>
          <w:b w:val="false"/>
          <w:i w:val="false"/>
          <w:color w:val="000000"/>
          <w:sz w:val="28"/>
        </w:rPr>
        <w:t>
      12. 6-бағанда осы Қағидаларға 1-қосымшада есептелген 2-реттеліп көрсетілетін қызмет бойынша негізгі құралдар тобы бойынша бөлу коэффициенті туралы ақпарат көрсетіледі.</w:t>
      </w:r>
    </w:p>
    <w:bookmarkEnd w:id="49"/>
    <w:bookmarkStart w:name="z80" w:id="50"/>
    <w:p>
      <w:pPr>
        <w:spacing w:after="0"/>
        <w:ind w:left="0"/>
        <w:jc w:val="both"/>
      </w:pPr>
      <w:r>
        <w:rPr>
          <w:rFonts w:ascii="Times New Roman"/>
          <w:b w:val="false"/>
          <w:i w:val="false"/>
          <w:color w:val="000000"/>
          <w:sz w:val="28"/>
        </w:rPr>
        <w:t>
      13. 7-бағанда 2-реттеліп көрсетілетін қызмет бойынша активтің құны туралы ақпарат көрсетіледі (3-баған * 6-баған).</w:t>
      </w:r>
    </w:p>
    <w:bookmarkEnd w:id="50"/>
    <w:bookmarkStart w:name="z81" w:id="51"/>
    <w:p>
      <w:pPr>
        <w:spacing w:after="0"/>
        <w:ind w:left="0"/>
        <w:jc w:val="both"/>
      </w:pPr>
      <w:r>
        <w:rPr>
          <w:rFonts w:ascii="Times New Roman"/>
          <w:b w:val="false"/>
          <w:i w:val="false"/>
          <w:color w:val="000000"/>
          <w:sz w:val="28"/>
        </w:rPr>
        <w:t>
      14. 8-бағанда осы Қағидаларға 1-қосымшада есептелген өзге де көрсетілетін қызметтер бойынша негізгі құралдар тобы бойынша бөлу коэффициенті туралы ақпарат көрсетіледі.</w:t>
      </w:r>
    </w:p>
    <w:bookmarkEnd w:id="51"/>
    <w:bookmarkStart w:name="z82" w:id="52"/>
    <w:p>
      <w:pPr>
        <w:spacing w:after="0"/>
        <w:ind w:left="0"/>
        <w:jc w:val="both"/>
      </w:pPr>
      <w:r>
        <w:rPr>
          <w:rFonts w:ascii="Times New Roman"/>
          <w:b w:val="false"/>
          <w:i w:val="false"/>
          <w:color w:val="000000"/>
          <w:sz w:val="28"/>
        </w:rPr>
        <w:t>
      15. 9-бағанда өзге қызметтер бойынша активтің құны туралы ақпарат көрсетіледі (3-баған * 8-баған).</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31 қазандағы</w:t>
            </w:r>
            <w:r>
              <w:br/>
            </w:r>
            <w:r>
              <w:rPr>
                <w:rFonts w:ascii="Times New Roman"/>
                <w:b w:val="false"/>
                <w:i w:val="false"/>
                <w:color w:val="000000"/>
                <w:sz w:val="20"/>
              </w:rPr>
              <w:t>№ 78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37-қосымша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Табиғи монополиялардың тиісті салаларында басшылықты жүзеге асыратын мемлекеттік органның ведомствосына немесе оның аумақтық органына ұсынылады.</w:t>
      </w:r>
    </w:p>
    <w:bookmarkStart w:name="z85" w:id="53"/>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www.economy.gov.kz интернет-ресурсында орналастырылған:  Көрсетілетін қызмет түрлері бойынша шығындарды бөлу туралы есеп</w:t>
      </w:r>
    </w:p>
    <w:bookmarkEnd w:id="53"/>
    <w:p>
      <w:pPr>
        <w:spacing w:after="0"/>
        <w:ind w:left="0"/>
        <w:jc w:val="both"/>
      </w:pPr>
      <w:r>
        <w:rPr>
          <w:rFonts w:ascii="Times New Roman"/>
          <w:b w:val="false"/>
          <w:i w:val="false"/>
          <w:color w:val="000000"/>
          <w:sz w:val="28"/>
        </w:rPr>
        <w:t>
      Есепті кезең 20 ___ жыл</w:t>
      </w:r>
    </w:p>
    <w:p>
      <w:pPr>
        <w:spacing w:after="0"/>
        <w:ind w:left="0"/>
        <w:jc w:val="both"/>
      </w:pPr>
      <w:r>
        <w:rPr>
          <w:rFonts w:ascii="Times New Roman"/>
          <w:b w:val="false"/>
          <w:i w:val="false"/>
          <w:color w:val="000000"/>
          <w:sz w:val="28"/>
        </w:rPr>
        <w:t>
      Әкімшілік деректер нысанының индексі: РУ-жылу-5</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Ақпаратты ұсынатын тұлғалар тобы: жылу энергиясын өндіру және (немесе) беру және (немесе) тарату және (немесе) онымен жабдықтау бойынша көрсетілетін қызметтерді ұсынатын табиғи монополия субъектілері</w:t>
      </w:r>
    </w:p>
    <w:p>
      <w:pPr>
        <w:spacing w:after="0"/>
        <w:ind w:left="0"/>
        <w:jc w:val="both"/>
      </w:pPr>
      <w:r>
        <w:rPr>
          <w:rFonts w:ascii="Times New Roman"/>
          <w:b w:val="false"/>
          <w:i w:val="false"/>
          <w:color w:val="000000"/>
          <w:sz w:val="28"/>
        </w:rPr>
        <w:t>
      Әкімшілік деректер нысанын ұсыну мерзімі: ағымдағы жылғы 1 мамырға дейін</w:t>
      </w:r>
    </w:p>
    <w:p>
      <w:pPr>
        <w:spacing w:after="0"/>
        <w:ind w:left="0"/>
        <w:jc w:val="both"/>
      </w:pPr>
      <w:r>
        <w:rPr>
          <w:rFonts w:ascii="Times New Roman"/>
          <w:b w:val="false"/>
          <w:i w:val="false"/>
          <w:color w:val="000000"/>
          <w:sz w:val="28"/>
        </w:rPr>
        <w:t>
      Кәсіпорынның атауы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 есеп бойынша есепті кезеңдегі сома, 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Соманы көрсетілетін қызметтерге Тарифте есепке алынатын және есепке алынбайтын шығындар тізбесі, Тарифте есепке алынатын шығындардың мөлшерін шектеу қағидалары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реттеліп көрсетілетін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реттеліп көрсетілетін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Тарифте есепке алынатын және есепке алынбайтын шығындар тізбесіне, Тарифте есепке алынатын шығындардың мөлшерін шектеу қағидаларына сәйкес тарифте ескерілмеген шығындар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Тарифте есепке алынатын және есепке алынбайтын шығындар тізбесіне, Тарифте есепке алынатын шығындардың мөлшерін шектеу қағидалары бойынша сома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коэффициенті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көрсетілетін қызметтің шығындары сомасы, 6-баған* 5-баған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коэффициенті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көрсетілетін қызметтің шығындар сомасы, 8-баған * 5-баған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коэффициенті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көрсетілетін қызметтің шығындары сомасы, 10-баған* 5-баған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тозуы: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тартылған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амортизациясы: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тартылған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шығыстары: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тартылған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шығыстары: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тартылған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тартылған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тартылған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 w:id="54"/>
    <w:p>
      <w:pPr>
        <w:spacing w:after="0"/>
        <w:ind w:left="0"/>
        <w:jc w:val="both"/>
      </w:pPr>
      <w:r>
        <w:rPr>
          <w:rFonts w:ascii="Times New Roman"/>
          <w:b w:val="false"/>
          <w:i w:val="false"/>
          <w:color w:val="000000"/>
          <w:sz w:val="28"/>
        </w:rPr>
        <w:t>
      Ескертпе:</w:t>
      </w:r>
    </w:p>
    <w:bookmarkEnd w:id="54"/>
    <w:p>
      <w:pPr>
        <w:spacing w:after="0"/>
        <w:ind w:left="0"/>
        <w:jc w:val="both"/>
      </w:pPr>
      <w:r>
        <w:rPr>
          <w:rFonts w:ascii="Times New Roman"/>
          <w:b w:val="false"/>
          <w:i w:val="false"/>
          <w:color w:val="000000"/>
          <w:sz w:val="28"/>
        </w:rPr>
        <w:t>
      * тікелей тартылған шығындар, яғни бір (нақты) ғана көрсетілетін қызметті ұсынумен байланысты шығындар бөлу коэффициенттері бойынша бөлінбейді және нақты көрсетілетін қызметке тікелей жатқызылады. Бұл ретте есепті толтыру кезінде тікелей тартылған шығындар сомасы осы кестенің тиісті 7, 9 не 11-бағандарына жазылады.</w:t>
      </w:r>
    </w:p>
    <w:p>
      <w:pPr>
        <w:spacing w:after="0"/>
        <w:ind w:left="0"/>
        <w:jc w:val="both"/>
      </w:pPr>
      <w:r>
        <w:rPr>
          <w:rFonts w:ascii="Times New Roman"/>
          <w:b w:val="false"/>
          <w:i w:val="false"/>
          <w:color w:val="000000"/>
          <w:sz w:val="28"/>
        </w:rPr>
        <w:t xml:space="preserve">
      Басшы ______________________________________ _____________ </w:t>
      </w:r>
    </w:p>
    <w:p>
      <w:pPr>
        <w:spacing w:after="0"/>
        <w:ind w:left="0"/>
        <w:jc w:val="both"/>
      </w:pPr>
      <w:r>
        <w:rPr>
          <w:rFonts w:ascii="Times New Roman"/>
          <w:b w:val="false"/>
          <w:i w:val="false"/>
          <w:color w:val="000000"/>
          <w:sz w:val="28"/>
        </w:rPr>
        <w:t xml:space="preserve">
      аты, әкесінің аты (болған жағдайда), тегі қолы </w:t>
      </w:r>
    </w:p>
    <w:p>
      <w:pPr>
        <w:spacing w:after="0"/>
        <w:ind w:left="0"/>
        <w:jc w:val="both"/>
      </w:pPr>
      <w:r>
        <w:rPr>
          <w:rFonts w:ascii="Times New Roman"/>
          <w:b w:val="false"/>
          <w:i w:val="false"/>
          <w:color w:val="000000"/>
          <w:sz w:val="28"/>
        </w:rPr>
        <w:t xml:space="preserve">
      Бас бухгалтер _________________________________ _____________ </w:t>
      </w:r>
    </w:p>
    <w:p>
      <w:pPr>
        <w:spacing w:after="0"/>
        <w:ind w:left="0"/>
        <w:jc w:val="both"/>
      </w:pPr>
      <w:r>
        <w:rPr>
          <w:rFonts w:ascii="Times New Roman"/>
          <w:b w:val="false"/>
          <w:i w:val="false"/>
          <w:color w:val="000000"/>
          <w:sz w:val="28"/>
        </w:rPr>
        <w:t xml:space="preserve">
      аты, әкесінің аты (болған жағдайда), тегі қолы </w:t>
      </w:r>
    </w:p>
    <w:p>
      <w:pPr>
        <w:spacing w:after="0"/>
        <w:ind w:left="0"/>
        <w:jc w:val="both"/>
      </w:pPr>
      <w:r>
        <w:rPr>
          <w:rFonts w:ascii="Times New Roman"/>
          <w:b w:val="false"/>
          <w:i w:val="false"/>
          <w:color w:val="000000"/>
          <w:sz w:val="28"/>
        </w:rPr>
        <w:t>
      ________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 xml:space="preserve"> арналған нысанға</w:t>
            </w:r>
            <w:r>
              <w:br/>
            </w:r>
            <w:r>
              <w:rPr>
                <w:rFonts w:ascii="Times New Roman"/>
                <w:b w:val="false"/>
                <w:i w:val="false"/>
                <w:color w:val="000000"/>
                <w:sz w:val="20"/>
              </w:rPr>
              <w:t>қосымша</w:t>
            </w:r>
          </w:p>
        </w:tc>
      </w:tr>
    </w:tbl>
    <w:bookmarkStart w:name="z88" w:id="5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Көрсетілетін қызмет түрлері бойынша шығындарды бөлу туралы есеп (индекс - РУ-жылу-5, кезеңділігі: жылдық)</w:t>
      </w:r>
    </w:p>
    <w:bookmarkEnd w:id="55"/>
    <w:bookmarkStart w:name="z89" w:id="56"/>
    <w:p>
      <w:pPr>
        <w:spacing w:after="0"/>
        <w:ind w:left="0"/>
        <w:jc w:val="left"/>
      </w:pPr>
      <w:r>
        <w:rPr>
          <w:rFonts w:ascii="Times New Roman"/>
          <w:b/>
          <w:i w:val="false"/>
          <w:color w:val="000000"/>
        </w:rPr>
        <w:t xml:space="preserve"> 1-тарау. Жалпы ережелер</w:t>
      </w:r>
    </w:p>
    <w:bookmarkEnd w:id="56"/>
    <w:bookmarkStart w:name="z90" w:id="57"/>
    <w:p>
      <w:pPr>
        <w:spacing w:after="0"/>
        <w:ind w:left="0"/>
        <w:jc w:val="both"/>
      </w:pPr>
      <w:r>
        <w:rPr>
          <w:rFonts w:ascii="Times New Roman"/>
          <w:b w:val="false"/>
          <w:i w:val="false"/>
          <w:color w:val="000000"/>
          <w:sz w:val="28"/>
        </w:rPr>
        <w:t>
      1. Осы әкімшілік деректерді жинауға арналған нысанды толтыру бойынша түсіндірме жылу энергиясын өндіру және (немесе) тарату және (немесе) бөлу және (немесе) жабдықтау жөніндегі қызметтерді ұсынатын табиғи монополиялар субъектілерінің (бұдан әрі – субъект) көрсетілетін қызметтердің түрлері бойынша шығындарды бөлу туралы есепті дайындауға арналған.</w:t>
      </w:r>
    </w:p>
    <w:bookmarkEnd w:id="57"/>
    <w:p>
      <w:pPr>
        <w:spacing w:after="0"/>
        <w:ind w:left="0"/>
        <w:jc w:val="both"/>
      </w:pPr>
      <w:r>
        <w:rPr>
          <w:rFonts w:ascii="Times New Roman"/>
          <w:b w:val="false"/>
          <w:i w:val="false"/>
          <w:color w:val="000000"/>
          <w:sz w:val="28"/>
        </w:rPr>
        <w:t>
      Субъектілер реттеліп көрсетілетін қызметтердің әрбір түрі бойынша кірістерді, шығындар мен қолданысқа енгізілген активтерді бөлек есепке алуды жүзеге асырады.</w:t>
      </w:r>
    </w:p>
    <w:bookmarkStart w:name="z91" w:id="58"/>
    <w:p>
      <w:pPr>
        <w:spacing w:after="0"/>
        <w:ind w:left="0"/>
        <w:jc w:val="both"/>
      </w:pPr>
      <w:r>
        <w:rPr>
          <w:rFonts w:ascii="Times New Roman"/>
          <w:b w:val="false"/>
          <w:i w:val="false"/>
          <w:color w:val="000000"/>
          <w:sz w:val="28"/>
        </w:rPr>
        <w:t>
      2. Құндық мәндегі барлық көрсеткіштер ондық белгісіз мың теңгемен толтырылады.</w:t>
      </w:r>
    </w:p>
    <w:bookmarkEnd w:id="58"/>
    <w:bookmarkStart w:name="z92" w:id="59"/>
    <w:p>
      <w:pPr>
        <w:spacing w:after="0"/>
        <w:ind w:left="0"/>
        <w:jc w:val="both"/>
      </w:pPr>
      <w:r>
        <w:rPr>
          <w:rFonts w:ascii="Times New Roman"/>
          <w:b w:val="false"/>
          <w:i w:val="false"/>
          <w:color w:val="000000"/>
          <w:sz w:val="28"/>
        </w:rPr>
        <w:t xml:space="preserve">
      3. Есепке субъектінің басшысы және бас бухгалтері қол қояды. </w:t>
      </w:r>
    </w:p>
    <w:bookmarkEnd w:id="59"/>
    <w:bookmarkStart w:name="z93" w:id="60"/>
    <w:p>
      <w:pPr>
        <w:spacing w:after="0"/>
        <w:ind w:left="0"/>
        <w:jc w:val="left"/>
      </w:pPr>
      <w:r>
        <w:rPr>
          <w:rFonts w:ascii="Times New Roman"/>
          <w:b/>
          <w:i w:val="false"/>
          <w:color w:val="000000"/>
        </w:rPr>
        <w:t xml:space="preserve"> 2-тарау. Нысанды толтыру бойынша түсіндірме</w:t>
      </w:r>
    </w:p>
    <w:bookmarkEnd w:id="60"/>
    <w:bookmarkStart w:name="z94" w:id="61"/>
    <w:p>
      <w:pPr>
        <w:spacing w:after="0"/>
        <w:ind w:left="0"/>
        <w:jc w:val="both"/>
      </w:pPr>
      <w:r>
        <w:rPr>
          <w:rFonts w:ascii="Times New Roman"/>
          <w:b w:val="false"/>
          <w:i w:val="false"/>
          <w:color w:val="000000"/>
          <w:sz w:val="28"/>
        </w:rPr>
        <w:t>
      4. Нысанды толтыру кезінде субъект сол жақ жоғарғы бұрышта кәсіпорынның атауын, ал оң жақ жоғарғы бұрышта уәкілетті органның нормативтік құқықтық актісінің тиісті қосымшасын көрсетуге міндетті.</w:t>
      </w:r>
    </w:p>
    <w:bookmarkEnd w:id="61"/>
    <w:p>
      <w:pPr>
        <w:spacing w:after="0"/>
        <w:ind w:left="0"/>
        <w:jc w:val="both"/>
      </w:pPr>
      <w:r>
        <w:rPr>
          <w:rFonts w:ascii="Times New Roman"/>
          <w:b w:val="false"/>
          <w:i w:val="false"/>
          <w:color w:val="000000"/>
          <w:sz w:val="28"/>
        </w:rPr>
        <w:t>
      Субъект алдыңғы күнтізбелік жылдың мәліметтерін толтырады.</w:t>
      </w:r>
    </w:p>
    <w:bookmarkStart w:name="z95" w:id="62"/>
    <w:p>
      <w:pPr>
        <w:spacing w:after="0"/>
        <w:ind w:left="0"/>
        <w:jc w:val="both"/>
      </w:pPr>
      <w:r>
        <w:rPr>
          <w:rFonts w:ascii="Times New Roman"/>
          <w:b w:val="false"/>
          <w:i w:val="false"/>
          <w:color w:val="000000"/>
          <w:sz w:val="28"/>
        </w:rPr>
        <w:t>
      5. Шығындарды қалыптастыру үшін бухгалтерлік есеп деректері пайдаланылады. Бухгалтерлік есепте тікелей шығындар әрбір реттеліп көрсетілетін қызметке және тұтастай өзге де қызметке сәйкес келетін жекелеген шоттарда (қосалқы шоттарда) қалыптастырылады. Жалпы шығындар үшін бухгалтерлік есепте шығындардың жеке шоттары (қосалқы шоттары) көзделеді.</w:t>
      </w:r>
    </w:p>
    <w:bookmarkEnd w:id="62"/>
    <w:bookmarkStart w:name="z96" w:id="63"/>
    <w:p>
      <w:pPr>
        <w:spacing w:after="0"/>
        <w:ind w:left="0"/>
        <w:jc w:val="both"/>
      </w:pPr>
      <w:r>
        <w:rPr>
          <w:rFonts w:ascii="Times New Roman"/>
          <w:b w:val="false"/>
          <w:i w:val="false"/>
          <w:color w:val="000000"/>
          <w:sz w:val="28"/>
        </w:rPr>
        <w:t>
      6. Бөлек есепке алуға реттеліп көрсетілетін қызметтерді және өзге де қызметті ұсынуға арналған субъектінің барлық шығындары жатады, оның ішінде осы Қағидаларға сәйкес Тарифте есепке алынатын және есепке алынбайтын шығындар тізбесіне, Тарифте есепке алынатын шығындардың мөлшерін шектеу қағидасына (бұдан әрі –Тізбе және қағида) сәйкес ескерілмейтін және ескерілетін шығындар жатады.</w:t>
      </w:r>
    </w:p>
    <w:bookmarkEnd w:id="63"/>
    <w:p>
      <w:pPr>
        <w:spacing w:after="0"/>
        <w:ind w:left="0"/>
        <w:jc w:val="both"/>
      </w:pPr>
      <w:r>
        <w:rPr>
          <w:rFonts w:ascii="Times New Roman"/>
          <w:b w:val="false"/>
          <w:i w:val="false"/>
          <w:color w:val="000000"/>
          <w:sz w:val="28"/>
        </w:rPr>
        <w:t>
      1-бағанда негізгі құралдардың атаулары бойынша реттік сандары көрсетіледі.</w:t>
      </w:r>
    </w:p>
    <w:p>
      <w:pPr>
        <w:spacing w:after="0"/>
        <w:ind w:left="0"/>
        <w:jc w:val="both"/>
      </w:pPr>
      <w:r>
        <w:rPr>
          <w:rFonts w:ascii="Times New Roman"/>
          <w:b w:val="false"/>
          <w:i w:val="false"/>
          <w:color w:val="000000"/>
          <w:sz w:val="28"/>
        </w:rPr>
        <w:t>
      2-бағанда субъект ұсынатын көрсетілетін қызмет түрлері бойынша шығындардың атауы туралы ақпарат көрсетіледі.</w:t>
      </w:r>
    </w:p>
    <w:p>
      <w:pPr>
        <w:spacing w:after="0"/>
        <w:ind w:left="0"/>
        <w:jc w:val="both"/>
      </w:pPr>
      <w:r>
        <w:rPr>
          <w:rFonts w:ascii="Times New Roman"/>
          <w:b w:val="false"/>
          <w:i w:val="false"/>
          <w:color w:val="000000"/>
          <w:sz w:val="28"/>
        </w:rPr>
        <w:t>
      3-бағанда бухгалтерлік есеп бойынша есепті кезеңдегі жалпы сома көрсетіледі, мың теңгемен (4-баған + 5-баған).</w:t>
      </w:r>
    </w:p>
    <w:bookmarkStart w:name="z97" w:id="64"/>
    <w:p>
      <w:pPr>
        <w:spacing w:after="0"/>
        <w:ind w:left="0"/>
        <w:jc w:val="both"/>
      </w:pPr>
      <w:r>
        <w:rPr>
          <w:rFonts w:ascii="Times New Roman"/>
          <w:b w:val="false"/>
          <w:i w:val="false"/>
          <w:color w:val="000000"/>
          <w:sz w:val="28"/>
        </w:rPr>
        <w:t>
      7. Шығындардың жиынтық сомасы кезең шығыстарын субъект тиісті кезеңге Қазақстан Республикасының бухгалтерлік есеп және қаржылық есептілік туралы заңнамасына сәйкес жасаған қаржы-шаруашылық қызметінің нәтижелері туралы есептің "Өткізілген тауарлардың (жұмыстардың, көрсетілетін қызметтердің) өзіндік құны" жолында көрсетілген деректерге сәйкес келеді.</w:t>
      </w:r>
    </w:p>
    <w:bookmarkEnd w:id="64"/>
    <w:bookmarkStart w:name="z98" w:id="65"/>
    <w:p>
      <w:pPr>
        <w:spacing w:after="0"/>
        <w:ind w:left="0"/>
        <w:jc w:val="both"/>
      </w:pPr>
      <w:r>
        <w:rPr>
          <w:rFonts w:ascii="Times New Roman"/>
          <w:b w:val="false"/>
          <w:i w:val="false"/>
          <w:color w:val="000000"/>
          <w:sz w:val="28"/>
        </w:rPr>
        <w:t>
      8. Кезең шығыстарының жиынтық сомасы субъект тиісті кезеңге Қазақстан Республикасының бухгалтерлік есеп және қаржылық есептілік туралы заңнамасына сәйкес жасаған қаржы-шаруашылық қызметінің нәтижелері туралы есептің "Кезең шығыстары" жолында көрсетілген деректерге сәйкес келеді.</w:t>
      </w:r>
    </w:p>
    <w:bookmarkEnd w:id="65"/>
    <w:bookmarkStart w:name="z99" w:id="66"/>
    <w:p>
      <w:pPr>
        <w:spacing w:after="0"/>
        <w:ind w:left="0"/>
        <w:jc w:val="both"/>
      </w:pPr>
      <w:r>
        <w:rPr>
          <w:rFonts w:ascii="Times New Roman"/>
          <w:b w:val="false"/>
          <w:i w:val="false"/>
          <w:color w:val="000000"/>
          <w:sz w:val="28"/>
        </w:rPr>
        <w:t>
      9. Негізгі құралдар мен материалдық емес активтердің есептік (қалдық) құны тиісті күнгі бухгалтерлік есеп деректеріне сәйкес келеді.</w:t>
      </w:r>
    </w:p>
    <w:bookmarkEnd w:id="66"/>
    <w:p>
      <w:pPr>
        <w:spacing w:after="0"/>
        <w:ind w:left="0"/>
        <w:jc w:val="both"/>
      </w:pPr>
      <w:r>
        <w:rPr>
          <w:rFonts w:ascii="Times New Roman"/>
          <w:b w:val="false"/>
          <w:i w:val="false"/>
          <w:color w:val="000000"/>
          <w:sz w:val="28"/>
        </w:rPr>
        <w:t>
      4-бағанда Тізбеге сәйкес тарифте ескерілмеген шығындардың сомасы туралы деректер көрсетіледі.</w:t>
      </w:r>
    </w:p>
    <w:p>
      <w:pPr>
        <w:spacing w:after="0"/>
        <w:ind w:left="0"/>
        <w:jc w:val="both"/>
      </w:pPr>
      <w:r>
        <w:rPr>
          <w:rFonts w:ascii="Times New Roman"/>
          <w:b w:val="false"/>
          <w:i w:val="false"/>
          <w:color w:val="000000"/>
          <w:sz w:val="28"/>
        </w:rPr>
        <w:t>
      5-бағанда Тізбе бойынша шығындардың сомасы туралы ақпарат көрсетіледі.</w:t>
      </w:r>
    </w:p>
    <w:p>
      <w:pPr>
        <w:spacing w:after="0"/>
        <w:ind w:left="0"/>
        <w:jc w:val="both"/>
      </w:pPr>
      <w:r>
        <w:rPr>
          <w:rFonts w:ascii="Times New Roman"/>
          <w:b w:val="false"/>
          <w:i w:val="false"/>
          <w:color w:val="000000"/>
          <w:sz w:val="28"/>
        </w:rPr>
        <w:t>
      6, 7, 8, 9, 10 және 11-бағандарда реттеліп көрсетілетін (жылу энергиясын өндіру және (немесе) беру және (немесе) тарату және (немесе) жабдықтау және өзге де қызметтер (реттеліп көрсетілетін қызметтермен технологиялық байланысты қызметтер және уәкілетті органның ведомствосымен келісілген өзге қызмет) бөлінісінде Тізбе бойынша шығындар сомасының деректері көрсетіледі, оның ішінде:</w:t>
      </w:r>
    </w:p>
    <w:p>
      <w:pPr>
        <w:spacing w:after="0"/>
        <w:ind w:left="0"/>
        <w:jc w:val="both"/>
      </w:pPr>
      <w:r>
        <w:rPr>
          <w:rFonts w:ascii="Times New Roman"/>
          <w:b w:val="false"/>
          <w:i w:val="false"/>
          <w:color w:val="000000"/>
          <w:sz w:val="28"/>
        </w:rPr>
        <w:t>
      6-бағанда субъектінің тиісті реттеліп көрсетілетін қызметін бөлу коэффициенті туралы ақпарат көрсетіледі;</w:t>
      </w:r>
    </w:p>
    <w:p>
      <w:pPr>
        <w:spacing w:after="0"/>
        <w:ind w:left="0"/>
        <w:jc w:val="both"/>
      </w:pPr>
      <w:r>
        <w:rPr>
          <w:rFonts w:ascii="Times New Roman"/>
          <w:b w:val="false"/>
          <w:i w:val="false"/>
          <w:color w:val="000000"/>
          <w:sz w:val="28"/>
        </w:rPr>
        <w:t>
      7-бағанда реттеліп көрсетілетін қызмет шығындарының сомасы туралы деректер көрсетіледі (6-баған* 5-баған);</w:t>
      </w:r>
    </w:p>
    <w:p>
      <w:pPr>
        <w:spacing w:after="0"/>
        <w:ind w:left="0"/>
        <w:jc w:val="both"/>
      </w:pPr>
      <w:r>
        <w:rPr>
          <w:rFonts w:ascii="Times New Roman"/>
          <w:b w:val="false"/>
          <w:i w:val="false"/>
          <w:color w:val="000000"/>
          <w:sz w:val="28"/>
        </w:rPr>
        <w:t>
      8-бағанда субъектінің тиісті реттеліп көрсетілетін қызметін бөлу коэффициенті туралы ақпарат көрсетіледі;</w:t>
      </w:r>
    </w:p>
    <w:p>
      <w:pPr>
        <w:spacing w:after="0"/>
        <w:ind w:left="0"/>
        <w:jc w:val="both"/>
      </w:pPr>
      <w:r>
        <w:rPr>
          <w:rFonts w:ascii="Times New Roman"/>
          <w:b w:val="false"/>
          <w:i w:val="false"/>
          <w:color w:val="000000"/>
          <w:sz w:val="28"/>
        </w:rPr>
        <w:t>
      9-бағанда реттеліп көрсетілетін қызмет шығындарының сомасы туралы деректер көрсетіледі (8-баған * 5-баған);</w:t>
      </w:r>
    </w:p>
    <w:p>
      <w:pPr>
        <w:spacing w:after="0"/>
        <w:ind w:left="0"/>
        <w:jc w:val="both"/>
      </w:pPr>
      <w:r>
        <w:rPr>
          <w:rFonts w:ascii="Times New Roman"/>
          <w:b w:val="false"/>
          <w:i w:val="false"/>
          <w:color w:val="000000"/>
          <w:sz w:val="28"/>
        </w:rPr>
        <w:t>
      10-бағанда субъектінің өзге қызметтерін (реттеліп көрсетілетін қызметтермен технологиялық байланысты қызметтер және уәкілетті органның ведомствосымен келісілген өзге қызмет) бөлу коэффициенті туралы ақпарат көрсетіледі.</w:t>
      </w:r>
    </w:p>
    <w:p>
      <w:pPr>
        <w:spacing w:after="0"/>
        <w:ind w:left="0"/>
        <w:jc w:val="both"/>
      </w:pPr>
      <w:r>
        <w:rPr>
          <w:rFonts w:ascii="Times New Roman"/>
          <w:b w:val="false"/>
          <w:i w:val="false"/>
          <w:color w:val="000000"/>
          <w:sz w:val="28"/>
        </w:rPr>
        <w:t>
      11-бағанда субъектінің тиісті реттеліп көрсетілмейтін қызметі шығындарының сомасы туралы деректер көрсетіледі (10-баған *5-баған).</w:t>
      </w:r>
    </w:p>
    <w:p>
      <w:pPr>
        <w:spacing w:after="0"/>
        <w:ind w:left="0"/>
        <w:jc w:val="both"/>
      </w:pPr>
      <w:r>
        <w:rPr>
          <w:rFonts w:ascii="Times New Roman"/>
          <w:b w:val="false"/>
          <w:i w:val="false"/>
          <w:color w:val="000000"/>
          <w:sz w:val="28"/>
        </w:rPr>
        <w:t>
      Әрбір баптың ішінде шығындарды барынша егжей-тегжейлеуге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31 қазандағы</w:t>
            </w:r>
            <w:r>
              <w:br/>
            </w:r>
            <w:r>
              <w:rPr>
                <w:rFonts w:ascii="Times New Roman"/>
                <w:b w:val="false"/>
                <w:i w:val="false"/>
                <w:color w:val="000000"/>
                <w:sz w:val="20"/>
              </w:rPr>
              <w:t>№ 78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38-қосымша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Табиғи монополиялардың тиісті салаларында басшылықты жүзеге асыратын мемлекеттік органның ведомствосына немесе оның аумақтық органына ұсынылады:</w:t>
      </w:r>
    </w:p>
    <w:bookmarkStart w:name="z102" w:id="67"/>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www.economy.gov.kz интернет-ресурсында орналастырылған:  Табыстарды көрсетілетін қызмет түрлері бойынша бөлу туралы есеп </w:t>
      </w:r>
    </w:p>
    <w:bookmarkEnd w:id="67"/>
    <w:p>
      <w:pPr>
        <w:spacing w:after="0"/>
        <w:ind w:left="0"/>
        <w:jc w:val="both"/>
      </w:pPr>
      <w:r>
        <w:rPr>
          <w:rFonts w:ascii="Times New Roman"/>
          <w:b w:val="false"/>
          <w:i w:val="false"/>
          <w:color w:val="000000"/>
          <w:sz w:val="28"/>
        </w:rPr>
        <w:t>
      Есепті кезең 20 ___ жыл</w:t>
      </w:r>
    </w:p>
    <w:p>
      <w:pPr>
        <w:spacing w:after="0"/>
        <w:ind w:left="0"/>
        <w:jc w:val="both"/>
      </w:pPr>
      <w:r>
        <w:rPr>
          <w:rFonts w:ascii="Times New Roman"/>
          <w:b w:val="false"/>
          <w:i w:val="false"/>
          <w:color w:val="000000"/>
          <w:sz w:val="28"/>
        </w:rPr>
        <w:t>
      Индексі: РУ-жылу-6</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Ақпаратты ұсынатын тұлғалар тобы: жылу энергиясын өндіру және (немесе) беру және (немесе) тарату және (немесе) онымен жабдықтау бойынша көрсетілетін қызметтерді ұсынатын табиғи монополиялар субъектілері</w:t>
      </w:r>
    </w:p>
    <w:p>
      <w:pPr>
        <w:spacing w:after="0"/>
        <w:ind w:left="0"/>
        <w:jc w:val="both"/>
      </w:pPr>
      <w:r>
        <w:rPr>
          <w:rFonts w:ascii="Times New Roman"/>
          <w:b w:val="false"/>
          <w:i w:val="false"/>
          <w:color w:val="000000"/>
          <w:sz w:val="28"/>
        </w:rPr>
        <w:t>
      Әкімшілік деректер нысанын ұсыну мерзімі: – ағымдағы жылғы 1 мамырға дейін</w:t>
      </w:r>
    </w:p>
    <w:p>
      <w:pPr>
        <w:spacing w:after="0"/>
        <w:ind w:left="0"/>
        <w:jc w:val="both"/>
      </w:pPr>
      <w:r>
        <w:rPr>
          <w:rFonts w:ascii="Times New Roman"/>
          <w:b w:val="false"/>
          <w:i w:val="false"/>
          <w:color w:val="000000"/>
          <w:sz w:val="28"/>
        </w:rPr>
        <w:t>
      Кәсіпорынның атауы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бойынша есепті кезеңдегі барлық қызметтен түскен кіріс,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реттеліп көрсетілетін қызмет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реттеліп көрсетілетін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көрсетілген қызметтердің нақты көлемі (Гигакалориялармен (бұдан әрі –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 (көрсетілген құн салығынсыз) (1 Гкал үшін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көрсетілетін қызметтен түскен кіріс, 3-баған*4-баған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нақты көлемі (Гкал)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 (қосылған құн салығынсыз) (1Гкал үшін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көрсетілетін қызметтен түскен кіріс, 6-баған*7-баған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бойынша есепті кезеңдегі барлық қызметтен түскен кіріс,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кіріс</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қызметтерден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12-баған + 15-баған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көрсетілетін қызметтер №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көрсетілетін қызметтер..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p>
            <w:pPr>
              <w:spacing w:after="20"/>
              <w:ind w:left="20"/>
              <w:jc w:val="both"/>
            </w:pPr>
            <w:r>
              <w:rPr>
                <w:rFonts w:ascii="Times New Roman"/>
                <w:b w:val="false"/>
                <w:i w:val="false"/>
                <w:color w:val="000000"/>
                <w:sz w:val="20"/>
              </w:rPr>
              <w:t>
10-баған * 11-баған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Кірісі 13-баған * 14 -баған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______________________________________ _____________ </w:t>
      </w:r>
    </w:p>
    <w:p>
      <w:pPr>
        <w:spacing w:after="0"/>
        <w:ind w:left="0"/>
        <w:jc w:val="both"/>
      </w:pPr>
      <w:r>
        <w:rPr>
          <w:rFonts w:ascii="Times New Roman"/>
          <w:b w:val="false"/>
          <w:i w:val="false"/>
          <w:color w:val="000000"/>
          <w:sz w:val="28"/>
        </w:rPr>
        <w:t xml:space="preserve">
      аты, әкесінің аты (болған жағдайда), тегі қолы </w:t>
      </w:r>
    </w:p>
    <w:p>
      <w:pPr>
        <w:spacing w:after="0"/>
        <w:ind w:left="0"/>
        <w:jc w:val="both"/>
      </w:pPr>
      <w:r>
        <w:rPr>
          <w:rFonts w:ascii="Times New Roman"/>
          <w:b w:val="false"/>
          <w:i w:val="false"/>
          <w:color w:val="000000"/>
          <w:sz w:val="28"/>
        </w:rPr>
        <w:t xml:space="preserve">
      Бас бухгалтер _________________________________ _____________ </w:t>
      </w:r>
    </w:p>
    <w:p>
      <w:pPr>
        <w:spacing w:after="0"/>
        <w:ind w:left="0"/>
        <w:jc w:val="both"/>
      </w:pPr>
      <w:r>
        <w:rPr>
          <w:rFonts w:ascii="Times New Roman"/>
          <w:b w:val="false"/>
          <w:i w:val="false"/>
          <w:color w:val="000000"/>
          <w:sz w:val="28"/>
        </w:rPr>
        <w:t xml:space="preserve">
      аты, әкесінің аты (болған жағдайда), тегі қолы </w:t>
      </w:r>
    </w:p>
    <w:p>
      <w:pPr>
        <w:spacing w:after="0"/>
        <w:ind w:left="0"/>
        <w:jc w:val="both"/>
      </w:pPr>
      <w:r>
        <w:rPr>
          <w:rFonts w:ascii="Times New Roman"/>
          <w:b w:val="false"/>
          <w:i w:val="false"/>
          <w:color w:val="000000"/>
          <w:sz w:val="28"/>
        </w:rPr>
        <w:t>
      ________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104" w:id="6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Табыстарды қызмет түрлері бойынша бөлу туралы есеп (индекс-РУ-жылу-6, кезеңділігі: жылдық)</w:t>
      </w:r>
    </w:p>
    <w:bookmarkEnd w:id="68"/>
    <w:bookmarkStart w:name="z105" w:id="69"/>
    <w:p>
      <w:pPr>
        <w:spacing w:after="0"/>
        <w:ind w:left="0"/>
        <w:jc w:val="left"/>
      </w:pPr>
      <w:r>
        <w:rPr>
          <w:rFonts w:ascii="Times New Roman"/>
          <w:b/>
          <w:i w:val="false"/>
          <w:color w:val="000000"/>
        </w:rPr>
        <w:t xml:space="preserve"> 1-тарау. Жалпы ережелер</w:t>
      </w:r>
    </w:p>
    <w:bookmarkEnd w:id="69"/>
    <w:bookmarkStart w:name="z106" w:id="70"/>
    <w:p>
      <w:pPr>
        <w:spacing w:after="0"/>
        <w:ind w:left="0"/>
        <w:jc w:val="both"/>
      </w:pPr>
      <w:r>
        <w:rPr>
          <w:rFonts w:ascii="Times New Roman"/>
          <w:b w:val="false"/>
          <w:i w:val="false"/>
          <w:color w:val="000000"/>
          <w:sz w:val="28"/>
        </w:rPr>
        <w:t>
      1. Осы әкімшілік деректерді жинауға арналған нысанды толтыру бойынша түсіндірме жылу энергиясын өндіру және (немесе) беру және (немесе) жабдықтау және (немесе) кірістерді көрсететін табиғи монополиялар субъектілерінің (бұдан әрі – субъект) тартылған активтерді қызмет түрлері бойынша бөлу есебін дайындауға арналған.</w:t>
      </w:r>
    </w:p>
    <w:bookmarkEnd w:id="70"/>
    <w:p>
      <w:pPr>
        <w:spacing w:after="0"/>
        <w:ind w:left="0"/>
        <w:jc w:val="both"/>
      </w:pPr>
      <w:r>
        <w:rPr>
          <w:rFonts w:ascii="Times New Roman"/>
          <w:b w:val="false"/>
          <w:i w:val="false"/>
          <w:color w:val="000000"/>
          <w:sz w:val="28"/>
        </w:rPr>
        <w:t>
      Субъектілер реттеліп көрсетілетін қызметтердің әрбір түрі бойынша кірістердің, шығындар мен тартылған активтердің бөлек есебін жүзеге асырады.</w:t>
      </w:r>
    </w:p>
    <w:bookmarkStart w:name="z107" w:id="71"/>
    <w:p>
      <w:pPr>
        <w:spacing w:after="0"/>
        <w:ind w:left="0"/>
        <w:jc w:val="both"/>
      </w:pPr>
      <w:r>
        <w:rPr>
          <w:rFonts w:ascii="Times New Roman"/>
          <w:b w:val="false"/>
          <w:i w:val="false"/>
          <w:color w:val="000000"/>
          <w:sz w:val="28"/>
        </w:rPr>
        <w:t>
      2. Барлық көрсеткіштер құндық мәнінде ондық белгісіз мың теңгемен толтырылады..</w:t>
      </w:r>
    </w:p>
    <w:bookmarkEnd w:id="71"/>
    <w:p>
      <w:pPr>
        <w:spacing w:after="0"/>
        <w:ind w:left="0"/>
        <w:jc w:val="both"/>
      </w:pPr>
      <w:r>
        <w:rPr>
          <w:rFonts w:ascii="Times New Roman"/>
          <w:b w:val="false"/>
          <w:i w:val="false"/>
          <w:color w:val="000000"/>
          <w:sz w:val="28"/>
        </w:rPr>
        <w:t xml:space="preserve">
      Есепке субъектінің басшысы мен бас бухгалтері қол қояды. </w:t>
      </w:r>
    </w:p>
    <w:bookmarkStart w:name="z108" w:id="72"/>
    <w:p>
      <w:pPr>
        <w:spacing w:after="0"/>
        <w:ind w:left="0"/>
        <w:jc w:val="left"/>
      </w:pPr>
      <w:r>
        <w:rPr>
          <w:rFonts w:ascii="Times New Roman"/>
          <w:b/>
          <w:i w:val="false"/>
          <w:color w:val="000000"/>
        </w:rPr>
        <w:t xml:space="preserve"> 2-тарау. Нысанды толтыру бойынша түсіндірме</w:t>
      </w:r>
    </w:p>
    <w:bookmarkEnd w:id="72"/>
    <w:bookmarkStart w:name="z109" w:id="73"/>
    <w:p>
      <w:pPr>
        <w:spacing w:after="0"/>
        <w:ind w:left="0"/>
        <w:jc w:val="both"/>
      </w:pPr>
      <w:r>
        <w:rPr>
          <w:rFonts w:ascii="Times New Roman"/>
          <w:b w:val="false"/>
          <w:i w:val="false"/>
          <w:color w:val="000000"/>
          <w:sz w:val="28"/>
        </w:rPr>
        <w:t>
      3. Нысанды толтыру кезінде субъект сол жақ жоғарғы бұрышта кәсіпорынның атауын, ал оң жақ жоғарғы бұрышта уәкілетті органның нормативтік құқықтық актісінің тиісті қосымшасын көрсетуге міндетті. Субъект мәліметтерді өткен күнтізбелік жылға толтырады.</w:t>
      </w:r>
    </w:p>
    <w:bookmarkEnd w:id="73"/>
    <w:p>
      <w:pPr>
        <w:spacing w:after="0"/>
        <w:ind w:left="0"/>
        <w:jc w:val="both"/>
      </w:pPr>
      <w:r>
        <w:rPr>
          <w:rFonts w:ascii="Times New Roman"/>
          <w:b w:val="false"/>
          <w:i w:val="false"/>
          <w:color w:val="000000"/>
          <w:sz w:val="28"/>
        </w:rPr>
        <w:t>
      1-бағанда есепті кезең көрсетіледі.</w:t>
      </w:r>
    </w:p>
    <w:p>
      <w:pPr>
        <w:spacing w:after="0"/>
        <w:ind w:left="0"/>
        <w:jc w:val="both"/>
      </w:pPr>
      <w:r>
        <w:rPr>
          <w:rFonts w:ascii="Times New Roman"/>
          <w:b w:val="false"/>
          <w:i w:val="false"/>
          <w:color w:val="000000"/>
          <w:sz w:val="28"/>
        </w:rPr>
        <w:t>
      Бағандарда 2, 3, 4, 5, 6, 7, 8, 9, 10, 11, 12, 13, 14 және 15 бухгалтерлік есеп бойынша есепті кезеңдегі барлық қызметтен түскен кірістер, мың теңге (жылу энергиясын өндіру және (немесе) беру және (немесе) тарату және (немесе) жабдықтау) және өзге де қызметтер (реттеліп көрсетілетін қызметтермен байланысты технологиялық қызметтер және уәкілетті органның ведомствосымен келісілген өзге де қызмет), оның ішінде:</w:t>
      </w:r>
    </w:p>
    <w:p>
      <w:pPr>
        <w:spacing w:after="0"/>
        <w:ind w:left="0"/>
        <w:jc w:val="both"/>
      </w:pPr>
      <w:r>
        <w:rPr>
          <w:rFonts w:ascii="Times New Roman"/>
          <w:b w:val="false"/>
          <w:i w:val="false"/>
          <w:color w:val="000000"/>
          <w:sz w:val="28"/>
        </w:rPr>
        <w:t>
      2-бағанда бухгалтерлік есеп бойынша есепті кезеңдегі барлық қызметтен түскен кірістің жалпы сомасы көрсетіледі.</w:t>
      </w:r>
    </w:p>
    <w:bookmarkStart w:name="z110" w:id="74"/>
    <w:p>
      <w:pPr>
        <w:spacing w:after="0"/>
        <w:ind w:left="0"/>
        <w:jc w:val="both"/>
      </w:pPr>
      <w:r>
        <w:rPr>
          <w:rFonts w:ascii="Times New Roman"/>
          <w:b w:val="false"/>
          <w:i w:val="false"/>
          <w:color w:val="000000"/>
          <w:sz w:val="28"/>
        </w:rPr>
        <w:t>
      4. Кірістердің жиынтық сомасы субъект тиісті кезең үшін Қазақстан Республикасының бухгалтерлік есеп және қаржылық есептілік туралы заңнамасына сәйкес жасаған қаржы-шаруашылық қызметінің нәтижелері туралы есептің "Тауарларды, жұмыстар мен көрсетілетін қызметтерді сатудан кіріс" деген жолда көрсетілген деректерге сәйкес келеді.</w:t>
      </w:r>
    </w:p>
    <w:bookmarkEnd w:id="74"/>
    <w:p>
      <w:pPr>
        <w:spacing w:after="0"/>
        <w:ind w:left="0"/>
        <w:jc w:val="both"/>
      </w:pPr>
      <w:r>
        <w:rPr>
          <w:rFonts w:ascii="Times New Roman"/>
          <w:b w:val="false"/>
          <w:i w:val="false"/>
          <w:color w:val="000000"/>
          <w:sz w:val="28"/>
        </w:rPr>
        <w:t>
      3-бағанда заттай мәндегі тиісті реттеліп көрсетілетін қызметтің нақты көлемі туралы ақпарат көрсетіледі (қр Гигакалорий (бұдан әрі – Гкал));</w:t>
      </w:r>
    </w:p>
    <w:p>
      <w:pPr>
        <w:spacing w:after="0"/>
        <w:ind w:left="0"/>
        <w:jc w:val="both"/>
      </w:pPr>
      <w:r>
        <w:rPr>
          <w:rFonts w:ascii="Times New Roman"/>
          <w:b w:val="false"/>
          <w:i w:val="false"/>
          <w:color w:val="000000"/>
          <w:sz w:val="28"/>
        </w:rPr>
        <w:t>
      4-бағанда уәкілетті органның ведомствосы бекіткен тариф туралы деректер көрсетіледі (1Гкал үшін теңге);</w:t>
      </w:r>
    </w:p>
    <w:p>
      <w:pPr>
        <w:spacing w:after="0"/>
        <w:ind w:left="0"/>
        <w:jc w:val="both"/>
      </w:pPr>
      <w:r>
        <w:rPr>
          <w:rFonts w:ascii="Times New Roman"/>
          <w:b w:val="false"/>
          <w:i w:val="false"/>
          <w:color w:val="000000"/>
          <w:sz w:val="28"/>
        </w:rPr>
        <w:t>
      5-бағанда есепті кезеңде тиісті реттеліп көрсетілетін қызметтен түскен кірістің жалпы сомасы көрсетіледі (3-баған* 4-баған);</w:t>
      </w:r>
    </w:p>
    <w:p>
      <w:pPr>
        <w:spacing w:after="0"/>
        <w:ind w:left="0"/>
        <w:jc w:val="both"/>
      </w:pPr>
      <w:r>
        <w:rPr>
          <w:rFonts w:ascii="Times New Roman"/>
          <w:b w:val="false"/>
          <w:i w:val="false"/>
          <w:color w:val="000000"/>
          <w:sz w:val="28"/>
        </w:rPr>
        <w:t>
      6-бағанда заттай мәндегі тиісті реттеліп көрсетілетін қызметтің нақты көлемі туралы ақпарат көрсетіледі (Гкал);</w:t>
      </w:r>
    </w:p>
    <w:p>
      <w:pPr>
        <w:spacing w:after="0"/>
        <w:ind w:left="0"/>
        <w:jc w:val="both"/>
      </w:pPr>
      <w:r>
        <w:rPr>
          <w:rFonts w:ascii="Times New Roman"/>
          <w:b w:val="false"/>
          <w:i w:val="false"/>
          <w:color w:val="000000"/>
          <w:sz w:val="28"/>
        </w:rPr>
        <w:t>
      7-бағанда уәкілетті органның ведомствосы бекіткен тариф туралы деректер көрсетіледі (1Гкал үшін теңге);</w:t>
      </w:r>
    </w:p>
    <w:p>
      <w:pPr>
        <w:spacing w:after="0"/>
        <w:ind w:left="0"/>
        <w:jc w:val="both"/>
      </w:pPr>
      <w:r>
        <w:rPr>
          <w:rFonts w:ascii="Times New Roman"/>
          <w:b w:val="false"/>
          <w:i w:val="false"/>
          <w:color w:val="000000"/>
          <w:sz w:val="28"/>
        </w:rPr>
        <w:t>
      8-бағанда есепті кезеңде тиісті реттеліп көрсетілетін қызметтен түскен кірістің жалпы сомасы көрсетіледі (6-баған * 7-баған);</w:t>
      </w:r>
    </w:p>
    <w:p>
      <w:pPr>
        <w:spacing w:after="0"/>
        <w:ind w:left="0"/>
        <w:jc w:val="both"/>
      </w:pPr>
      <w:r>
        <w:rPr>
          <w:rFonts w:ascii="Times New Roman"/>
          <w:b w:val="false"/>
          <w:i w:val="false"/>
          <w:color w:val="000000"/>
          <w:sz w:val="28"/>
        </w:rPr>
        <w:t>
      9-бағанда есепті кезеңде өзге қызметтен түскен кірістің деректері көрсетіледі (12-баған + 15-баған);</w:t>
      </w:r>
    </w:p>
    <w:p>
      <w:pPr>
        <w:spacing w:after="0"/>
        <w:ind w:left="0"/>
        <w:jc w:val="both"/>
      </w:pPr>
      <w:r>
        <w:rPr>
          <w:rFonts w:ascii="Times New Roman"/>
          <w:b w:val="false"/>
          <w:i w:val="false"/>
          <w:color w:val="000000"/>
          <w:sz w:val="28"/>
        </w:rPr>
        <w:t>
      10-бағанда заттай мәндегі тиісті өзге қызметтердің нақты көлемі туралы ақпарат көрсетіледі(Гкал);</w:t>
      </w:r>
    </w:p>
    <w:p>
      <w:pPr>
        <w:spacing w:after="0"/>
        <w:ind w:left="0"/>
        <w:jc w:val="both"/>
      </w:pPr>
      <w:r>
        <w:rPr>
          <w:rFonts w:ascii="Times New Roman"/>
          <w:b w:val="false"/>
          <w:i w:val="false"/>
          <w:color w:val="000000"/>
          <w:sz w:val="28"/>
        </w:rPr>
        <w:t>
      11-бағанда тиісті қызметтер ұсынылған өзге қызметтің бағасы туралы деректер көрсетіледі;</w:t>
      </w:r>
    </w:p>
    <w:p>
      <w:pPr>
        <w:spacing w:after="0"/>
        <w:ind w:left="0"/>
        <w:jc w:val="both"/>
      </w:pPr>
      <w:r>
        <w:rPr>
          <w:rFonts w:ascii="Times New Roman"/>
          <w:b w:val="false"/>
          <w:i w:val="false"/>
          <w:color w:val="000000"/>
          <w:sz w:val="28"/>
        </w:rPr>
        <w:t>
      12-бағанда есепті кезеңде тиісті өзге қызметтен түскен кірістің жалпы сомасы көрсетіледі (10-баған * 11-баған);</w:t>
      </w:r>
    </w:p>
    <w:p>
      <w:pPr>
        <w:spacing w:after="0"/>
        <w:ind w:left="0"/>
        <w:jc w:val="both"/>
      </w:pPr>
      <w:r>
        <w:rPr>
          <w:rFonts w:ascii="Times New Roman"/>
          <w:b w:val="false"/>
          <w:i w:val="false"/>
          <w:color w:val="000000"/>
          <w:sz w:val="28"/>
        </w:rPr>
        <w:t>
      13-бағанда заттай мәндегі тиісті өзге қызметтің нақты көлемі туралы ақпарат көрсетіледі;</w:t>
      </w:r>
    </w:p>
    <w:p>
      <w:pPr>
        <w:spacing w:after="0"/>
        <w:ind w:left="0"/>
        <w:jc w:val="both"/>
      </w:pPr>
      <w:r>
        <w:rPr>
          <w:rFonts w:ascii="Times New Roman"/>
          <w:b w:val="false"/>
          <w:i w:val="false"/>
          <w:color w:val="000000"/>
          <w:sz w:val="28"/>
        </w:rPr>
        <w:t>
      14-бағанда тиісті қызметтер ұсынылған өзге қызметтің бағасы туралы деректер көрсетіледі;</w:t>
      </w:r>
    </w:p>
    <w:p>
      <w:pPr>
        <w:spacing w:after="0"/>
        <w:ind w:left="0"/>
        <w:jc w:val="both"/>
      </w:pPr>
      <w:r>
        <w:rPr>
          <w:rFonts w:ascii="Times New Roman"/>
          <w:b w:val="false"/>
          <w:i w:val="false"/>
          <w:color w:val="000000"/>
          <w:sz w:val="28"/>
        </w:rPr>
        <w:t>
      15-бағанда есепті кезеңде тиісті өзге қызметтен түскен кірістің жалпы сомасы көрсетіледі (13-баған * 14-баған).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