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9aec" w14:textId="be59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"Өзін-өзі тану адамгершілік-рухани білім беру бағдарламасын бекіту туралы" Қазақстан Республикасы Білім және ғылым министрінің 2018 жылғы 29 қыркүйектегі № 522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2022 жылғы 28 қазандағы № 436 бұйрығы. Қазақстан Республикасының Әділет министрлігінде 2022 жылғы 3 қарашада № 30394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"Өзін-өзі тану адамгершілік-рухани білім беру бағдарламасын бекіту туралы туралы" Қазақстан Республикасы Білім және ғылым министрінің 2018 жылғы 29 қыркүйектегі № 522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17623 болып тіркелген) күші жойылды деп танылсын.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 Балалардың құқықтарын қорғау комитеті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Оқу-ағарту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Оқу-ағарту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