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8a78" w14:textId="bec8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22 қарашадағы № 93 қаулысы. Қазақстан Республикасының Әділет министрлігінде 2022 жылғы 25 қарашада № 30714 болып тіркелді.</w:t>
      </w:r>
    </w:p>
    <w:p>
      <w:pPr>
        <w:spacing w:after="0"/>
        <w:ind w:left="0"/>
        <w:jc w:val="both"/>
      </w:pPr>
      <w:bookmarkStart w:name="z1" w:id="0"/>
      <w:r>
        <w:rPr>
          <w:rFonts w:ascii="Times New Roman"/>
          <w:b w:val="false"/>
          <w:i w:val="false"/>
          <w:color w:val="000000"/>
          <w:sz w:val="28"/>
        </w:rPr>
        <w:t xml:space="preserve">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бірінші бөлігінің 4-5) тармақшасына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Мына: </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Микроқаржы ұйымын банкке айналдыру нысанында ерікті түрде қайта ұйымдастыруға рұқсат беру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Микроқаржы ұйымын банкке айналдыру нысанында ерікті түрде қайта ұйымдастыруға уәкілетті органның рұқсатын беру үшін қажетті құжаттар тізбесі;</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Микроқаржы ұйымын банкке айналдыру нысанында ерікті түрде қайта ұйымдастыруға рұқсат алуға арналған өтініштің нысаны;</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Микроқаржы ұйымын банкке айналдыру нысанында ерікті түрде қайта ұйымдастыруға арналған рұқсаттың нысаны; </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Микроқаржы ұйымының 10 (он) пайыздан аз мөлшердегі акцияларына ие акционер-жеке тұлға туралы мәліметтер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Микроқаржы ұйымының 10 (он) пайыздан аз мөлшердегі акцияларына ие акционер-заңды тұлға туралы мәліметтер нысаны бекітілсін.</w:t>
      </w:r>
    </w:p>
    <w:bookmarkEnd w:id="7"/>
    <w:bookmarkStart w:name="z9" w:id="8"/>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0"/>
    <w:bookmarkStart w:name="z12" w:id="11"/>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2"/>
    <w:bookmarkStart w:name="z14" w:id="13"/>
    <w:p>
      <w:pPr>
        <w:spacing w:after="0"/>
        <w:ind w:left="0"/>
        <w:jc w:val="both"/>
      </w:pPr>
      <w:r>
        <w:rPr>
          <w:rFonts w:ascii="Times New Roman"/>
          <w:b w:val="false"/>
          <w:i w:val="false"/>
          <w:color w:val="000000"/>
          <w:sz w:val="28"/>
        </w:rPr>
        <w:t>
      4. Осы қаулы алғаш ресми жарияланған күнінен кейін күнтізбелік алпыс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2022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2022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 22</w:t>
            </w:r>
            <w:r>
              <w:br/>
            </w:r>
            <w:r>
              <w:rPr>
                <w:rFonts w:ascii="Times New Roman"/>
                <w:b w:val="false"/>
                <w:i w:val="false"/>
                <w:color w:val="000000"/>
                <w:sz w:val="20"/>
              </w:rPr>
              <w:t>қарашадағы № 93 Қаулыға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Микроқаржы ұйымын банкке айналдыру нысанында ерікті түрде қайта ұйымдастыруға рұқсат беру қағидалары</w:t>
      </w:r>
    </w:p>
    <w:bookmarkEnd w:id="14"/>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22.12.2023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87" w:id="15"/>
    <w:p>
      <w:pPr>
        <w:spacing w:after="0"/>
        <w:ind w:left="0"/>
        <w:jc w:val="left"/>
      </w:pPr>
      <w:r>
        <w:rPr>
          <w:rFonts w:ascii="Times New Roman"/>
          <w:b/>
          <w:i w:val="false"/>
          <w:color w:val="000000"/>
        </w:rPr>
        <w:t xml:space="preserve"> 1-тарау. Жалпы ережелер</w:t>
      </w:r>
    </w:p>
    <w:bookmarkEnd w:id="15"/>
    <w:bookmarkStart w:name="z88" w:id="16"/>
    <w:p>
      <w:pPr>
        <w:spacing w:after="0"/>
        <w:ind w:left="0"/>
        <w:jc w:val="both"/>
      </w:pPr>
      <w:r>
        <w:rPr>
          <w:rFonts w:ascii="Times New Roman"/>
          <w:b w:val="false"/>
          <w:i w:val="false"/>
          <w:color w:val="000000"/>
          <w:sz w:val="28"/>
        </w:rPr>
        <w:t xml:space="preserve">
      1. Осы Микроқаржы ұйымын банкке айналдыру нысанында ерікті түрде қайта ұйымдастыруға рұқсат беру қағидалары (бұдан әрі – Қағидалар)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(бұдан әрі – ӘРПК), "</w:t>
      </w:r>
      <w:r>
        <w:rPr>
          <w:rFonts w:ascii="Times New Roman"/>
          <w:b w:val="false"/>
          <w:i w:val="false"/>
          <w:color w:val="000000"/>
          <w:sz w:val="28"/>
        </w:rPr>
        <w:t>Микроқаржылық қызмет туралы</w:t>
      </w:r>
      <w:r>
        <w:rPr>
          <w:rFonts w:ascii="Times New Roman"/>
          <w:b w:val="false"/>
          <w:i w:val="false"/>
          <w:color w:val="000000"/>
          <w:sz w:val="28"/>
        </w:rPr>
        <w:t>" (бұдан әрі – Микроқаржылық қызмет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туралы заң)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қызмет көрсетуші) микроқаржы ұйымын банкке айналдыру нысанында ерікті түрде қайта ұйымдастыруға рұқсат (бұдан әрі – айналдыруға рұқсат, мемлекеттік көрсетілетін қызмет) беру тәртібін айқындайды.</w:t>
      </w:r>
    </w:p>
    <w:bookmarkEnd w:id="16"/>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әділет органдарында тиісті нормативтік құқықтық акт мемлекеттік тіркелгеннен кейін 3 (үш) жұмыс күнінің ішінде Бірыңғай байланыс орталығына жіберіледі.</w:t>
      </w:r>
    </w:p>
    <w:bookmarkStart w:name="z89" w:id="17"/>
    <w:p>
      <w:pPr>
        <w:spacing w:after="0"/>
        <w:ind w:left="0"/>
        <w:jc w:val="both"/>
      </w:pPr>
      <w:r>
        <w:rPr>
          <w:rFonts w:ascii="Times New Roman"/>
          <w:b w:val="false"/>
          <w:i w:val="false"/>
          <w:color w:val="000000"/>
          <w:sz w:val="28"/>
        </w:rPr>
        <w:t xml:space="preserve">
      2. Қағидаларда Микроқаржылық қызмет туралы заңда, Банктер туралы заңда, Мемлекеттік көрсетілетін қызметтер туралы заңда және Рұқсаттар туралы заңда көрсетілген мағыналарда қолданылатын ұғымдар қолданылады. </w:t>
      </w:r>
    </w:p>
    <w:bookmarkEnd w:id="17"/>
    <w:bookmarkStart w:name="z90" w:id="18"/>
    <w:p>
      <w:pPr>
        <w:spacing w:after="0"/>
        <w:ind w:left="0"/>
        <w:jc w:val="both"/>
      </w:pPr>
      <w:r>
        <w:rPr>
          <w:rFonts w:ascii="Times New Roman"/>
          <w:b w:val="false"/>
          <w:i w:val="false"/>
          <w:color w:val="000000"/>
          <w:sz w:val="28"/>
        </w:rPr>
        <w:t xml:space="preserve">
      3. Мемлекеттік қызмет көрсетуге қойылатын негізгі талаптардың тізбесі Қағидаларға қосымшада келтірілген. </w:t>
      </w:r>
    </w:p>
    <w:bookmarkEnd w:id="18"/>
    <w:bookmarkStart w:name="z91" w:id="19"/>
    <w:p>
      <w:pPr>
        <w:spacing w:after="0"/>
        <w:ind w:left="0"/>
        <w:jc w:val="left"/>
      </w:pPr>
      <w:r>
        <w:rPr>
          <w:rFonts w:ascii="Times New Roman"/>
          <w:b/>
          <w:i w:val="false"/>
          <w:color w:val="000000"/>
        </w:rPr>
        <w:t xml:space="preserve"> 2-тарау. Микроқаржы ұйымын банкке айналдыру нысанында ерікті түрде қайта ұйымдастыруға рұқсат беру тәртібі</w:t>
      </w:r>
    </w:p>
    <w:bookmarkEnd w:id="19"/>
    <w:bookmarkStart w:name="z92" w:id="20"/>
    <w:p>
      <w:pPr>
        <w:spacing w:after="0"/>
        <w:ind w:left="0"/>
        <w:jc w:val="both"/>
      </w:pPr>
      <w:r>
        <w:rPr>
          <w:rFonts w:ascii="Times New Roman"/>
          <w:b w:val="false"/>
          <w:i w:val="false"/>
          <w:color w:val="000000"/>
          <w:sz w:val="28"/>
        </w:rPr>
        <w:t>
      4. Айналдыруға рұқсат алу үшін өтініш беруші Қағидаларға қосымшаға сәйкес мемлекеттік қызмет көрсетуге қойылатын негізгі талаптар тізбесіне 8-тармағында көзделген құжаттар мен мәліметтерді және осы қаулыға 2-қосымшаға сәйкес уәкілетті органның айырбастау нысанында микроқаржы ұйымын ерікті түрде қайта ұйымдастыруға рұқсат беруіне қажетті құжаттар тізбесін қоса бере отырып, уәкілетті органға осы қаулыға 3-қосымшаға сәйкес банкке айырбастау нысанында микроқаржы ұйымын ерікті түрде қайта ұйымдастыруға рұқсат алу үшін өтініш (бұдан әрі – өтініш) береді.</w:t>
      </w:r>
    </w:p>
    <w:bookmarkEnd w:id="20"/>
    <w:bookmarkStart w:name="z93" w:id="21"/>
    <w:p>
      <w:pPr>
        <w:spacing w:after="0"/>
        <w:ind w:left="0"/>
        <w:jc w:val="both"/>
      </w:pPr>
      <w:r>
        <w:rPr>
          <w:rFonts w:ascii="Times New Roman"/>
          <w:b w:val="false"/>
          <w:i w:val="false"/>
          <w:color w:val="000000"/>
          <w:sz w:val="28"/>
        </w:rPr>
        <w:t>
      5. Қоса берілген құжаттарымен бірге өтініш қағаз тасымалдағышта ұсынылады.</w:t>
      </w:r>
    </w:p>
    <w:bookmarkEnd w:id="21"/>
    <w:p>
      <w:pPr>
        <w:spacing w:after="0"/>
        <w:ind w:left="0"/>
        <w:jc w:val="both"/>
      </w:pPr>
      <w:r>
        <w:rPr>
          <w:rFonts w:ascii="Times New Roman"/>
          <w:b w:val="false"/>
          <w:i w:val="false"/>
          <w:color w:val="000000"/>
          <w:sz w:val="28"/>
        </w:rPr>
        <w:t>
      Уәкілетті орган өшіріп тазартылған, түзетілген не сызылған сөздері және оларда келісілмеген өзге де түзетулері бар құжаттарды қарауға қабылдамайды.</w:t>
      </w:r>
    </w:p>
    <w:bookmarkStart w:name="z94" w:id="22"/>
    <w:p>
      <w:pPr>
        <w:spacing w:after="0"/>
        <w:ind w:left="0"/>
        <w:jc w:val="both"/>
      </w:pPr>
      <w:r>
        <w:rPr>
          <w:rFonts w:ascii="Times New Roman"/>
          <w:b w:val="false"/>
          <w:i w:val="false"/>
          <w:color w:val="000000"/>
          <w:sz w:val="28"/>
        </w:rPr>
        <w:t>
      6. Шет мемлекеттердің құзыретті органдары немесе лауазымды адамдары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заңдастыруға не апостильдеуге жатады (Қазақстан Республикасы бейрезидент-жеке тұлғасының жеке басын куәландыратын құжаттарды қоспағанда). Шет тілінде ұсынылатын көрсетілген құжаттар қазақ тіліне және қажет болған жағдайда орыс тіліне аударылады және Қазақстан Республикасының Нотариат туралы заңнамасына сәйкес нотариаттық куәландыруға жатады.</w:t>
      </w:r>
    </w:p>
    <w:bookmarkEnd w:id="22"/>
    <w:bookmarkStart w:name="z95" w:id="23"/>
    <w:p>
      <w:pPr>
        <w:spacing w:after="0"/>
        <w:ind w:left="0"/>
        <w:jc w:val="both"/>
      </w:pPr>
      <w:r>
        <w:rPr>
          <w:rFonts w:ascii="Times New Roman"/>
          <w:b w:val="false"/>
          <w:i w:val="false"/>
          <w:color w:val="000000"/>
          <w:sz w:val="28"/>
        </w:rPr>
        <w:t>
      7. Уәкілетті органның хат-хабарды қабылдауға және тіркеуге уәкілетті қызметкері өтініш келіп түскен күні оларды қабылдауды, тіркеуді және мемлекеттік қызмет көрсетуге жауапты бөлімшеге (бұдан әрі – жауапты бөлімше) орындауға жіберуді жүзеге асырады. Өтініш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Заңына сәйкес демалыс және мереке күндері келіп түскен жағдайда, өтінішті қабылдау және тіркеу келесі жұмыс күні жүзеге асырылады.</w:t>
      </w:r>
    </w:p>
    <w:bookmarkEnd w:id="23"/>
    <w:bookmarkStart w:name="z96" w:id="24"/>
    <w:p>
      <w:pPr>
        <w:spacing w:after="0"/>
        <w:ind w:left="0"/>
        <w:jc w:val="both"/>
      </w:pPr>
      <w:r>
        <w:rPr>
          <w:rFonts w:ascii="Times New Roman"/>
          <w:b w:val="false"/>
          <w:i w:val="false"/>
          <w:color w:val="000000"/>
          <w:sz w:val="28"/>
        </w:rPr>
        <w:t>
      8. Жауапты бөлімшенің қызметкері өтініш қабылданған және тіркелген күннен бастап 10 (он) жұмыс күні ішінде ұсынылған құжаттардың толықтығын тексереді.</w:t>
      </w:r>
    </w:p>
    <w:bookmarkEnd w:id="24"/>
    <w:p>
      <w:pPr>
        <w:spacing w:after="0"/>
        <w:ind w:left="0"/>
        <w:jc w:val="both"/>
      </w:pPr>
      <w:r>
        <w:rPr>
          <w:rFonts w:ascii="Times New Roman"/>
          <w:b w:val="false"/>
          <w:i w:val="false"/>
          <w:color w:val="000000"/>
          <w:sz w:val="28"/>
        </w:rPr>
        <w:t>
      Уәкілетті орган мемлекеттік қызметтер көрсету үшін пайдаланылатын ақпараттық жүйелерден немесе цифрлық құжаттар сервисінен мынадай:</w:t>
      </w:r>
    </w:p>
    <w:p>
      <w:pPr>
        <w:spacing w:after="0"/>
        <w:ind w:left="0"/>
        <w:jc w:val="both"/>
      </w:pPr>
      <w:r>
        <w:rPr>
          <w:rFonts w:ascii="Times New Roman"/>
          <w:b w:val="false"/>
          <w:i w:val="false"/>
          <w:color w:val="000000"/>
          <w:sz w:val="28"/>
        </w:rPr>
        <w:t>
      жеке тұлға - Қазақстан Республикасы резидентінің жеке басын куәландыратын;</w:t>
      </w:r>
    </w:p>
    <w:p>
      <w:pPr>
        <w:spacing w:after="0"/>
        <w:ind w:left="0"/>
        <w:jc w:val="both"/>
      </w:pPr>
      <w:r>
        <w:rPr>
          <w:rFonts w:ascii="Times New Roman"/>
          <w:b w:val="false"/>
          <w:i w:val="false"/>
          <w:color w:val="000000"/>
          <w:sz w:val="28"/>
        </w:rPr>
        <w:t>
      жеке тұлға - Қазақстан Республикасы резидентінде алынбаған немесе өтелмеген соттылығының жоқтығын растайтын;</w:t>
      </w:r>
    </w:p>
    <w:p>
      <w:pPr>
        <w:spacing w:after="0"/>
        <w:ind w:left="0"/>
        <w:jc w:val="both"/>
      </w:pPr>
      <w:r>
        <w:rPr>
          <w:rFonts w:ascii="Times New Roman"/>
          <w:b w:val="false"/>
          <w:i w:val="false"/>
          <w:color w:val="000000"/>
          <w:sz w:val="28"/>
        </w:rPr>
        <w:t>
      заңды тұлға - Қазақстан Республикасының резидентін мемлекеттік тіркеу (қайта тіркеу) туралы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және (немесе) құжаттардың қолданыс мерзімі өткен фактісі белгіленген жағдайда жауапты бөлімше осы тармақтың бірінші бөлігінде көрсетілген мерзімде өтінішті одан әрі қараудан дәлелді түрде бас тарту дайындайды және жолдайды.</w:t>
      </w:r>
    </w:p>
    <w:bookmarkStart w:name="z97" w:id="25"/>
    <w:p>
      <w:pPr>
        <w:spacing w:after="0"/>
        <w:ind w:left="0"/>
        <w:jc w:val="both"/>
      </w:pPr>
      <w:r>
        <w:rPr>
          <w:rFonts w:ascii="Times New Roman"/>
          <w:b w:val="false"/>
          <w:i w:val="false"/>
          <w:color w:val="000000"/>
          <w:sz w:val="28"/>
        </w:rPr>
        <w:t>
      9. Өтініш беруші ұсынған құжаттардың толық болу фактісі анықталған кезде жауапты бөлімше 50 (елу) жұмыс күні ішінде құжаттарды Қазақстан Республикасының микроқаржылық қызмет туралы заңнамасының және банк заңнамасының талаптарына сәйкестігі тұрғысынан қарайды.</w:t>
      </w:r>
    </w:p>
    <w:bookmarkEnd w:id="25"/>
    <w:bookmarkStart w:name="z98" w:id="26"/>
    <w:p>
      <w:pPr>
        <w:spacing w:after="0"/>
        <w:ind w:left="0"/>
        <w:jc w:val="both"/>
      </w:pPr>
      <w:r>
        <w:rPr>
          <w:rFonts w:ascii="Times New Roman"/>
          <w:b w:val="false"/>
          <w:i w:val="false"/>
          <w:color w:val="000000"/>
          <w:sz w:val="28"/>
        </w:rPr>
        <w:t xml:space="preserve">
      10. Ұсынылған құжаттар Микроқаржылық қызмет туралы заңның 25-2-бабының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мемлекеттік көрсетілетін қызмет ұсынудан бас тарту негіздерін қоспағанда, Қазақстан Республикасының микроқаржылық қызмет туралы заңнамасының және банк заңнамасының талаптарына сәйкес келмеген кезде көрсетілетін қызмет беруші Қағидалардың 9-тармағында көрсетілген мерзім ішінде көрсетілетін қызмет алушыға оларды жою мерзімін көрсете отырып, оларды жою және Қазақстан Республикасы заңнамасының талаптарына сәйкес келетін, пысықталған (түзетілген) құжаттарды ұсыну үшін ескертулермен хатты пошта, факсимильдік байланыс, электрондық пошта арқылы жібереді.</w:t>
      </w:r>
    </w:p>
    <w:bookmarkEnd w:id="26"/>
    <w:bookmarkStart w:name="z99" w:id="27"/>
    <w:p>
      <w:pPr>
        <w:spacing w:after="0"/>
        <w:ind w:left="0"/>
        <w:jc w:val="both"/>
      </w:pPr>
      <w:r>
        <w:rPr>
          <w:rFonts w:ascii="Times New Roman"/>
          <w:b w:val="false"/>
          <w:i w:val="false"/>
          <w:color w:val="000000"/>
          <w:sz w:val="28"/>
        </w:rPr>
        <w:t>
      11. Мемлекеттік қызмет көрсетуден бас тарту үшін негіздер болған кезде уәкілетті орган көрсетілетін қызмет алушыны мемлекеттік көрсетуден бас тарту туралы алдын ала шешім, сондай-ақ көрсетілетін қызмет алушыға алдын ала шешім бойынша өз ұстанымын білдіру мүмкіндігін беру үшін тыңдауды өткізу уақыты мен орны (тәсілі) туралы хабарлайды.</w:t>
      </w:r>
    </w:p>
    <w:bookmarkEnd w:id="27"/>
    <w:p>
      <w:pPr>
        <w:spacing w:after="0"/>
        <w:ind w:left="0"/>
        <w:jc w:val="both"/>
      </w:pPr>
      <w:r>
        <w:rPr>
          <w:rFonts w:ascii="Times New Roman"/>
          <w:b w:val="false"/>
          <w:i w:val="false"/>
          <w:color w:val="000000"/>
          <w:sz w:val="28"/>
        </w:rPr>
        <w:t>
      Тыңдау туралы хабарлама мемлекеттік көрсетуден бас тарту туралы алдын ала шешім қабылданғанға дейін кемінде 3 (үш) жұмыс күні бұрын жіберіледі. Тыңдау көрсетілетін қызмет алушы мемлекеттік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Көрсетілетін қызмет алушы ұсынған құжаттарды қарау және тыңдау өткізу нәтижелері бойынша жауапты бөлімше уәкілетті орган Басқармасының қарауына айналдыруға рұқсат беру (беруден бас тарту туралы) туралы қаулының жобасын дайындайды және уәкілетті орган Басқармасының қарауына жібереді. </w:t>
      </w:r>
    </w:p>
    <w:p>
      <w:pPr>
        <w:spacing w:after="0"/>
        <w:ind w:left="0"/>
        <w:jc w:val="both"/>
      </w:pPr>
      <w:r>
        <w:rPr>
          <w:rFonts w:ascii="Times New Roman"/>
          <w:b w:val="false"/>
          <w:i w:val="false"/>
          <w:color w:val="000000"/>
          <w:sz w:val="28"/>
        </w:rPr>
        <w:t>
      Айналдыруға рұқсат беру (беруден бас тарту) туралы шешімді уәкілетті органның Басқармасы қабылдайды.</w:t>
      </w:r>
    </w:p>
    <w:p>
      <w:pPr>
        <w:spacing w:after="0"/>
        <w:ind w:left="0"/>
        <w:jc w:val="both"/>
      </w:pPr>
      <w:r>
        <w:rPr>
          <w:rFonts w:ascii="Times New Roman"/>
          <w:b w:val="false"/>
          <w:i w:val="false"/>
          <w:color w:val="000000"/>
          <w:sz w:val="28"/>
        </w:rPr>
        <w:t>
      Жауапты бөлімшенің қызметкері уәкілетті орган Басқармасының қаулысын алғаннан кейін 4 (төрт) жұмыс күні ішінде (мемлекеттік қызмет көрсету мерзімі шегінде) көрсетілетін қызмет алушыға айналдыруға рұқсат беру туралы хабарламаны және уәкілетті органның Басқармасы қаулысының көшірмелерін қоса бере отырып, айналдыруға рұқсат беру туралы хабарламаны немесе мемлекет қызмет көрсетуден бас тарту туралы дәйекті жауап жолдайды.</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өтінішті қарау мерзімі көрсетілетін қызметті беруші басшысының немесе оның орынбасарының дәлелді шешімімен тиімді мерзімге, алайда өтінішті дұрыс қарау үшін маңызы бар нақты мән-жайларды белгілеу қажеттілігіне байланысты 2 (екі) айдан аспайтын мерзімге ұзартылуы мүмкін, бұл туралы көрсетілетін қызметті алушы мерзім ұзартылған күннен бастап 3 (үш) жұмыс күні ішінде ӘРПК -нің 76-бабының үшінші бөлігіне сәйкес хабардар етіледі. </w:t>
      </w:r>
    </w:p>
    <w:bookmarkStart w:name="z100" w:id="28"/>
    <w:p>
      <w:pPr>
        <w:spacing w:after="0"/>
        <w:ind w:left="0"/>
        <w:jc w:val="both"/>
      </w:pPr>
      <w:r>
        <w:rPr>
          <w:rFonts w:ascii="Times New Roman"/>
          <w:b w:val="false"/>
          <w:i w:val="false"/>
          <w:color w:val="000000"/>
          <w:sz w:val="28"/>
        </w:rPr>
        <w:t>
      12. Микроқаржы ұйымын банкке айналдыру нысанында ерікті түрде қайта ұйымдастыруға рұқсат осы қаулыға 4-қосымшаға сәйкес нысан бойынша беріледі.</w:t>
      </w:r>
    </w:p>
    <w:bookmarkEnd w:id="28"/>
    <w:p>
      <w:pPr>
        <w:spacing w:after="0"/>
        <w:ind w:left="0"/>
        <w:jc w:val="both"/>
      </w:pPr>
      <w:r>
        <w:rPr>
          <w:rFonts w:ascii="Times New Roman"/>
          <w:b w:val="false"/>
          <w:i w:val="false"/>
          <w:color w:val="000000"/>
          <w:sz w:val="28"/>
        </w:rPr>
        <w:t xml:space="preserve">
      Уәкілетті орган айналдыруға рұқсат бере отырып бір мезгілде Банктер туралы заңның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17-1-баптарында</w:t>
      </w:r>
      <w:r>
        <w:rPr>
          <w:rFonts w:ascii="Times New Roman"/>
          <w:b w:val="false"/>
          <w:i w:val="false"/>
          <w:color w:val="000000"/>
          <w:sz w:val="28"/>
        </w:rPr>
        <w:t xml:space="preserve"> көзделген тәртіпте рұқсаттар мен келісімдер береді.</w:t>
      </w:r>
    </w:p>
    <w:p>
      <w:pPr>
        <w:spacing w:after="0"/>
        <w:ind w:left="0"/>
        <w:jc w:val="both"/>
      </w:pPr>
      <w:r>
        <w:rPr>
          <w:rFonts w:ascii="Times New Roman"/>
          <w:b w:val="false"/>
          <w:i w:val="false"/>
          <w:color w:val="000000"/>
          <w:sz w:val="28"/>
        </w:rPr>
        <w:t xml:space="preserve">
      Көрсетілетін қызметті алушының таңдауы бойынша мемлекеттік көрсетілетін қызмет "Банктің және (немесе) сақтандыру (қайта сақтандыру) ұйымының ірі қатысушысы, және (немесе) инвестициялық портфельді басқарушының ірі қатысушысының және (немесе) банк және (немесе) сақтандыру холдингі мәртебесін иеленуге келісім беру" (қажет болған кезде) және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 (қажет болған кезде) мемлекеттік көрсетілетін қызметтермен жиынтығында "бір өтініш" қағидаты бойынша көрсетіледі, бұл қызметтерді көрсету тәртібі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7552 болып тіркелген) және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15050 болып тіркелген) көзделеді. </w:t>
      </w:r>
    </w:p>
    <w:bookmarkStart w:name="z101" w:id="29"/>
    <w:p>
      <w:pPr>
        <w:spacing w:after="0"/>
        <w:ind w:left="0"/>
        <w:jc w:val="both"/>
      </w:pPr>
      <w:r>
        <w:rPr>
          <w:rFonts w:ascii="Times New Roman"/>
          <w:b w:val="false"/>
          <w:i w:val="false"/>
          <w:color w:val="000000"/>
          <w:sz w:val="28"/>
        </w:rPr>
        <w:t>
      13. Айналдыруға рұқсаттың уәкілетті орган банк операцияларын жүргізуге лицензия беру туралы шешім қабылдағанға дейін заңды күші болады.</w:t>
      </w:r>
    </w:p>
    <w:bookmarkEnd w:id="29"/>
    <w:bookmarkStart w:name="z102" w:id="30"/>
    <w:p>
      <w:pPr>
        <w:spacing w:after="0"/>
        <w:ind w:left="0"/>
        <w:jc w:val="both"/>
      </w:pPr>
      <w:r>
        <w:rPr>
          <w:rFonts w:ascii="Times New Roman"/>
          <w:b w:val="false"/>
          <w:i w:val="false"/>
          <w:color w:val="000000"/>
          <w:sz w:val="28"/>
        </w:rPr>
        <w:t xml:space="preserve">
      14. Айналдыруға рұқсаттың қолданыс мерзімі айналдыруға рұқсат берілген күннен бастап 1 (бір) жыл. Уәкілетті орган мерзімді микроқаржы ұйымын банкке айналдыру жөніндегі іс-шаралар жоспарында көзделген іс-шараларды іске асыру туралы есепті қарау және микроқаржы ұйымының Микроқаржылық қызмет туралы заңның 25-3-бабының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органның ескертулерін жою мерзіміне тоқтата тұрады.</w:t>
      </w:r>
    </w:p>
    <w:bookmarkEnd w:id="30"/>
    <w:bookmarkStart w:name="z103" w:id="31"/>
    <w:p>
      <w:pPr>
        <w:spacing w:after="0"/>
        <w:ind w:left="0"/>
        <w:jc w:val="both"/>
      </w:pPr>
      <w:r>
        <w:rPr>
          <w:rFonts w:ascii="Times New Roman"/>
          <w:b w:val="false"/>
          <w:i w:val="false"/>
          <w:color w:val="000000"/>
          <w:sz w:val="28"/>
        </w:rPr>
        <w:t>
      15. Айналдыруға рұқсатты кері қайтарып алған немесе микроқаржы ұйымы осы рұқсатты ерікті түрде қайтарған кезде уәкілетті орган рұқсатты кері қайтарып алуға негіз болып табылатын факт анықталған немесе микроқаржы ұйымы рұқсатты ерікті түрде қайтару туралы өтініш берген күннен бастап 2 (екі) ай ішінде бұрын берілген рұқсаттың күшін жою туралы шешім қабылдайды.</w:t>
      </w:r>
    </w:p>
    <w:bookmarkEnd w:id="31"/>
    <w:p>
      <w:pPr>
        <w:spacing w:after="0"/>
        <w:ind w:left="0"/>
        <w:jc w:val="both"/>
      </w:pPr>
      <w:r>
        <w:rPr>
          <w:rFonts w:ascii="Times New Roman"/>
          <w:b w:val="false"/>
          <w:i w:val="false"/>
          <w:color w:val="000000"/>
          <w:sz w:val="28"/>
        </w:rPr>
        <w:t xml:space="preserve">
      Микроқаржы ұйымын банкке айналдыруға арналған рұқсатты кері қайтарып алған немесе микроқаржы ұйымы банкке осы рұқсатты ерікті түрде қайтарған кезде Банктер туралы заңның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17-1-баптарына</w:t>
      </w:r>
      <w:r>
        <w:rPr>
          <w:rFonts w:ascii="Times New Roman"/>
          <w:b w:val="false"/>
          <w:i w:val="false"/>
          <w:color w:val="000000"/>
          <w:sz w:val="28"/>
        </w:rPr>
        <w:t xml:space="preserve"> сәйкес берілген рұқсат беру құжаттарын уәкілетті орган осы тармақтың бірінші бөлігінде көрсетілген мерзімде күшін жоюға тиіс. </w:t>
      </w:r>
    </w:p>
    <w:bookmarkStart w:name="z104" w:id="32"/>
    <w:p>
      <w:pPr>
        <w:spacing w:after="0"/>
        <w:ind w:left="0"/>
        <w:jc w:val="both"/>
      </w:pPr>
      <w:r>
        <w:rPr>
          <w:rFonts w:ascii="Times New Roman"/>
          <w:b w:val="false"/>
          <w:i w:val="false"/>
          <w:color w:val="000000"/>
          <w:sz w:val="28"/>
        </w:rPr>
        <w:t>
      16. Ерікті түрде қайтару кезінде микроқаржы ұйымы айналдыруға рұқсатта көрсетілген айналдыру мерзімі өткенге дейін оған айналдыру үшін берілген рұқсатты қайтарады.</w:t>
      </w:r>
    </w:p>
    <w:bookmarkEnd w:id="32"/>
    <w:bookmarkStart w:name="z105" w:id="33"/>
    <w:p>
      <w:pPr>
        <w:spacing w:after="0"/>
        <w:ind w:left="0"/>
        <w:jc w:val="both"/>
      </w:pPr>
      <w:r>
        <w:rPr>
          <w:rFonts w:ascii="Times New Roman"/>
          <w:b w:val="false"/>
          <w:i w:val="false"/>
          <w:color w:val="000000"/>
          <w:sz w:val="28"/>
        </w:rPr>
        <w:t xml:space="preserve">
      17. Микроқаржы ұйымы айналдыруға рұқсатты ерікті түрде қайтарған кезде айналдыруға бұрын берілген рұқсат және Банктер туралы заңның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17-1-баптарына</w:t>
      </w:r>
      <w:r>
        <w:rPr>
          <w:rFonts w:ascii="Times New Roman"/>
          <w:b w:val="false"/>
          <w:i w:val="false"/>
          <w:color w:val="000000"/>
          <w:sz w:val="28"/>
        </w:rPr>
        <w:t xml:space="preserve"> сәйкес берілген рұқсат беру құжаттарының күші жойылған болып саналады.</w:t>
      </w:r>
    </w:p>
    <w:bookmarkEnd w:id="33"/>
    <w:bookmarkStart w:name="z106" w:id="34"/>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bookmarkEnd w:id="34"/>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107" w:id="35"/>
    <w:p>
      <w:pPr>
        <w:spacing w:after="0"/>
        <w:ind w:left="0"/>
        <w:jc w:val="both"/>
      </w:pPr>
      <w:r>
        <w:rPr>
          <w:rFonts w:ascii="Times New Roman"/>
          <w:b w:val="false"/>
          <w:i w:val="false"/>
          <w:color w:val="000000"/>
          <w:sz w:val="28"/>
        </w:rPr>
        <w:t>
      19. Шағымда:</w:t>
      </w:r>
    </w:p>
    <w:bookmarkEnd w:id="35"/>
    <w:p>
      <w:pPr>
        <w:spacing w:after="0"/>
        <w:ind w:left="0"/>
        <w:jc w:val="both"/>
      </w:pPr>
      <w:r>
        <w:rPr>
          <w:rFonts w:ascii="Times New Roman"/>
          <w:b w:val="false"/>
          <w:i w:val="false"/>
          <w:color w:val="000000"/>
          <w:sz w:val="28"/>
        </w:rPr>
        <w:t>
      1) шағымды қарастыратын органның атауы;</w:t>
      </w:r>
    </w:p>
    <w:p>
      <w:pPr>
        <w:spacing w:after="0"/>
        <w:ind w:left="0"/>
        <w:jc w:val="both"/>
      </w:pPr>
      <w:r>
        <w:rPr>
          <w:rFonts w:ascii="Times New Roman"/>
          <w:b w:val="false"/>
          <w:i w:val="false"/>
          <w:color w:val="000000"/>
          <w:sz w:val="28"/>
        </w:rPr>
        <w:t>
      2) көрсетілетін қызметті алушының атауы, пошталық мекенжайы, бизнес-сәйкестендіру нөмірі, орналасқан жері;</w:t>
      </w:r>
    </w:p>
    <w:p>
      <w:pPr>
        <w:spacing w:after="0"/>
        <w:ind w:left="0"/>
        <w:jc w:val="both"/>
      </w:pPr>
      <w:r>
        <w:rPr>
          <w:rFonts w:ascii="Times New Roman"/>
          <w:b w:val="false"/>
          <w:i w:val="false"/>
          <w:color w:val="000000"/>
          <w:sz w:val="28"/>
        </w:rPr>
        <w:t>
      3) көрсетілетін қызметті алушының атауы және (немесе) шешіміне, әрекетіне (әрекетсіздігіне) шағым жасалған лауазымды тұлғаның тегі, аты, әкесінің аты (ол бар болса);</w:t>
      </w:r>
    </w:p>
    <w:p>
      <w:pPr>
        <w:spacing w:after="0"/>
        <w:ind w:left="0"/>
        <w:jc w:val="both"/>
      </w:pPr>
      <w:r>
        <w:rPr>
          <w:rFonts w:ascii="Times New Roman"/>
          <w:b w:val="false"/>
          <w:i w:val="false"/>
          <w:color w:val="000000"/>
          <w:sz w:val="28"/>
        </w:rPr>
        <w:t>
      4) шағым беруші тұлға өз талаптары мен дәлелдемелерін негіздейтін мән-жайлар;</w:t>
      </w:r>
    </w:p>
    <w:p>
      <w:pPr>
        <w:spacing w:after="0"/>
        <w:ind w:left="0"/>
        <w:jc w:val="both"/>
      </w:pPr>
      <w:r>
        <w:rPr>
          <w:rFonts w:ascii="Times New Roman"/>
          <w:b w:val="false"/>
          <w:i w:val="false"/>
          <w:color w:val="000000"/>
          <w:sz w:val="28"/>
        </w:rPr>
        <w:t>
      5) шағымның берілген күні;</w:t>
      </w:r>
    </w:p>
    <w:p>
      <w:pPr>
        <w:spacing w:after="0"/>
        <w:ind w:left="0"/>
        <w:jc w:val="both"/>
      </w:pPr>
      <w:r>
        <w:rPr>
          <w:rFonts w:ascii="Times New Roman"/>
          <w:b w:val="false"/>
          <w:i w:val="false"/>
          <w:color w:val="000000"/>
          <w:sz w:val="28"/>
        </w:rPr>
        <w:t>
      6) шағымға қоса берілетін құжаттардың тізбесі;</w:t>
      </w:r>
    </w:p>
    <w:p>
      <w:pPr>
        <w:spacing w:after="0"/>
        <w:ind w:left="0"/>
        <w:jc w:val="both"/>
      </w:pPr>
      <w:r>
        <w:rPr>
          <w:rFonts w:ascii="Times New Roman"/>
          <w:b w:val="false"/>
          <w:i w:val="false"/>
          <w:color w:val="000000"/>
          <w:sz w:val="28"/>
        </w:rPr>
        <w:t>
      7) Қазақстан Республикасының заңнамасында көзделген өзге де мәліметтер көрсетілуге тиіс.</w:t>
      </w:r>
    </w:p>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адам қол қояды.</w:t>
      </w:r>
    </w:p>
    <w:bookmarkStart w:name="z108" w:id="36"/>
    <w:p>
      <w:pPr>
        <w:spacing w:after="0"/>
        <w:ind w:left="0"/>
        <w:jc w:val="both"/>
      </w:pPr>
      <w:r>
        <w:rPr>
          <w:rFonts w:ascii="Times New Roman"/>
          <w:b w:val="false"/>
          <w:i w:val="false"/>
          <w:color w:val="000000"/>
          <w:sz w:val="28"/>
        </w:rPr>
        <w:t>
      20. Егер өзгесі заңда көзделмесе, сотқа дейінгі тәртіппен шағым жасалғаннан кейін сотқа жүгінуге жол беріледі. Заңда жоғары тұрған органға шағымдану қажеттілігінсіз сотқа жүгіну мүмкіндігі көзделген жағдайда, әкімшілік актісі, әкімшілік әрекеті (әрекетсіздігі) дауланатын әкімшілік орган, лауазымды адам пікірмен қатар сотқа жоғары тұрған әкімшілік орган басшысының, лауазымды адамның уәжді ұстанымын береді.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ұйымын банкке</w:t>
            </w:r>
            <w:r>
              <w:br/>
            </w:r>
            <w:r>
              <w:rPr>
                <w:rFonts w:ascii="Times New Roman"/>
                <w:b w:val="false"/>
                <w:i w:val="false"/>
                <w:color w:val="000000"/>
                <w:sz w:val="20"/>
              </w:rPr>
              <w:t>айналдыру нысанында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Микроқаржы ұйымын банкке айналдыру нысанында ерікті түрде қайта ұйымдастыруға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көрсетушіге құжаттар топтамасын өткізген күннен бастап 65 (алпыс бес) жұмыс күні ішінде.</w:t>
            </w:r>
          </w:p>
          <w:p>
            <w:pPr>
              <w:spacing w:after="20"/>
              <w:ind w:left="20"/>
              <w:jc w:val="both"/>
            </w:pPr>
            <w:r>
              <w:rPr>
                <w:rFonts w:ascii="Times New Roman"/>
                <w:b w:val="false"/>
                <w:i w:val="false"/>
                <w:color w:val="000000"/>
                <w:sz w:val="20"/>
              </w:rPr>
              <w:t>
Мемлекеттік қызметті көрсету мерзімі ақылға қонымды мерзімге, бірақ осы Қағидалардың 11-тармағында белгіленген негіздемелер бойынша 2 (екі) айдан аспайтын уақытқа ұзартылуы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 банкке айналдыру нысанында ерікті түрде қайта ұйымдастыруға рұқсатты және Басқарма қаулысының көшірмелерін қоса бере отырып Микроқаржы ұйымын банкке айналдыру нысанында ерікті түрде қайта ұйымдастыруға рұқсат беру туралы хабарлама не мемлекеттік қызмет көрсетуден бас тарту туралы дәлелді жауапты.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Қазақстан Республикасының Заңына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лауазымды адамының не көрсетілетін қызметті алушы өтінішке қол қоюға уәкілеттік берген адамның қолымен куәландырылған қағаз құжат нысанындағы өтініш;</w:t>
            </w:r>
          </w:p>
          <w:p>
            <w:pPr>
              <w:spacing w:after="20"/>
              <w:ind w:left="20"/>
              <w:jc w:val="both"/>
            </w:pPr>
            <w:r>
              <w:rPr>
                <w:rFonts w:ascii="Times New Roman"/>
                <w:b w:val="false"/>
                <w:i w:val="false"/>
                <w:color w:val="000000"/>
                <w:sz w:val="20"/>
              </w:rPr>
              <w:t>
2) көрсетілетін қызметті алушы акционерлерінің жалпы жиналысының өтініш беруге уәкілетті тұлға туралы ақпаратты қамтитын банкке айырбастау нысанында ерікті түрде қайта ұйымдастыру туралы шешімінің көшірмесі;</w:t>
            </w:r>
          </w:p>
          <w:p>
            <w:pPr>
              <w:spacing w:after="20"/>
              <w:ind w:left="20"/>
              <w:jc w:val="both"/>
            </w:pPr>
            <w:r>
              <w:rPr>
                <w:rFonts w:ascii="Times New Roman"/>
                <w:b w:val="false"/>
                <w:i w:val="false"/>
                <w:color w:val="000000"/>
                <w:sz w:val="20"/>
              </w:rPr>
              <w:t>
3) осы қаулыға 5 және 6-қосымшаларға сәйкес нысан бойынша көрсетілетін қызметті алушының акцияларын кемінде 10 (он) пайыз мөлшерінде иеленетін акционерлер – жеке және заңды тұлғалар туралы мәліметтер;</w:t>
            </w:r>
          </w:p>
          <w:p>
            <w:pPr>
              <w:spacing w:after="20"/>
              <w:ind w:left="20"/>
              <w:jc w:val="both"/>
            </w:pPr>
            <w:r>
              <w:rPr>
                <w:rFonts w:ascii="Times New Roman"/>
                <w:b w:val="false"/>
                <w:i w:val="false"/>
                <w:color w:val="000000"/>
                <w:sz w:val="20"/>
              </w:rPr>
              <w:t>
4) көрсетілетін қызметті алушының үлестес тұлғалары туралы мәліметтер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xml:space="preserve">
5) көрсетілетін қызметті алушыны "Микроқаржылық қызмет туралы" Қазақстан Республикасы Заңының (бұдан әрі – Микроқаржылық қызмет туралы заң) </w:t>
            </w:r>
            <w:r>
              <w:rPr>
                <w:rFonts w:ascii="Times New Roman"/>
                <w:b w:val="false"/>
                <w:i w:val="false"/>
                <w:color w:val="000000"/>
                <w:sz w:val="20"/>
              </w:rPr>
              <w:t>25-3-бабының</w:t>
            </w:r>
            <w:r>
              <w:rPr>
                <w:rFonts w:ascii="Times New Roman"/>
                <w:b w:val="false"/>
                <w:i w:val="false"/>
                <w:color w:val="000000"/>
                <w:sz w:val="20"/>
              </w:rPr>
              <w:t xml:space="preserve"> талаптарына сәйкес келетін банкке айналдыру бойынша іс-шаралар жоспары;</w:t>
            </w:r>
          </w:p>
          <w:p>
            <w:pPr>
              <w:spacing w:after="20"/>
              <w:ind w:left="20"/>
              <w:jc w:val="both"/>
            </w:pPr>
            <w:r>
              <w:rPr>
                <w:rFonts w:ascii="Times New Roman"/>
                <w:b w:val="false"/>
                <w:i w:val="false"/>
                <w:color w:val="000000"/>
                <w:sz w:val="20"/>
              </w:rPr>
              <w:t xml:space="preserve">
6) көрсетілетін қызметті алушы акционерлерінің жалпы жиналысы бекіткен банктік және өзге де операцияларды жүргізуге лицензия алғаннан кейінгі келесі үш жылға арналған банктің бизнес-жоспары. Бизнес-жоспардың мазмұнына қойылатын талаптар, ашылатын банктің толық құрылымы, қаржылық перспективалары (алғашқы 3 (үш) қаржы (операциялық) жылына арналған бюджеті, есеп айырысу балансы, пайда мен зиянының шоты, маркетингтік жоспары (банктің клиенттерін қалыптастыру), сондай-ақ тәуекелдерді басқаруды ұйымдастыру жөніндегі ақпаратты қоса алғанда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 Қаржы нарығын реттеу және дамыту агенттігі басқармасының 2020 жылғы 30 наурыздағы № 36 </w:t>
            </w:r>
            <w:r>
              <w:rPr>
                <w:rFonts w:ascii="Times New Roman"/>
                <w:b w:val="false"/>
                <w:i w:val="false"/>
                <w:color w:val="000000"/>
                <w:sz w:val="20"/>
              </w:rPr>
              <w:t>қаулысында</w:t>
            </w:r>
            <w:r>
              <w:rPr>
                <w:rFonts w:ascii="Times New Roman"/>
                <w:b w:val="false"/>
                <w:i w:val="false"/>
                <w:color w:val="000000"/>
                <w:sz w:val="20"/>
              </w:rPr>
              <w:t xml:space="preserve"> (Нормативтік құқықтық актілерді мемлекеттік тіркеу тізілімінде № 20228 болып тіркелген) белгіленеді;</w:t>
            </w:r>
          </w:p>
          <w:p>
            <w:pPr>
              <w:spacing w:after="20"/>
              <w:ind w:left="20"/>
              <w:jc w:val="both"/>
            </w:pPr>
            <w:r>
              <w:rPr>
                <w:rFonts w:ascii="Times New Roman"/>
                <w:b w:val="false"/>
                <w:i w:val="false"/>
                <w:color w:val="000000"/>
                <w:sz w:val="20"/>
              </w:rPr>
              <w:t>
7) Қазақстан Республикасының банк заңнамасына сәйкес келтіру мақсатында енгізілген өзгерістермен және толықтырулармен жарғының жобасы;</w:t>
            </w:r>
          </w:p>
          <w:p>
            <w:pPr>
              <w:spacing w:after="20"/>
              <w:ind w:left="20"/>
              <w:jc w:val="both"/>
            </w:pPr>
            <w:r>
              <w:rPr>
                <w:rFonts w:ascii="Times New Roman"/>
                <w:b w:val="false"/>
                <w:i w:val="false"/>
                <w:color w:val="000000"/>
                <w:sz w:val="20"/>
              </w:rPr>
              <w:t xml:space="preserve">
8) "Қазақстан Республикасындағы банктер және банк қызметі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(бұдан әрі – Банктер туралы заң) </w:t>
            </w:r>
            <w:r>
              <w:rPr>
                <w:rFonts w:ascii="Times New Roman"/>
                <w:b w:val="false"/>
                <w:i w:val="false"/>
                <w:color w:val="000000"/>
                <w:sz w:val="20"/>
              </w:rPr>
              <w:t>11-1-бабына</w:t>
            </w:r>
            <w:r>
              <w:rPr>
                <w:rFonts w:ascii="Times New Roman"/>
                <w:b w:val="false"/>
                <w:i w:val="false"/>
                <w:color w:val="000000"/>
                <w:sz w:val="20"/>
              </w:rPr>
              <w:t xml:space="preserve"> сәйкес ұсынылатын құжаттар мен мәліметтер;</w:t>
            </w:r>
          </w:p>
          <w:p>
            <w:pPr>
              <w:spacing w:after="20"/>
              <w:ind w:left="20"/>
              <w:jc w:val="both"/>
            </w:pPr>
            <w:r>
              <w:rPr>
                <w:rFonts w:ascii="Times New Roman"/>
                <w:b w:val="false"/>
                <w:i w:val="false"/>
                <w:color w:val="000000"/>
                <w:sz w:val="20"/>
              </w:rPr>
              <w:t xml:space="preserve">
9) Банктер туралы заңның </w:t>
            </w:r>
            <w:r>
              <w:rPr>
                <w:rFonts w:ascii="Times New Roman"/>
                <w:b w:val="false"/>
                <w:i w:val="false"/>
                <w:color w:val="000000"/>
                <w:sz w:val="20"/>
              </w:rPr>
              <w:t>17-1-бабында</w:t>
            </w:r>
            <w:r>
              <w:rPr>
                <w:rFonts w:ascii="Times New Roman"/>
                <w:b w:val="false"/>
                <w:i w:val="false"/>
                <w:color w:val="000000"/>
                <w:sz w:val="20"/>
              </w:rPr>
              <w:t xml:space="preserve"> көзделген өтініш пен бизнес-жоспарды қоспағанда, өтініш беруші банктің немесе банк холдингінің ірі қатысушысы мәртебесін алу қажет болған жағдайда Банктер туралы заңның </w:t>
            </w:r>
            <w:r>
              <w:rPr>
                <w:rFonts w:ascii="Times New Roman"/>
                <w:b w:val="false"/>
                <w:i w:val="false"/>
                <w:color w:val="000000"/>
                <w:sz w:val="20"/>
              </w:rPr>
              <w:t>17-1-бабына</w:t>
            </w:r>
            <w:r>
              <w:rPr>
                <w:rFonts w:ascii="Times New Roman"/>
                <w:b w:val="false"/>
                <w:i w:val="false"/>
                <w:color w:val="000000"/>
                <w:sz w:val="20"/>
              </w:rPr>
              <w:t xml:space="preserve"> сәйкес ұсынылатын тәртіппен құжаттар мен мәліметтер.</w:t>
            </w:r>
          </w:p>
          <w:p>
            <w:pPr>
              <w:spacing w:after="20"/>
              <w:ind w:left="20"/>
              <w:jc w:val="both"/>
            </w:pPr>
            <w:r>
              <w:rPr>
                <w:rFonts w:ascii="Times New Roman"/>
                <w:b w:val="false"/>
                <w:i w:val="false"/>
                <w:color w:val="000000"/>
                <w:sz w:val="20"/>
              </w:rPr>
              <w:t>
Жеке басты куәландыратын, жеке тұлға-Қазақстан Республикасы резидентінің жойылмаған немесе алынбаған соттылығының жоқ екенін растайтын құжаттар, заңды тұлғаны мемлекеттік тіркеу (қайта тіркеу) туралы мәліметтерді қызмет көрсетуші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қызметтерді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банк атауының Банктер туралы заңның </w:t>
            </w:r>
            <w:r>
              <w:rPr>
                <w:rFonts w:ascii="Times New Roman"/>
                <w:b w:val="false"/>
                <w:i w:val="false"/>
                <w:color w:val="000000"/>
                <w:sz w:val="20"/>
              </w:rPr>
              <w:t>15-бабының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2) көрсетілетін қызметті алушының қаржылық жағдайының тұрақсыздығы.</w:t>
            </w:r>
          </w:p>
          <w:p>
            <w:pPr>
              <w:spacing w:after="20"/>
              <w:ind w:left="20"/>
              <w:jc w:val="both"/>
            </w:pPr>
            <w:r>
              <w:rPr>
                <w:rFonts w:ascii="Times New Roman"/>
                <w:b w:val="false"/>
                <w:i w:val="false"/>
                <w:color w:val="000000"/>
                <w:sz w:val="20"/>
              </w:rPr>
              <w:t xml:space="preserve">
Қаржылық жағдайдың тұрақсыздығы деп Банктер туралы заңның 17-1-бабы </w:t>
            </w:r>
            <w:r>
              <w:rPr>
                <w:rFonts w:ascii="Times New Roman"/>
                <w:b w:val="false"/>
                <w:i w:val="false"/>
                <w:color w:val="000000"/>
                <w:sz w:val="20"/>
              </w:rPr>
              <w:t>10-тармағында</w:t>
            </w:r>
            <w:r>
              <w:rPr>
                <w:rFonts w:ascii="Times New Roman"/>
                <w:b w:val="false"/>
                <w:i w:val="false"/>
                <w:color w:val="000000"/>
                <w:sz w:val="20"/>
              </w:rPr>
              <w:t xml:space="preserve"> белгіленген белгілердің болуы түсініледі;</w:t>
            </w:r>
          </w:p>
          <w:p>
            <w:pPr>
              <w:spacing w:after="20"/>
              <w:ind w:left="20"/>
              <w:jc w:val="both"/>
            </w:pPr>
            <w:r>
              <w:rPr>
                <w:rFonts w:ascii="Times New Roman"/>
                <w:b w:val="false"/>
                <w:i w:val="false"/>
                <w:color w:val="000000"/>
                <w:sz w:val="20"/>
              </w:rPr>
              <w:t>
3) құрылтайшы-жеке тұлғаның не құрылтайшы-заңды тұлғаның атқарушы органы не басқару органы бірінші басшысының:</w:t>
            </w:r>
          </w:p>
          <w:p>
            <w:pPr>
              <w:spacing w:after="20"/>
              <w:ind w:left="20"/>
              <w:jc w:val="both"/>
            </w:pPr>
            <w:r>
              <w:rPr>
                <w:rFonts w:ascii="Times New Roman"/>
                <w:b w:val="false"/>
                <w:i w:val="false"/>
                <w:color w:val="000000"/>
                <w:sz w:val="20"/>
              </w:rPr>
              <w:t>
жойылмаған немесе алынбаған сотталғандығының болуы;</w:t>
            </w:r>
          </w:p>
          <w:p>
            <w:pPr>
              <w:spacing w:after="20"/>
              <w:ind w:left="20"/>
              <w:jc w:val="both"/>
            </w:pPr>
            <w:r>
              <w:rPr>
                <w:rFonts w:ascii="Times New Roman"/>
                <w:b w:val="false"/>
                <w:i w:val="false"/>
                <w:color w:val="000000"/>
                <w:sz w:val="20"/>
              </w:rPr>
              <w:t>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 бейрезидент-қаржы ұйымының басқару органының бірінші басшысы, атқарушы органының бірінші басшысы немесе оның орынбасары, бас бухгалтері лауазымын атқаруы.</w:t>
            </w:r>
          </w:p>
          <w:p>
            <w:pPr>
              <w:spacing w:after="20"/>
              <w:ind w:left="20"/>
              <w:jc w:val="both"/>
            </w:pPr>
            <w:r>
              <w:rPr>
                <w:rFonts w:ascii="Times New Roman"/>
                <w:b w:val="false"/>
                <w:i w:val="false"/>
                <w:color w:val="000000"/>
                <w:sz w:val="20"/>
              </w:rPr>
              <w:t>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pPr>
              <w:spacing w:after="20"/>
              <w:ind w:left="20"/>
              <w:jc w:val="both"/>
            </w:pPr>
            <w:r>
              <w:rPr>
                <w:rFonts w:ascii="Times New Roman"/>
                <w:b w:val="false"/>
                <w:i w:val="false"/>
                <w:color w:val="000000"/>
                <w:sz w:val="20"/>
              </w:rPr>
              <w:t xml:space="preserve">
4) Банктер туралы заңның </w:t>
            </w:r>
            <w:r>
              <w:rPr>
                <w:rFonts w:ascii="Times New Roman"/>
                <w:b w:val="false"/>
                <w:i w:val="false"/>
                <w:color w:val="000000"/>
                <w:sz w:val="20"/>
              </w:rPr>
              <w:t>17-бабында</w:t>
            </w:r>
            <w:r>
              <w:rPr>
                <w:rFonts w:ascii="Times New Roman"/>
                <w:b w:val="false"/>
                <w:i w:val="false"/>
                <w:color w:val="000000"/>
                <w:sz w:val="20"/>
              </w:rPr>
              <w:t xml:space="preserve"> белгіленген талаптардың сақталмауы;</w:t>
            </w:r>
          </w:p>
          <w:p>
            <w:pPr>
              <w:spacing w:after="20"/>
              <w:ind w:left="20"/>
              <w:jc w:val="both"/>
            </w:pPr>
            <w:r>
              <w:rPr>
                <w:rFonts w:ascii="Times New Roman"/>
                <w:b w:val="false"/>
                <w:i w:val="false"/>
                <w:color w:val="000000"/>
                <w:sz w:val="20"/>
              </w:rPr>
              <w:t xml:space="preserve">
5) Банктер туралы заңның </w:t>
            </w:r>
            <w:r>
              <w:rPr>
                <w:rFonts w:ascii="Times New Roman"/>
                <w:b w:val="false"/>
                <w:i w:val="false"/>
                <w:color w:val="000000"/>
                <w:sz w:val="20"/>
              </w:rPr>
              <w:t>17-1-бабына</w:t>
            </w:r>
            <w:r>
              <w:rPr>
                <w:rFonts w:ascii="Times New Roman"/>
                <w:b w:val="false"/>
                <w:i w:val="false"/>
                <w:color w:val="000000"/>
                <w:sz w:val="20"/>
              </w:rPr>
              <w:t xml:space="preserve"> сәйкес қызмет көрсетушінің банктің ірі қатысушысы, банк холдингі мәртебесін иемденуге келісім беруден бас тартуы;</w:t>
            </w:r>
          </w:p>
          <w:p>
            <w:pPr>
              <w:spacing w:after="20"/>
              <w:ind w:left="20"/>
              <w:jc w:val="both"/>
            </w:pPr>
            <w:r>
              <w:rPr>
                <w:rFonts w:ascii="Times New Roman"/>
                <w:b w:val="false"/>
                <w:i w:val="false"/>
                <w:color w:val="000000"/>
                <w:sz w:val="20"/>
              </w:rPr>
              <w:t xml:space="preserve">
6) Банктер туралы заңның </w:t>
            </w:r>
            <w:r>
              <w:rPr>
                <w:rFonts w:ascii="Times New Roman"/>
                <w:b w:val="false"/>
                <w:i w:val="false"/>
                <w:color w:val="000000"/>
                <w:sz w:val="20"/>
              </w:rPr>
              <w:t>11-1-бабына</w:t>
            </w:r>
            <w:r>
              <w:rPr>
                <w:rFonts w:ascii="Times New Roman"/>
                <w:b w:val="false"/>
                <w:i w:val="false"/>
                <w:color w:val="000000"/>
                <w:sz w:val="20"/>
              </w:rPr>
              <w:t xml:space="preserve"> сәйкес банк холдингінің еншілес ұйымын құруға (сатып алуға) рұқсат беруден бас тарту;</w:t>
            </w:r>
          </w:p>
          <w:p>
            <w:pPr>
              <w:spacing w:after="20"/>
              <w:ind w:left="20"/>
              <w:jc w:val="both"/>
            </w:pPr>
            <w:r>
              <w:rPr>
                <w:rFonts w:ascii="Times New Roman"/>
                <w:b w:val="false"/>
                <w:i w:val="false"/>
                <w:color w:val="000000"/>
                <w:sz w:val="20"/>
              </w:rPr>
              <w:t>
7) банктің бизнес-жоспары және көрсетілетін қызметті алушы ұсынған өзге де:</w:t>
            </w:r>
          </w:p>
          <w:p>
            <w:pPr>
              <w:spacing w:after="20"/>
              <w:ind w:left="20"/>
              <w:jc w:val="both"/>
            </w:pPr>
            <w:r>
              <w:rPr>
                <w:rFonts w:ascii="Times New Roman"/>
                <w:b w:val="false"/>
                <w:i w:val="false"/>
                <w:color w:val="000000"/>
                <w:sz w:val="20"/>
              </w:rPr>
              <w:t>
алғашқы үш қаржы (операциялық) жыл өткеннен кейiн банк қызметiнiң рентабельдi болатынын;</w:t>
            </w:r>
          </w:p>
          <w:p>
            <w:pPr>
              <w:spacing w:after="20"/>
              <w:ind w:left="20"/>
              <w:jc w:val="both"/>
            </w:pPr>
            <w:r>
              <w:rPr>
                <w:rFonts w:ascii="Times New Roman"/>
                <w:b w:val="false"/>
                <w:i w:val="false"/>
                <w:color w:val="000000"/>
                <w:sz w:val="20"/>
              </w:rPr>
              <w:t>
банк тәуекелдi шектеуге қойылатын талаптарды сақтау және тиiстi басқару құрылымын құру ниетiнде екенiн;</w:t>
            </w:r>
          </w:p>
          <w:p>
            <w:pPr>
              <w:spacing w:after="20"/>
              <w:ind w:left="20"/>
              <w:jc w:val="both"/>
            </w:pPr>
            <w:r>
              <w:rPr>
                <w:rFonts w:ascii="Times New Roman"/>
                <w:b w:val="false"/>
                <w:i w:val="false"/>
                <w:color w:val="000000"/>
                <w:sz w:val="20"/>
              </w:rPr>
              <w:t>
банк өз қызметiнiң жоспарына сәйкес есеп және бақылау құрылымына ие болғандығын көрсетпесе;</w:t>
            </w:r>
          </w:p>
          <w:p>
            <w:pPr>
              <w:spacing w:after="20"/>
              <w:ind w:left="20"/>
              <w:jc w:val="both"/>
            </w:pPr>
            <w:r>
              <w:rPr>
                <w:rFonts w:ascii="Times New Roman"/>
                <w:b w:val="false"/>
                <w:i w:val="false"/>
                <w:color w:val="000000"/>
                <w:sz w:val="20"/>
              </w:rPr>
              <w:t>
8) қызмет көрсетушінің ұсынылған құжаттар бойынша ескертулерін ол белгілеген мерзімде жоймау;</w:t>
            </w:r>
          </w:p>
          <w:p>
            <w:pPr>
              <w:spacing w:after="20"/>
              <w:ind w:left="20"/>
              <w:jc w:val="both"/>
            </w:pPr>
            <w:r>
              <w:rPr>
                <w:rFonts w:ascii="Times New Roman"/>
                <w:b w:val="false"/>
                <w:i w:val="false"/>
                <w:color w:val="000000"/>
                <w:sz w:val="20"/>
              </w:rPr>
              <w:t xml:space="preserve">
9) көрсетілетін қызметті алушыны банкке айналдыру жөніндегі іс-шаралар жоспарының Микроқаржылық қызмет туралы заңның </w:t>
            </w:r>
            <w:r>
              <w:rPr>
                <w:rFonts w:ascii="Times New Roman"/>
                <w:b w:val="false"/>
                <w:i w:val="false"/>
                <w:color w:val="000000"/>
                <w:sz w:val="20"/>
              </w:rPr>
              <w:t>25-3-бабында</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10) көрсетілетін қызметті алушыны банкке айналдыру салдарларының қаржылық болжамы көрсетілетін қызметті алушыны банкке айналдыру және (немесе) құрамына банк және (немесе) банк холдингі кіретін банк конгломератының пруденциалдық нормативтерді сақтамауы салдарынан банктің қаржылық жай-күйінің нашарлауын болжайды;</w:t>
            </w:r>
          </w:p>
          <w:p>
            <w:pPr>
              <w:spacing w:after="20"/>
              <w:ind w:left="20"/>
              <w:jc w:val="both"/>
            </w:pPr>
            <w:r>
              <w:rPr>
                <w:rFonts w:ascii="Times New Roman"/>
                <w:b w:val="false"/>
                <w:i w:val="false"/>
                <w:color w:val="000000"/>
                <w:sz w:val="20"/>
              </w:rPr>
              <w:t>
11) көрсетілетін қызметті алушының белгіленген пруденциалдық нормативтерді және (немесе) микроқаржы ұйымын банкке айналдыруға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p>
            <w:pPr>
              <w:spacing w:after="20"/>
              <w:ind w:left="20"/>
              <w:jc w:val="both"/>
            </w:pPr>
            <w:r>
              <w:rPr>
                <w:rFonts w:ascii="Times New Roman"/>
                <w:b w:val="false"/>
                <w:i w:val="false"/>
                <w:color w:val="000000"/>
                <w:sz w:val="20"/>
              </w:rPr>
              <w:t xml:space="preserve">
12) өтініш берілген күні және құжаттарды қарау кезеңінде көрсетілетін қызметті алушыда Микроқаржылық қызмет туралы заңның 28-бабы </w:t>
            </w:r>
            <w:r>
              <w:rPr>
                <w:rFonts w:ascii="Times New Roman"/>
                <w:b w:val="false"/>
                <w:i w:val="false"/>
                <w:color w:val="000000"/>
                <w:sz w:val="20"/>
              </w:rPr>
              <w:t>2-тармағы</w:t>
            </w:r>
            <w:r>
              <w:rPr>
                <w:rFonts w:ascii="Times New Roman"/>
                <w:b w:val="false"/>
                <w:i w:val="false"/>
                <w:color w:val="000000"/>
                <w:sz w:val="20"/>
              </w:rPr>
              <w:t xml:space="preserve"> бірінші бөлігінің 1) тармақшасында көзделген қолданыстағы шектеулі ықпал ету шарасының және (немесе) Қазақстан Республикасының Әкімшілік құқық бұзушылық туралы кодексінің 211-бабының бірінші, 3-1, төртінші бөліктерінде және 227-бабының үшінші бөлігінде көзделген әкімшілік құқық бұзушылықтар үшін әкімшілік жазалардың болуы;</w:t>
            </w:r>
          </w:p>
          <w:p>
            <w:pPr>
              <w:spacing w:after="20"/>
              <w:ind w:left="20"/>
              <w:jc w:val="both"/>
            </w:pPr>
            <w:r>
              <w:rPr>
                <w:rFonts w:ascii="Times New Roman"/>
                <w:b w:val="false"/>
                <w:i w:val="false"/>
                <w:color w:val="000000"/>
                <w:sz w:val="20"/>
              </w:rPr>
              <w:t xml:space="preserve">
13) Микроқаржылық қызмет туралы заңның </w:t>
            </w:r>
            <w:r>
              <w:rPr>
                <w:rFonts w:ascii="Times New Roman"/>
                <w:b w:val="false"/>
                <w:i w:val="false"/>
                <w:color w:val="000000"/>
                <w:sz w:val="20"/>
              </w:rPr>
              <w:t>25-1-бабының</w:t>
            </w:r>
            <w:r>
              <w:rPr>
                <w:rFonts w:ascii="Times New Roman"/>
                <w:b w:val="false"/>
                <w:i w:val="false"/>
                <w:color w:val="000000"/>
                <w:sz w:val="20"/>
              </w:rPr>
              <w:t>, Банктер туралы заңның 18 және 21-баптарының талаптарын сақтамау.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мекенжайы қызмет көрсетушінің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орталығынан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қызмет көрсетушінің ресми интернет-ресурсында орналастырылған. Мемлекеттік қызмет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таңдауы бойынша мемлекеттік қызмет "Банктің және (немесе) сақтандыру (қайта сақтандыру) ұйымының ірі қатысушысы, және (немесе) инвестициялық портфельді басқарушының ірі қатысушысының және (немесе) банк және (немесе) сақтандыру холдингі мәртебесін иеленуге келісім беру" (қажет болған кезде) және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 (қажет болған кезде) мемлекеттік көрсетілетін қызметтерімен бір өтініш негізінде бірнеше мемлекеттік қызметтер жиынтығын көрсетуді көздейтін "бір өтініш" қағидаты бойынша жүзеге асырылады.</w:t>
            </w:r>
          </w:p>
          <w:p>
            <w:pPr>
              <w:spacing w:after="20"/>
              <w:ind w:left="20"/>
              <w:jc w:val="both"/>
            </w:pPr>
            <w:r>
              <w:rPr>
                <w:rFonts w:ascii="Times New Roman"/>
                <w:b w:val="false"/>
                <w:i w:val="false"/>
                <w:color w:val="000000"/>
                <w:sz w:val="20"/>
              </w:rPr>
              <w:t xml:space="preserve">
"Бір өтініш" қағидаты бойынша мемлекеттік қызмет көрсету мерзімі 65 (алпыс бес) жұмыс күнін құрайды. "Бір өтініш" қағидаты бойынша мемлекеттік көрсетілетін қызметтің құрамына кіретін мемлекеттік көрсетілетін қызметтерді төлеу туралы ақпарат пен қызметті көрсету тәртібі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0"/>
              </w:rPr>
              <w:t>қаулысында</w:t>
            </w:r>
            <w:r>
              <w:rPr>
                <w:rFonts w:ascii="Times New Roman"/>
                <w:b w:val="false"/>
                <w:i w:val="false"/>
                <w:color w:val="000000"/>
                <w:sz w:val="20"/>
              </w:rPr>
              <w:t xml:space="preserve"> (Нормативтік құқықтық актілерді мемлекеттік тіркеу тізілімінде № 7552 болып тіркелген) және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0"/>
              </w:rPr>
              <w:t>қаулысында</w:t>
            </w:r>
            <w:r>
              <w:rPr>
                <w:rFonts w:ascii="Times New Roman"/>
                <w:b w:val="false"/>
                <w:i w:val="false"/>
                <w:color w:val="000000"/>
                <w:sz w:val="20"/>
              </w:rPr>
              <w:t xml:space="preserve"> (Нормативтік құқықтық актілерді мемлекеттік тіркеу тізілімінде № 15050 болып тіркелген) көзделеді.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 22</w:t>
            </w:r>
            <w:r>
              <w:br/>
            </w:r>
            <w:r>
              <w:rPr>
                <w:rFonts w:ascii="Times New Roman"/>
                <w:b w:val="false"/>
                <w:i w:val="false"/>
                <w:color w:val="000000"/>
                <w:sz w:val="20"/>
              </w:rPr>
              <w:t>қарашадағы № 93 Қаулыға</w:t>
            </w:r>
            <w:r>
              <w:br/>
            </w:r>
            <w:r>
              <w:rPr>
                <w:rFonts w:ascii="Times New Roman"/>
                <w:b w:val="false"/>
                <w:i w:val="false"/>
                <w:color w:val="000000"/>
                <w:sz w:val="20"/>
              </w:rPr>
              <w:t>2-қосымша</w:t>
            </w:r>
          </w:p>
        </w:tc>
      </w:tr>
    </w:tbl>
    <w:bookmarkStart w:name="z41" w:id="37"/>
    <w:p>
      <w:pPr>
        <w:spacing w:after="0"/>
        <w:ind w:left="0"/>
        <w:jc w:val="left"/>
      </w:pPr>
      <w:r>
        <w:rPr>
          <w:rFonts w:ascii="Times New Roman"/>
          <w:b/>
          <w:i w:val="false"/>
          <w:color w:val="000000"/>
        </w:rPr>
        <w:t xml:space="preserve"> Микроқаржы ұйымын банкке айналдыру нысанында ерікті түрде қайта ұйымдастыруға уәкілетті органның рұқсатын беру үшін қажетті құжаттар тізбесі</w:t>
      </w:r>
    </w:p>
    <w:bookmarkEnd w:id="37"/>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үшін қажетті құжаттар тізбесі:</w:t>
      </w:r>
    </w:p>
    <w:bookmarkStart w:name="z42" w:id="38"/>
    <w:p>
      <w:pPr>
        <w:spacing w:after="0"/>
        <w:ind w:left="0"/>
        <w:jc w:val="both"/>
      </w:pPr>
      <w:r>
        <w:rPr>
          <w:rFonts w:ascii="Times New Roman"/>
          <w:b w:val="false"/>
          <w:i w:val="false"/>
          <w:color w:val="000000"/>
          <w:sz w:val="28"/>
        </w:rPr>
        <w:t>
      1) микроқаржы ұйымының лауазымды адамының не микроқаржы ұйымы өтінішке қол қоюға уәкілеттік берген адамның қолымен куәландырылған қағаз құжат нысанындағы өтініш;</w:t>
      </w:r>
    </w:p>
    <w:bookmarkEnd w:id="38"/>
    <w:bookmarkStart w:name="z43" w:id="39"/>
    <w:p>
      <w:pPr>
        <w:spacing w:after="0"/>
        <w:ind w:left="0"/>
        <w:jc w:val="both"/>
      </w:pPr>
      <w:r>
        <w:rPr>
          <w:rFonts w:ascii="Times New Roman"/>
          <w:b w:val="false"/>
          <w:i w:val="false"/>
          <w:color w:val="000000"/>
          <w:sz w:val="28"/>
        </w:rPr>
        <w:t>
      2) өтініш беруге уәкілетті тұлға туралы ақпаратты қамтитын, банкке айналдыру нысанында ерікті түрде қайта ұйымдастыру туралы микроқаржы ұйымы акционерлерінің жалпы жиналысы шешімінің көшірмесі;</w:t>
      </w:r>
    </w:p>
    <w:bookmarkEnd w:id="39"/>
    <w:bookmarkStart w:name="z44" w:id="40"/>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микроқаржы ұйымының 10 (он) пайыздан аз мөлшердегі акцияларына ие акционер – жеке және заңды тұлғалар туралы мәліметтер;</w:t>
      </w:r>
    </w:p>
    <w:bookmarkEnd w:id="40"/>
    <w:bookmarkStart w:name="z45" w:id="41"/>
    <w:p>
      <w:pPr>
        <w:spacing w:after="0"/>
        <w:ind w:left="0"/>
        <w:jc w:val="both"/>
      </w:pPr>
      <w:r>
        <w:rPr>
          <w:rFonts w:ascii="Times New Roman"/>
          <w:b w:val="false"/>
          <w:i w:val="false"/>
          <w:color w:val="000000"/>
          <w:sz w:val="28"/>
        </w:rPr>
        <w:t>
      4) микроқаржы ұйымының үлестес тұлғалары туралы мәліметтер (қаржылық есептілік депозитарийінің интернет-ресурсында мәліметтер болмаған жағдайда);</w:t>
      </w:r>
    </w:p>
    <w:bookmarkEnd w:id="41"/>
    <w:bookmarkStart w:name="z46" w:id="42"/>
    <w:p>
      <w:pPr>
        <w:spacing w:after="0"/>
        <w:ind w:left="0"/>
        <w:jc w:val="both"/>
      </w:pPr>
      <w:r>
        <w:rPr>
          <w:rFonts w:ascii="Times New Roman"/>
          <w:b w:val="false"/>
          <w:i w:val="false"/>
          <w:color w:val="000000"/>
          <w:sz w:val="28"/>
        </w:rPr>
        <w:t xml:space="preserve">
      5) "Микроқаржылық қызмет туралы" Қазақстан Республикасы Заңының </w:t>
      </w:r>
      <w:r>
        <w:rPr>
          <w:rFonts w:ascii="Times New Roman"/>
          <w:b w:val="false"/>
          <w:i w:val="false"/>
          <w:color w:val="000000"/>
          <w:sz w:val="28"/>
        </w:rPr>
        <w:t>25-3-бабының</w:t>
      </w:r>
      <w:r>
        <w:rPr>
          <w:rFonts w:ascii="Times New Roman"/>
          <w:b w:val="false"/>
          <w:i w:val="false"/>
          <w:color w:val="000000"/>
          <w:sz w:val="28"/>
        </w:rPr>
        <w:t xml:space="preserve"> талаптарына сәйкес келетін микроқаржы ұйымын банкке айналдыру жөніндегі іс-шаралар жоспары;</w:t>
      </w:r>
    </w:p>
    <w:bookmarkEnd w:id="42"/>
    <w:bookmarkStart w:name="z47" w:id="43"/>
    <w:p>
      <w:pPr>
        <w:spacing w:after="0"/>
        <w:ind w:left="0"/>
        <w:jc w:val="both"/>
      </w:pPr>
      <w:r>
        <w:rPr>
          <w:rFonts w:ascii="Times New Roman"/>
          <w:b w:val="false"/>
          <w:i w:val="false"/>
          <w:color w:val="000000"/>
          <w:sz w:val="28"/>
        </w:rPr>
        <w:t>
      6) микроқаржы ұйымы акционерлерінің жалпы жиналысында бекітілген банктік және өзге де операцияларды жүргізуге лицензия алғаннан кейінгі келесі үш жылға арналған банктің бизнес-жоспары. Бизнес-жоспардың мазмұнына қойылатын талаптар банктің егжей-тегжейлі құрылымын, қызмет стратегиясын, қызмет бағыттарын және ауқымын, қаржылық перспективаларды (бюджет, есеп айырысу балансы, алғашқы үш қаржы (операциялық) жылындағы пайда мен зияндар шоты, маркетинг жоспары (банк клиентурасын қалыптастыру), еңбек ресурстарын тарту жоспары, тәуекелдерді басқаруды ұйымдастыруды қоса алғанда, "Банкті, Қазақстан Республикасы бейрезидент-банкінің филиалын ашуға рұқсат беру қағидалары мен банкті ашуға рұқсат беруден бас тарту негіздерін,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мен дамыту агенттігі Басқармасының 2020 жылғы 30 наурыздағы № 36 қаулысымен (Қазақстан Республикасының Әділет министрлігінде 2020 жылы 31 наурызда № 20228 болып тіркелді) белгіленеді;</w:t>
      </w:r>
    </w:p>
    <w:bookmarkEnd w:id="43"/>
    <w:bookmarkStart w:name="z48" w:id="44"/>
    <w:p>
      <w:pPr>
        <w:spacing w:after="0"/>
        <w:ind w:left="0"/>
        <w:jc w:val="both"/>
      </w:pPr>
      <w:r>
        <w:rPr>
          <w:rFonts w:ascii="Times New Roman"/>
          <w:b w:val="false"/>
          <w:i w:val="false"/>
          <w:color w:val="000000"/>
          <w:sz w:val="28"/>
        </w:rPr>
        <w:t>
      7) Қазақстан Республикасының банк заңнамасына сәйкес келтіру мақсатында енгізілген өзгерістер және толықтырулармен жарғының жобасы;</w:t>
      </w:r>
    </w:p>
    <w:bookmarkEnd w:id="44"/>
    <w:bookmarkStart w:name="z49" w:id="45"/>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11-1-баптарына</w:t>
      </w:r>
      <w:r>
        <w:rPr>
          <w:rFonts w:ascii="Times New Roman"/>
          <w:b w:val="false"/>
          <w:i w:val="false"/>
          <w:color w:val="000000"/>
          <w:sz w:val="28"/>
        </w:rPr>
        <w:t xml:space="preserve"> сәйкес ұсынылатын құжаттар мен мәліметтер;</w:t>
      </w:r>
    </w:p>
    <w:bookmarkEnd w:id="45"/>
    <w:bookmarkStart w:name="z50" w:id="46"/>
    <w:p>
      <w:pPr>
        <w:spacing w:after="0"/>
        <w:ind w:left="0"/>
        <w:jc w:val="both"/>
      </w:pPr>
      <w:r>
        <w:rPr>
          <w:rFonts w:ascii="Times New Roman"/>
          <w:b w:val="false"/>
          <w:i w:val="false"/>
          <w:color w:val="000000"/>
          <w:sz w:val="28"/>
        </w:rPr>
        <w:t xml:space="preserve">
      9) Банктер туралы заңның </w:t>
      </w:r>
      <w:r>
        <w:rPr>
          <w:rFonts w:ascii="Times New Roman"/>
          <w:b w:val="false"/>
          <w:i w:val="false"/>
          <w:color w:val="000000"/>
          <w:sz w:val="28"/>
        </w:rPr>
        <w:t>17-1-бабында</w:t>
      </w:r>
      <w:r>
        <w:rPr>
          <w:rFonts w:ascii="Times New Roman"/>
          <w:b w:val="false"/>
          <w:i w:val="false"/>
          <w:color w:val="000000"/>
          <w:sz w:val="28"/>
        </w:rPr>
        <w:t xml:space="preserve"> көзделген өтініш пен бизнес-жоспарды қоспағанда, өтініш беруші банктің не банк холдингінің ірі қатысушысы мәртебесін алу қажет болатын жағдайда Банктер туралы заңның </w:t>
      </w:r>
      <w:r>
        <w:rPr>
          <w:rFonts w:ascii="Times New Roman"/>
          <w:b w:val="false"/>
          <w:i w:val="false"/>
          <w:color w:val="000000"/>
          <w:sz w:val="28"/>
        </w:rPr>
        <w:t>17-1-бабына</w:t>
      </w:r>
      <w:r>
        <w:rPr>
          <w:rFonts w:ascii="Times New Roman"/>
          <w:b w:val="false"/>
          <w:i w:val="false"/>
          <w:color w:val="000000"/>
          <w:sz w:val="28"/>
        </w:rPr>
        <w:t xml:space="preserve"> сәйкес тәртіппен ұсынылатын құжаттар мен мәліметтер.</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 22</w:t>
            </w:r>
            <w:r>
              <w:br/>
            </w:r>
            <w:r>
              <w:rPr>
                <w:rFonts w:ascii="Times New Roman"/>
                <w:b w:val="false"/>
                <w:i w:val="false"/>
                <w:color w:val="000000"/>
                <w:sz w:val="20"/>
              </w:rPr>
              <w:t>қарашадағы № 93 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7"/>
    <w:p>
      <w:pPr>
        <w:spacing w:after="0"/>
        <w:ind w:left="0"/>
        <w:jc w:val="left"/>
      </w:pPr>
      <w:r>
        <w:rPr>
          <w:rFonts w:ascii="Times New Roman"/>
          <w:b/>
          <w:i w:val="false"/>
          <w:color w:val="000000"/>
        </w:rPr>
        <w:t xml:space="preserve"> Микроқаржы ұйымын банкке айналдыру нысанында ерікті түрде қайта ұйымдастыруға рұқсат алуға арналған өтініш</w:t>
      </w:r>
    </w:p>
    <w:bookmarkEnd w:id="47"/>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22.12.2023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(микроқаржы ұйымының атауы, микроқаржы ұйымы өкілінің бизнес</w:t>
      </w:r>
    </w:p>
    <w:p>
      <w:pPr>
        <w:spacing w:after="0"/>
        <w:ind w:left="0"/>
        <w:jc w:val="both"/>
      </w:pPr>
      <w:r>
        <w:rPr>
          <w:rFonts w:ascii="Times New Roman"/>
          <w:b w:val="false"/>
          <w:i w:val="false"/>
          <w:color w:val="000000"/>
          <w:sz w:val="28"/>
        </w:rPr>
        <w:t>
      сәйкестендіру нөмірі (бар болса),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осы өтінішті микроқаржы ұйымының атынан беруге</w:t>
      </w:r>
    </w:p>
    <w:p>
      <w:pPr>
        <w:spacing w:after="0"/>
        <w:ind w:left="0"/>
        <w:jc w:val="both"/>
      </w:pPr>
      <w:r>
        <w:rPr>
          <w:rFonts w:ascii="Times New Roman"/>
          <w:b w:val="false"/>
          <w:i w:val="false"/>
          <w:color w:val="000000"/>
          <w:sz w:val="28"/>
        </w:rPr>
        <w:t>
      өкілеттігін растайтын нотариат куәландырған немесе өзге түрде</w:t>
      </w:r>
    </w:p>
    <w:p>
      <w:pPr>
        <w:spacing w:after="0"/>
        <w:ind w:left="0"/>
        <w:jc w:val="both"/>
      </w:pPr>
      <w:r>
        <w:rPr>
          <w:rFonts w:ascii="Times New Roman"/>
          <w:b w:val="false"/>
          <w:i w:val="false"/>
          <w:color w:val="000000"/>
          <w:sz w:val="28"/>
        </w:rPr>
        <w:t>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және ол атқаратын лауазымы, тұрғылықты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(микроқаржы ұйымының атауы) микроқаржы ұйымын банкке айналдыру</w:t>
      </w:r>
    </w:p>
    <w:p>
      <w:pPr>
        <w:spacing w:after="0"/>
        <w:ind w:left="0"/>
        <w:jc w:val="both"/>
      </w:pPr>
      <w:r>
        <w:rPr>
          <w:rFonts w:ascii="Times New Roman"/>
          <w:b w:val="false"/>
          <w:i w:val="false"/>
          <w:color w:val="000000"/>
          <w:sz w:val="28"/>
        </w:rPr>
        <w:t>
      нысанында ерікті түрде қайта ұйымдастыру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(қабылдаған) "___" _______ 20__ жылғы № ______ шешіміне сәйкес</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(микроқаржы ұйымының атауы және орналасқан жері) микроқаржы ұйымын</w:t>
      </w:r>
    </w:p>
    <w:p>
      <w:pPr>
        <w:spacing w:after="0"/>
        <w:ind w:left="0"/>
        <w:jc w:val="both"/>
      </w:pPr>
      <w:r>
        <w:rPr>
          <w:rFonts w:ascii="Times New Roman"/>
          <w:b w:val="false"/>
          <w:i w:val="false"/>
          <w:color w:val="000000"/>
          <w:sz w:val="28"/>
        </w:rPr>
        <w:t>
      банкке айналдыру нысанында ерікті түрде қайта ұйымдастыруға рұқсат беру</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кезде), заңды тұлғаның</w:t>
      </w:r>
    </w:p>
    <w:p>
      <w:pPr>
        <w:spacing w:after="0"/>
        <w:ind w:left="0"/>
        <w:jc w:val="both"/>
      </w:pPr>
      <w:r>
        <w:rPr>
          <w:rFonts w:ascii="Times New Roman"/>
          <w:b w:val="false"/>
          <w:i w:val="false"/>
          <w:color w:val="000000"/>
          <w:sz w:val="28"/>
        </w:rPr>
        <w:t>
      (болған кезде)) банктің және (немесе) банк холдингінің ірі қатысушысы</w:t>
      </w:r>
    </w:p>
    <w:p>
      <w:pPr>
        <w:spacing w:after="0"/>
        <w:ind w:left="0"/>
        <w:jc w:val="both"/>
      </w:pPr>
      <w:r>
        <w:rPr>
          <w:rFonts w:ascii="Times New Roman"/>
          <w:b w:val="false"/>
          <w:i w:val="false"/>
          <w:color w:val="000000"/>
          <w:sz w:val="28"/>
        </w:rPr>
        <w:t>
      мәртебесінің атауы (микроқаржы ұйымының иеленетін акцияларының саны,</w:t>
      </w:r>
    </w:p>
    <w:p>
      <w:pPr>
        <w:spacing w:after="0"/>
        <w:ind w:left="0"/>
        <w:jc w:val="both"/>
      </w:pPr>
      <w:r>
        <w:rPr>
          <w:rFonts w:ascii="Times New Roman"/>
          <w:b w:val="false"/>
          <w:i w:val="false"/>
          <w:color w:val="000000"/>
          <w:sz w:val="28"/>
        </w:rPr>
        <w:t>
      олардың құны, иеленуге болжанатын микроқаржы ұйымы акцияларының</w:t>
      </w:r>
    </w:p>
    <w:p>
      <w:pPr>
        <w:spacing w:after="0"/>
        <w:ind w:left="0"/>
        <w:jc w:val="both"/>
      </w:pPr>
      <w:r>
        <w:rPr>
          <w:rFonts w:ascii="Times New Roman"/>
          <w:b w:val="false"/>
          <w:i w:val="false"/>
          <w:color w:val="000000"/>
          <w:sz w:val="28"/>
        </w:rPr>
        <w:t>
      санының орналастырылған (артықшылықты және сатып алынған) акциялар</w:t>
      </w:r>
    </w:p>
    <w:p>
      <w:pPr>
        <w:spacing w:after="0"/>
        <w:ind w:left="0"/>
        <w:jc w:val="both"/>
      </w:pPr>
      <w:r>
        <w:rPr>
          <w:rFonts w:ascii="Times New Roman"/>
          <w:b w:val="false"/>
          <w:i w:val="false"/>
          <w:color w:val="000000"/>
          <w:sz w:val="28"/>
        </w:rPr>
        <w:t>
      санына және (немесе) микроқаржы ұйымының дауыс беретін акцияларының</w:t>
      </w:r>
    </w:p>
    <w:p>
      <w:pPr>
        <w:spacing w:after="0"/>
        <w:ind w:left="0"/>
        <w:jc w:val="both"/>
      </w:pPr>
      <w:r>
        <w:rPr>
          <w:rFonts w:ascii="Times New Roman"/>
          <w:b w:val="false"/>
          <w:i w:val="false"/>
          <w:color w:val="000000"/>
          <w:sz w:val="28"/>
        </w:rPr>
        <w:t>
      санына пайыздық арақатынасы туралы мәліметтерді; микроқаржы ұйымы</w:t>
      </w:r>
    </w:p>
    <w:p>
      <w:pPr>
        <w:spacing w:after="0"/>
        <w:ind w:left="0"/>
        <w:jc w:val="both"/>
      </w:pPr>
      <w:r>
        <w:rPr>
          <w:rFonts w:ascii="Times New Roman"/>
          <w:b w:val="false"/>
          <w:i w:val="false"/>
          <w:color w:val="000000"/>
          <w:sz w:val="28"/>
        </w:rPr>
        <w:t>
      акцияларын иеленудің талаптары мен тәртібі туралы мәліметтерді көрсете</w:t>
      </w:r>
    </w:p>
    <w:p>
      <w:pPr>
        <w:spacing w:after="0"/>
        <w:ind w:left="0"/>
        <w:jc w:val="both"/>
      </w:pPr>
      <w:r>
        <w:rPr>
          <w:rFonts w:ascii="Times New Roman"/>
          <w:b w:val="false"/>
          <w:i w:val="false"/>
          <w:color w:val="000000"/>
          <w:sz w:val="28"/>
        </w:rPr>
        <w:t>
      отырып, оның ішінде бұған дейін иеленген, сондай-ақ көздер мен қаражаттың</w:t>
      </w:r>
    </w:p>
    <w:p>
      <w:pPr>
        <w:spacing w:after="0"/>
        <w:ind w:left="0"/>
        <w:jc w:val="both"/>
      </w:pPr>
      <w:r>
        <w:rPr>
          <w:rFonts w:ascii="Times New Roman"/>
          <w:b w:val="false"/>
          <w:i w:val="false"/>
          <w:color w:val="000000"/>
          <w:sz w:val="28"/>
        </w:rPr>
        <w:t>
      сипаттамасы) (қажет болған жағдайда толтырылады)</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(еншілес ұйымның заңды тұлғасының (болған кезде) атауы немесе капиталға</w:t>
      </w:r>
    </w:p>
    <w:p>
      <w:pPr>
        <w:spacing w:after="0"/>
        <w:ind w:left="0"/>
        <w:jc w:val="both"/>
      </w:pPr>
      <w:r>
        <w:rPr>
          <w:rFonts w:ascii="Times New Roman"/>
          <w:b w:val="false"/>
          <w:i w:val="false"/>
          <w:color w:val="000000"/>
          <w:sz w:val="28"/>
        </w:rPr>
        <w:t>
      қомақты қатысуы)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(қажеттісін толтыру қажет)</w:t>
      </w:r>
    </w:p>
    <w:p>
      <w:pPr>
        <w:spacing w:after="0"/>
        <w:ind w:left="0"/>
        <w:jc w:val="both"/>
      </w:pPr>
      <w:r>
        <w:rPr>
          <w:rFonts w:ascii="Times New Roman"/>
          <w:b w:val="false"/>
          <w:i w:val="false"/>
          <w:color w:val="000000"/>
          <w:sz w:val="28"/>
        </w:rPr>
        <w:t>
      ___________________________________________ құруға рұқсат беру;</w:t>
      </w:r>
    </w:p>
    <w:p>
      <w:pPr>
        <w:spacing w:after="0"/>
        <w:ind w:left="0"/>
        <w:jc w:val="both"/>
      </w:pPr>
      <w:r>
        <w:rPr>
          <w:rFonts w:ascii="Times New Roman"/>
          <w:b w:val="false"/>
          <w:i w:val="false"/>
          <w:color w:val="000000"/>
          <w:sz w:val="28"/>
        </w:rPr>
        <w:t>
      (құрылатын банктің атауы) (қажет болған жағдайда толтырылады)</w:t>
      </w:r>
    </w:p>
    <w:p>
      <w:pPr>
        <w:spacing w:after="0"/>
        <w:ind w:left="0"/>
        <w:jc w:val="both"/>
      </w:pPr>
      <w:r>
        <w:rPr>
          <w:rFonts w:ascii="Times New Roman"/>
          <w:b w:val="false"/>
          <w:i w:val="false"/>
          <w:color w:val="000000"/>
          <w:sz w:val="28"/>
        </w:rPr>
        <w:t xml:space="preserve">
      Микроқаржы ұйымының лауазымды адамы не микроқаржы ұйымы құжаттарға қол қоюға уәкілеттік берген адам өтінішке қоса берілген құжаттар мен мәліметтердің дәйектілігін, сондай-ақ уәкілетті органға осы өтінішті қарауға байланысты сұратылатын ақпараттың уақтылы ұсынылғанын растайды.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Қосымша (жіберілетін құжаттар мен мәліметтердің тізбесін, олардың әрқайсысы бойынша даналар мен парақтар санын көрсету):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(микроқаржы ұйымының лауазымды адамының немесе микроқаржы</w:t>
      </w:r>
    </w:p>
    <w:p>
      <w:pPr>
        <w:spacing w:after="0"/>
        <w:ind w:left="0"/>
        <w:jc w:val="both"/>
      </w:pPr>
      <w:r>
        <w:rPr>
          <w:rFonts w:ascii="Times New Roman"/>
          <w:b w:val="false"/>
          <w:i w:val="false"/>
          <w:color w:val="000000"/>
          <w:sz w:val="28"/>
        </w:rPr>
        <w:t>
      ұйымының құжаттарға қол қоюға уәкілеттік берген адамының қолы, күні)</w:t>
      </w:r>
    </w:p>
    <w:p>
      <w:pPr>
        <w:spacing w:after="0"/>
        <w:ind w:left="0"/>
        <w:jc w:val="both"/>
      </w:pPr>
      <w:r>
        <w:rPr>
          <w:rFonts w:ascii="Times New Roman"/>
          <w:b w:val="false"/>
          <w:i w:val="false"/>
          <w:color w:val="000000"/>
          <w:sz w:val="28"/>
        </w:rPr>
        <w:t>
      Банктің немесе банк холдингінің ірі қатысушысы мәртебесін иеленуге ниетті заңды тұлғаның лауазымды адамы не заңды тұлға құжаттарға қол қоюға уәкілеттік берген адам (өтінішке қол қоюға өкілеттігін растайтын құжаттың көшірмесін қоса бере отырып) өтінішке қоса берілетін құжаттар мен мәліметтердің дәйектілігін, сондай-ақ осы өтінішті қарауға байланысты сұратылатын ақпаратты уәкілетті органға уақтылы ұсынуды растайды.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ірі қатысушысы мәртебесін иеленуге ниетті</w:t>
      </w:r>
    </w:p>
    <w:p>
      <w:pPr>
        <w:spacing w:after="0"/>
        <w:ind w:left="0"/>
        <w:jc w:val="both"/>
      </w:pPr>
      <w:r>
        <w:rPr>
          <w:rFonts w:ascii="Times New Roman"/>
          <w:b w:val="false"/>
          <w:i w:val="false"/>
          <w:color w:val="000000"/>
          <w:sz w:val="28"/>
        </w:rPr>
        <w:t>
      заңды тұлғаның лауазымды адамының не заңды тұлға құжаттарға қол қоюға</w:t>
      </w:r>
    </w:p>
    <w:p>
      <w:pPr>
        <w:spacing w:after="0"/>
        <w:ind w:left="0"/>
        <w:jc w:val="both"/>
      </w:pPr>
      <w:r>
        <w:rPr>
          <w:rFonts w:ascii="Times New Roman"/>
          <w:b w:val="false"/>
          <w:i w:val="false"/>
          <w:color w:val="000000"/>
          <w:sz w:val="28"/>
        </w:rPr>
        <w:t>
      уәкілеттік берген адамның қолы*, күні)</w:t>
      </w:r>
    </w:p>
    <w:p>
      <w:pPr>
        <w:spacing w:after="0"/>
        <w:ind w:left="0"/>
        <w:jc w:val="both"/>
      </w:pPr>
      <w:r>
        <w:rPr>
          <w:rFonts w:ascii="Times New Roman"/>
          <w:b w:val="false"/>
          <w:i w:val="false"/>
          <w:color w:val="000000"/>
          <w:sz w:val="28"/>
        </w:rPr>
        <w:t>
      Ескертпе: * Тармақ микроқаржы ұйымында ірі акционер заңды тұлға болған кезде ғана толтырылады.</w:t>
      </w:r>
    </w:p>
    <w:p>
      <w:pPr>
        <w:spacing w:after="0"/>
        <w:ind w:left="0"/>
        <w:jc w:val="both"/>
      </w:pPr>
      <w:r>
        <w:rPr>
          <w:rFonts w:ascii="Times New Roman"/>
          <w:b w:val="false"/>
          <w:i w:val="false"/>
          <w:color w:val="000000"/>
          <w:sz w:val="28"/>
        </w:rPr>
        <w:t>
      Банктің ірі қатысушысы мәртебесін иеленуге ниетті жеке тұлға не жеке тұлға өтінішке қол қоюға өкілеттігін растайтын құжаттың көшірмесін қоса бере отырып, құжаттарға қол қоюға уәкілеттік берген тұлға) өтінішке қоса берілетін құжаттар мен мәліметтердің дәйектілігін, сондай-ақ осы өтінішті қарауға байланысты сұратылатын ақпаратты уәкілетті органға уақтылы ұсынуды растайды.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ірі қатысушысы мәртебесін иеленуге ниетті жеке тұлғаның не</w:t>
      </w:r>
    </w:p>
    <w:p>
      <w:pPr>
        <w:spacing w:after="0"/>
        <w:ind w:left="0"/>
        <w:jc w:val="both"/>
      </w:pPr>
      <w:r>
        <w:rPr>
          <w:rFonts w:ascii="Times New Roman"/>
          <w:b w:val="false"/>
          <w:i w:val="false"/>
          <w:color w:val="000000"/>
          <w:sz w:val="28"/>
        </w:rPr>
        <w:t>
      жеке тұлға құжаттарға қол қоюға уәкілеттік берген адамның қолы*, күні)</w:t>
      </w:r>
    </w:p>
    <w:p>
      <w:pPr>
        <w:spacing w:after="0"/>
        <w:ind w:left="0"/>
        <w:jc w:val="both"/>
      </w:pPr>
      <w:r>
        <w:rPr>
          <w:rFonts w:ascii="Times New Roman"/>
          <w:b w:val="false"/>
          <w:i w:val="false"/>
          <w:color w:val="000000"/>
          <w:sz w:val="28"/>
        </w:rPr>
        <w:t>
      Ескертпе: ** Тармақ микроқаржы ұйымында ірі акционер заңды тұлға болған кезде ғана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 22</w:t>
            </w:r>
            <w:r>
              <w:br/>
            </w:r>
            <w:r>
              <w:rPr>
                <w:rFonts w:ascii="Times New Roman"/>
                <w:b w:val="false"/>
                <w:i w:val="false"/>
                <w:color w:val="000000"/>
                <w:sz w:val="20"/>
              </w:rPr>
              <w:t>қарашадағы № 93 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8"/>
    <w:p>
      <w:pPr>
        <w:spacing w:after="0"/>
        <w:ind w:left="0"/>
        <w:jc w:val="left"/>
      </w:pPr>
      <w:r>
        <w:rPr>
          <w:rFonts w:ascii="Times New Roman"/>
          <w:b/>
          <w:i w:val="false"/>
          <w:color w:val="000000"/>
        </w:rPr>
        <w:t xml:space="preserve"> (қаржы нарығы мен қаржы ұйымдарын реттеу, бақылау және қадағалау жөніндегі уәкілетті органның Қазақстан Республикасының мемлекеттік елтаңбасы бейнеленген бланкінде басып шығарылады) Микроқаржы ұйымын банкке айналдыру нысанында ерікті түрде қайта ұйымдастыруға арналған рұқсат № ______ ______ жылғы " " ________</w:t>
      </w:r>
    </w:p>
    <w:bookmarkEnd w:id="48"/>
    <w:bookmarkStart w:name="z55" w:id="49"/>
    <w:p>
      <w:pPr>
        <w:spacing w:after="0"/>
        <w:ind w:left="0"/>
        <w:jc w:val="both"/>
      </w:pPr>
      <w:r>
        <w:rPr>
          <w:rFonts w:ascii="Times New Roman"/>
          <w:b w:val="false"/>
          <w:i w:val="false"/>
          <w:color w:val="000000"/>
          <w:sz w:val="28"/>
        </w:rPr>
        <w:t>
      Осы рұқсат _____________________________________________________</w:t>
      </w:r>
    </w:p>
    <w:bookmarkEnd w:id="49"/>
    <w:p>
      <w:pPr>
        <w:spacing w:after="0"/>
        <w:ind w:left="0"/>
        <w:jc w:val="both"/>
      </w:pPr>
      <w:r>
        <w:rPr>
          <w:rFonts w:ascii="Times New Roman"/>
          <w:b w:val="false"/>
          <w:i w:val="false"/>
          <w:color w:val="000000"/>
          <w:sz w:val="28"/>
        </w:rPr>
        <w:t>
      (микроқаржы ұйымының атауы) микроқаржы ұйымын банкке айналдыру</w:t>
      </w:r>
    </w:p>
    <w:p>
      <w:pPr>
        <w:spacing w:after="0"/>
        <w:ind w:left="0"/>
        <w:jc w:val="both"/>
      </w:pPr>
      <w:r>
        <w:rPr>
          <w:rFonts w:ascii="Times New Roman"/>
          <w:b w:val="false"/>
          <w:i w:val="false"/>
          <w:color w:val="000000"/>
          <w:sz w:val="28"/>
        </w:rPr>
        <w:t>
      нысанында ерікті түрде қайта  ұйымдастыруға берілді.</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арналған рұқсаттың қаржы нарығы мен қаржы ұйымдарын реттеу, бақылау және қадағалау жөніндегі уәкілетті орган банк  операцияларын жүргізуге лицензия беру туралы шешім қабылдағанға дейін,  айналдыру мерзімі өткенге дейін заңды күші бар.</w:t>
      </w:r>
    </w:p>
    <w:p>
      <w:pPr>
        <w:spacing w:after="0"/>
        <w:ind w:left="0"/>
        <w:jc w:val="both"/>
      </w:pPr>
      <w:r>
        <w:rPr>
          <w:rFonts w:ascii="Times New Roman"/>
          <w:b w:val="false"/>
          <w:i w:val="false"/>
          <w:color w:val="000000"/>
          <w:sz w:val="28"/>
        </w:rPr>
        <w:t>
      Микроқаржы ұйымын банкке айналдыру мерзімі осы рұқсат берілген  күннен бастап бір жыл.</w:t>
      </w:r>
    </w:p>
    <w:p>
      <w:pPr>
        <w:spacing w:after="0"/>
        <w:ind w:left="0"/>
        <w:jc w:val="both"/>
      </w:pPr>
      <w:r>
        <w:rPr>
          <w:rFonts w:ascii="Times New Roman"/>
          <w:b w:val="false"/>
          <w:i w:val="false"/>
          <w:color w:val="000000"/>
          <w:sz w:val="28"/>
        </w:rPr>
        <w:t>
      Төраға (Төрағаның орынбасары) __________________ ______________________</w:t>
      </w:r>
    </w:p>
    <w:p>
      <w:pPr>
        <w:spacing w:after="0"/>
        <w:ind w:left="0"/>
        <w:jc w:val="both"/>
      </w:pPr>
      <w:r>
        <w:rPr>
          <w:rFonts w:ascii="Times New Roman"/>
          <w:b w:val="false"/>
          <w:i w:val="false"/>
          <w:color w:val="000000"/>
          <w:sz w:val="28"/>
        </w:rPr>
        <w:t xml:space="preserve">                                                                                 (қолы)                     (тегі, аты-жөні)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 22</w:t>
            </w:r>
            <w:r>
              <w:br/>
            </w:r>
            <w:r>
              <w:rPr>
                <w:rFonts w:ascii="Times New Roman"/>
                <w:b w:val="false"/>
                <w:i w:val="false"/>
                <w:color w:val="000000"/>
                <w:sz w:val="20"/>
              </w:rPr>
              <w:t>қарашадағы № 93 Қаулыға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6510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7" w:id="50"/>
    <w:p>
      <w:pPr>
        <w:spacing w:after="0"/>
        <w:ind w:left="0"/>
        <w:jc w:val="left"/>
      </w:pPr>
      <w:r>
        <w:rPr>
          <w:rFonts w:ascii="Times New Roman"/>
          <w:b/>
          <w:i w:val="false"/>
          <w:color w:val="000000"/>
        </w:rPr>
        <w:t xml:space="preserve"> Микроқаржы ұйымының 10 (он) пайыздан аз мөлшердегі акцияларына ие акционер – жеке тұлға туралы мәліметтер</w:t>
      </w:r>
    </w:p>
    <w:bookmarkEnd w:id="5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(микроқаржы ұйымының атауы)  20___ жылғы "___" __________________</w:t>
      </w:r>
    </w:p>
    <w:p>
      <w:pPr>
        <w:spacing w:after="0"/>
        <w:ind w:left="0"/>
        <w:jc w:val="both"/>
      </w:pPr>
      <w:r>
        <w:rPr>
          <w:rFonts w:ascii="Times New Roman"/>
          <w:b w:val="false"/>
          <w:i w:val="false"/>
          <w:color w:val="000000"/>
          <w:sz w:val="28"/>
        </w:rPr>
        <w:t>
      1. Акционер 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 Туған күні ____________________________________________________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Азаматтығы __________________________________________________</w:t>
      </w:r>
    </w:p>
    <w:p>
      <w:pPr>
        <w:spacing w:after="0"/>
        <w:ind w:left="0"/>
        <w:jc w:val="both"/>
      </w:pPr>
      <w:r>
        <w:rPr>
          <w:rFonts w:ascii="Times New Roman"/>
          <w:b w:val="false"/>
          <w:i w:val="false"/>
          <w:color w:val="000000"/>
          <w:sz w:val="28"/>
        </w:rPr>
        <w:t>
      5. Жеке басын куәландыратын құжаттың деректері 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Жеке сәйкестендіру нөмірі (бар болса) 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Тұрғылықты жері және заңды мекенжайы 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Телефон нөмірі (қаланың коды, жұмыс және үй)___________________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51"/>
    <w:p>
      <w:pPr>
        <w:spacing w:after="0"/>
        <w:ind w:left="0"/>
        <w:jc w:val="both"/>
      </w:pPr>
      <w:r>
        <w:rPr>
          <w:rFonts w:ascii="Times New Roman"/>
          <w:b w:val="false"/>
          <w:i w:val="false"/>
          <w:color w:val="000000"/>
          <w:sz w:val="28"/>
        </w:rPr>
        <w:t>
      10. Еңбек қызметі туралы мәліметтер</w:t>
      </w:r>
    </w:p>
    <w:bookmarkEnd w:id="51"/>
    <w:p>
      <w:pPr>
        <w:spacing w:after="0"/>
        <w:ind w:left="0"/>
        <w:jc w:val="both"/>
      </w:pPr>
      <w:r>
        <w:rPr>
          <w:rFonts w:ascii="Times New Roman"/>
          <w:b w:val="false"/>
          <w:i w:val="false"/>
          <w:color w:val="000000"/>
          <w:sz w:val="28"/>
        </w:rPr>
        <w:t>
      Бұл тармақта акционер – жеке тұлғаның еңбек қызметі, сондай-ақ оның басқару органына мүше болуы туралы, оның ішінде жоғарғы оқу орнын аяқтаған кезден бастап, сондай-ақ акционер – жеке тұлға еңбек қызметін жүзеге асырмаған кезең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(ұйымы Қазақстан Республикасының бейрезиденті болған жағдайда, ұйымының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2"/>
    <w:p>
      <w:pPr>
        <w:spacing w:after="0"/>
        <w:ind w:left="0"/>
        <w:jc w:val="both"/>
      </w:pPr>
      <w:r>
        <w:rPr>
          <w:rFonts w:ascii="Times New Roman"/>
          <w:b w:val="false"/>
          <w:i w:val="false"/>
          <w:color w:val="000000"/>
          <w:sz w:val="28"/>
        </w:rPr>
        <w:t>
      11. Оларға қатысты акционер – жеке тұлға ірі акционер болып табылатын не мүліктегі тиісті үлеске құқығы бар заңды тұлғалар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акционер – жеке тұлғаға тиесілі акциялар санының заңды тұлғаның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акционер – жеке тұлғаның сенімгерлік басқаруындағы үлесті, сондай-ақ иелену нәтижесінде акционер – жеке тұлға өзге тұлғалармен бірлесіп ірі қатысушы болып табылатын акциялар (үлестер) санын есептегендегі үлесті көрсету қажет.</w:t>
      </w:r>
    </w:p>
    <w:bookmarkStart w:name="z60" w:id="53"/>
    <w:p>
      <w:pPr>
        <w:spacing w:after="0"/>
        <w:ind w:left="0"/>
        <w:jc w:val="both"/>
      </w:pPr>
      <w:r>
        <w:rPr>
          <w:rFonts w:ascii="Times New Roman"/>
          <w:b w:val="false"/>
          <w:i w:val="false"/>
          <w:color w:val="000000"/>
          <w:sz w:val="28"/>
        </w:rPr>
        <w:t>
      12. Акционер – жеке тұлғаның уәкілетті орган немесе Қазақстан Республикасының бейрезидент қаржы ұйымы олардың таратылуына және (немесе) қаржы нарығында қызметін тоқтатуға әкеп соқтырған оның резиденті болып табылатын мемлекеттің қаржылық қадағалау органы банкті төлем жасауға қабілетсіз банктер санатына жатқызу не оның акцияларын мәжбүрлі түрде сатып алу не қаржы ұйымын, оның ішінде Қазақстан Республикасы бейрезидент қаржы ұйымын лицензиядан айыру туралы шешім қабылдағанға дейін немесе Қазақстан Республикасының заңнамасында немесе Қазақстан Республикасының бейрезидент қаржы ұйымы оның резиденті болып табылатын мемлекеттік заңнамасында белгіленген тәртіпте қаржы ұйымын, оның ішінде Қазақстан Республикасының бейрезидент қаржы ұйымын мәжбүрлеп тарату туралы немесе оны банкрот деп тану туралы шешім заңды күшіне енгенге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болған-болмағандығы туралы мәліметтер.</w:t>
      </w:r>
    </w:p>
    <w:bookmarkEnd w:id="53"/>
    <w:p>
      <w:pPr>
        <w:spacing w:after="0"/>
        <w:ind w:left="0"/>
        <w:jc w:val="both"/>
      </w:pPr>
      <w:r>
        <w:rPr>
          <w:rFonts w:ascii="Times New Roman"/>
          <w:b w:val="false"/>
          <w:i w:val="false"/>
          <w:color w:val="000000"/>
          <w:sz w:val="28"/>
        </w:rPr>
        <w:t>
      Осы тармақшаның мақсаттары үшін сондай-ақ қаржы ұйымы ретінде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 филиалы түсіндіріледі.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ұйымның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атауы, лауазымы, жұмыс істеуі кезеңін көрсету)</w:t>
      </w:r>
    </w:p>
    <w:bookmarkStart w:name="z61" w:id="54"/>
    <w:p>
      <w:pPr>
        <w:spacing w:after="0"/>
        <w:ind w:left="0"/>
        <w:jc w:val="both"/>
      </w:pPr>
      <w:r>
        <w:rPr>
          <w:rFonts w:ascii="Times New Roman"/>
          <w:b w:val="false"/>
          <w:i w:val="false"/>
          <w:color w:val="000000"/>
          <w:sz w:val="28"/>
        </w:rPr>
        <w:t>
      13. Акционер – жеке тұлғаның бұрын қаржы ұйымының басқару органының басшысы, мүшесі, атқарушы органының басшысы, мүшесі, бас бухгалтері, қатарынан төрт және одан да көп кезең бойы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эмитент- заңды тұлғаның қатысушысының (ірі акционерінің) жеке тұлға – ірі қатысушысы (ірі акционері), басқару органының басшысы, мүшесі, атқарушы органының басшысы, мүшесі, бас бухгалтері болғаны туралы мәліметтер.</w:t>
      </w:r>
    </w:p>
    <w:bookmarkEnd w:id="54"/>
    <w:p>
      <w:pPr>
        <w:spacing w:after="0"/>
        <w:ind w:left="0"/>
        <w:jc w:val="both"/>
      </w:pPr>
      <w:r>
        <w:rPr>
          <w:rFonts w:ascii="Times New Roman"/>
          <w:b w:val="false"/>
          <w:i w:val="false"/>
          <w:color w:val="000000"/>
          <w:sz w:val="28"/>
        </w:rPr>
        <w:t>
      __________________________________________________________  (иә (жоқ),</w:t>
      </w:r>
    </w:p>
    <w:p>
      <w:pPr>
        <w:spacing w:after="0"/>
        <w:ind w:left="0"/>
        <w:jc w:val="both"/>
      </w:pPr>
      <w:r>
        <w:rPr>
          <w:rFonts w:ascii="Times New Roman"/>
          <w:b w:val="false"/>
          <w:i w:val="false"/>
          <w:color w:val="000000"/>
          <w:sz w:val="28"/>
        </w:rPr>
        <w:t>
      ұйымның ____________________________________________________________</w:t>
      </w:r>
    </w:p>
    <w:p>
      <w:pPr>
        <w:spacing w:after="0"/>
        <w:ind w:left="0"/>
        <w:jc w:val="both"/>
      </w:pPr>
      <w:r>
        <w:rPr>
          <w:rFonts w:ascii="Times New Roman"/>
          <w:b w:val="false"/>
          <w:i w:val="false"/>
          <w:color w:val="000000"/>
          <w:sz w:val="28"/>
        </w:rPr>
        <w:t>
                                     атауы, лауазымы, жұмыс істеу кезеңін көрсету)</w:t>
      </w:r>
    </w:p>
    <w:bookmarkStart w:name="z62" w:id="55"/>
    <w:p>
      <w:pPr>
        <w:spacing w:after="0"/>
        <w:ind w:left="0"/>
        <w:jc w:val="both"/>
      </w:pPr>
      <w:r>
        <w:rPr>
          <w:rFonts w:ascii="Times New Roman"/>
          <w:b w:val="false"/>
          <w:i w:val="false"/>
          <w:color w:val="000000"/>
          <w:sz w:val="28"/>
        </w:rPr>
        <w:t>
      14. Акционер – жеке тұлға тағайындалған (сайланған), оны келісу үшін құжаттарды берген күнге дейін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w:t>
      </w:r>
    </w:p>
    <w:bookmarkEnd w:id="55"/>
    <w:p>
      <w:pPr>
        <w:spacing w:after="0"/>
        <w:ind w:left="0"/>
        <w:jc w:val="both"/>
      </w:pPr>
      <w:r>
        <w:rPr>
          <w:rFonts w:ascii="Times New Roman"/>
          <w:b w:val="false"/>
          <w:i w:val="false"/>
          <w:color w:val="000000"/>
          <w:sz w:val="28"/>
        </w:rPr>
        <w:t>
      _____________________________________________________________  (иә (жоқ),</w:t>
      </w:r>
    </w:p>
    <w:p>
      <w:pPr>
        <w:spacing w:after="0"/>
        <w:ind w:left="0"/>
        <w:jc w:val="both"/>
      </w:pPr>
      <w:r>
        <w:rPr>
          <w:rFonts w:ascii="Times New Roman"/>
          <w:b w:val="false"/>
          <w:i w:val="false"/>
          <w:color w:val="000000"/>
          <w:sz w:val="28"/>
        </w:rPr>
        <w:t>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жауапкершілікке тартылу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bookmarkStart w:name="z63" w:id="56"/>
    <w:p>
      <w:pPr>
        <w:spacing w:after="0"/>
        <w:ind w:left="0"/>
        <w:jc w:val="both"/>
      </w:pPr>
      <w:r>
        <w:rPr>
          <w:rFonts w:ascii="Times New Roman"/>
          <w:b w:val="false"/>
          <w:i w:val="false"/>
          <w:color w:val="000000"/>
          <w:sz w:val="28"/>
        </w:rPr>
        <w:t>
      15. Акционер – жеке тұлғаға қатысты қызметке немесе жекелеген қызмет түрлеріне тыйым салу туралы заңды күшіне енген сот шешімі (үкімі) бар ма</w:t>
      </w:r>
    </w:p>
    <w:bookmarkEnd w:id="56"/>
    <w:bookmarkStart w:name="z64" w:id="57"/>
    <w:p>
      <w:pPr>
        <w:spacing w:after="0"/>
        <w:ind w:left="0"/>
        <w:jc w:val="both"/>
      </w:pPr>
      <w:r>
        <w:rPr>
          <w:rFonts w:ascii="Times New Roman"/>
          <w:b w:val="false"/>
          <w:i w:val="false"/>
          <w:color w:val="000000"/>
          <w:sz w:val="28"/>
        </w:rPr>
        <w:t>
      16. Мәліметтерге:</w:t>
      </w:r>
    </w:p>
    <w:bookmarkEnd w:id="57"/>
    <w:p>
      <w:pPr>
        <w:spacing w:after="0"/>
        <w:ind w:left="0"/>
        <w:jc w:val="both"/>
      </w:pPr>
      <w:r>
        <w:rPr>
          <w:rFonts w:ascii="Times New Roman"/>
          <w:b w:val="false"/>
          <w:i w:val="false"/>
          <w:color w:val="000000"/>
          <w:sz w:val="28"/>
        </w:rPr>
        <w:t>
      акционер – жеке тұлғаның жеке басын растайтын құжаттың көшірмесі (азаматтығы жоқ шетелдіктер үшін);</w:t>
      </w:r>
    </w:p>
    <w:p>
      <w:pPr>
        <w:spacing w:after="0"/>
        <w:ind w:left="0"/>
        <w:jc w:val="both"/>
      </w:pPr>
      <w:r>
        <w:rPr>
          <w:rFonts w:ascii="Times New Roman"/>
          <w:b w:val="false"/>
          <w:i w:val="false"/>
          <w:color w:val="000000"/>
          <w:sz w:val="28"/>
        </w:rPr>
        <w:t>
      акционер – жеке тұлғаның азаматтығы бар елде (шетелдіктер үшін) не тұрақты тұратын елінде (азаматтығы жоқ адамдар үшін) олардың азаматтығы бар еліндегі (олар тұрақты тұратын елдегі– азаматтығы жоқ адамдар үшін) мемлекет орган берген, акционер – жеке тұлғада қылмыстары үшін алынбаған немесе өтелмеген соттылығының жоқ екендігі туралы мәліметтерді растайтын құжат. Акционер-жеке тұлға соңғы 10 (он) жылда үнемі өзінің азаматтығы бар елдің аумағынан тыс жерде тұрған болса, акционер-жеке тұлға соңғы 10 (он) жылда үнемі тұрған елде оның қылмыстар үшін алынбаған немесе өтелмеген соттылықтың жоқ екендігі туралы құжаттың электрондық көшірмесі ұсынылады. Көрсетілген құжатты ұсыну күні өтінішті берген күннің алдындағы 3 (үш) айдан аспайды (ұсынылатын құжатта оның өзге қолданылу мерзімі көрсетілген жағдайларды қоспағанда). Егер мемлекеттік органы қылмыстар үшін алынбаған немесе өтелмеген соттылықтың жоқ екендігі туралы мәліметтерді растауға уәкілетті елдің заңнамасында оларға қатысты көрсетілген мәліметтер сұратылатын адамдарға растайтын құжаттар беру көзделмесе, онда азаматтығы бар елдің (шетелдіктер үшін) немесе тұрақты тұратын елдің (азаматтығы жоқ адамдар үшін) мемлекеттік органы тиісті растауды уәкілетті органның атына хат арқылы жібереді.</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болып табылатынын растаймын, сондай-ақ банк акционерлеріне қойылатын талаптарға сәйкестігімді, мінсіз іскерлік беделімнің болуын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айырбастауға және пайдалануға рұқсат беру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(акционер – жеке тұлға өз қолымен баспа әріптерімен толтырады)</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Күні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 22</w:t>
            </w:r>
            <w:r>
              <w:br/>
            </w:r>
            <w:r>
              <w:rPr>
                <w:rFonts w:ascii="Times New Roman"/>
                <w:b w:val="false"/>
                <w:i w:val="false"/>
                <w:color w:val="000000"/>
                <w:sz w:val="20"/>
              </w:rPr>
              <w:t>қарашадағы № 93 Қаулыға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8"/>
    <w:p>
      <w:pPr>
        <w:spacing w:after="0"/>
        <w:ind w:left="0"/>
        <w:jc w:val="left"/>
      </w:pPr>
      <w:r>
        <w:rPr>
          <w:rFonts w:ascii="Times New Roman"/>
          <w:b/>
          <w:i w:val="false"/>
          <w:color w:val="000000"/>
        </w:rPr>
        <w:t xml:space="preserve"> Микроқаржы ұйымының 10 (он) пайыздан аз мөлшердегі акцияларына ие акционер – заңды тұлға туралы мәліметтер ____________________________________________________________________ (микроқаржы ұйымының атауы) 20___ жылғы "___" ___________________</w:t>
      </w:r>
    </w:p>
    <w:bookmarkEnd w:id="58"/>
    <w:bookmarkStart w:name="z67" w:id="59"/>
    <w:p>
      <w:pPr>
        <w:spacing w:after="0"/>
        <w:ind w:left="0"/>
        <w:jc w:val="both"/>
      </w:pPr>
      <w:r>
        <w:rPr>
          <w:rFonts w:ascii="Times New Roman"/>
          <w:b w:val="false"/>
          <w:i w:val="false"/>
          <w:color w:val="000000"/>
          <w:sz w:val="28"/>
        </w:rPr>
        <w:t>
      1. Акционер__________________________________________________ (атауы)</w:t>
      </w:r>
    </w:p>
    <w:bookmarkEnd w:id="59"/>
    <w:bookmarkStart w:name="z68" w:id="60"/>
    <w:p>
      <w:pPr>
        <w:spacing w:after="0"/>
        <w:ind w:left="0"/>
        <w:jc w:val="both"/>
      </w:pPr>
      <w:r>
        <w:rPr>
          <w:rFonts w:ascii="Times New Roman"/>
          <w:b w:val="false"/>
          <w:i w:val="false"/>
          <w:color w:val="000000"/>
          <w:sz w:val="28"/>
        </w:rPr>
        <w:t>
      2. Орналасқан жері және нақты мекенжайы ___________________________</w:t>
      </w:r>
    </w:p>
    <w:bookmarkEnd w:id="6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(пошта индексі, облыс, қала, көше, телефон нөмірі)</w:t>
      </w:r>
    </w:p>
    <w:bookmarkStart w:name="z69" w:id="61"/>
    <w:p>
      <w:pPr>
        <w:spacing w:after="0"/>
        <w:ind w:left="0"/>
        <w:jc w:val="both"/>
      </w:pPr>
      <w:r>
        <w:rPr>
          <w:rFonts w:ascii="Times New Roman"/>
          <w:b w:val="false"/>
          <w:i w:val="false"/>
          <w:color w:val="000000"/>
          <w:sz w:val="28"/>
        </w:rPr>
        <w:t>
      3. Мемлекеттік тіркелуі (қайта тіркелуі) туралы мәліметтер _________</w:t>
      </w:r>
    </w:p>
    <w:bookmarkEnd w:id="6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(құжаттың атауы, берілген күні мен нөмірі, кім берді)</w:t>
      </w:r>
    </w:p>
    <w:bookmarkStart w:name="z70" w:id="62"/>
    <w:p>
      <w:pPr>
        <w:spacing w:after="0"/>
        <w:ind w:left="0"/>
        <w:jc w:val="both"/>
      </w:pPr>
      <w:r>
        <w:rPr>
          <w:rFonts w:ascii="Times New Roman"/>
          <w:b w:val="false"/>
          <w:i w:val="false"/>
          <w:color w:val="000000"/>
          <w:sz w:val="28"/>
        </w:rPr>
        <w:t>
      4. Бизнес сәйкестендіру нөмірі (бар болса) _________________________</w:t>
      </w:r>
    </w:p>
    <w:bookmarkEnd w:id="62"/>
    <w:p>
      <w:pPr>
        <w:spacing w:after="0"/>
        <w:ind w:left="0"/>
        <w:jc w:val="both"/>
      </w:pPr>
      <w:r>
        <w:rPr>
          <w:rFonts w:ascii="Times New Roman"/>
          <w:b w:val="false"/>
          <w:i w:val="false"/>
          <w:color w:val="000000"/>
          <w:sz w:val="28"/>
        </w:rPr>
        <w:t>
      _______________________________________________________________</w:t>
      </w:r>
    </w:p>
    <w:bookmarkStart w:name="z71" w:id="63"/>
    <w:p>
      <w:pPr>
        <w:spacing w:after="0"/>
        <w:ind w:left="0"/>
        <w:jc w:val="both"/>
      </w:pPr>
      <w:r>
        <w:rPr>
          <w:rFonts w:ascii="Times New Roman"/>
          <w:b w:val="false"/>
          <w:i w:val="false"/>
          <w:color w:val="000000"/>
          <w:sz w:val="28"/>
        </w:rPr>
        <w:t>
      5. Қызмет түрі __________________________________________________</w:t>
      </w:r>
    </w:p>
    <w:bookmarkEnd w:id="6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(қызметтің негізгі түрлері көрсетіледі)</w:t>
      </w:r>
    </w:p>
    <w:bookmarkStart w:name="z72" w:id="64"/>
    <w:p>
      <w:pPr>
        <w:spacing w:after="0"/>
        <w:ind w:left="0"/>
        <w:jc w:val="both"/>
      </w:pPr>
      <w:r>
        <w:rPr>
          <w:rFonts w:ascii="Times New Roman"/>
          <w:b w:val="false"/>
          <w:i w:val="false"/>
          <w:color w:val="000000"/>
          <w:sz w:val="28"/>
        </w:rPr>
        <w:t>
      6. Қазақстан Республикасының резиденті немесе бейрезиденті __________</w:t>
      </w:r>
    </w:p>
    <w:bookmarkEnd w:id="64"/>
    <w:bookmarkStart w:name="z73" w:id="65"/>
    <w:p>
      <w:pPr>
        <w:spacing w:after="0"/>
        <w:ind w:left="0"/>
        <w:jc w:val="both"/>
      </w:pPr>
      <w:r>
        <w:rPr>
          <w:rFonts w:ascii="Times New Roman"/>
          <w:b w:val="false"/>
          <w:i w:val="false"/>
          <w:color w:val="000000"/>
          <w:sz w:val="28"/>
        </w:rPr>
        <w:t>
      7. Оларға қатысты акционер – заңды тұлға ірі акционер болып табылатын не мүліктегі тиісті үлеске құқығы бар заңды тұлғалар туралы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акционер – заңды тұлғаға тиесілі акциялар санының заңды тұлғаның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акционер – заңды тұлғаның сенімгерлік басқаруындағы үлесті, сондай-ақ иелену нәтижесінде акционер – заңды тұлға өзге тұлғалармен бірлесіп ірі қатысушы болып табылатын акциялар (үлестер) санын есептегендегі үлесті көрсету қажет.</w:t>
      </w:r>
    </w:p>
    <w:bookmarkStart w:name="z74" w:id="66"/>
    <w:p>
      <w:pPr>
        <w:spacing w:after="0"/>
        <w:ind w:left="0"/>
        <w:jc w:val="both"/>
      </w:pPr>
      <w:r>
        <w:rPr>
          <w:rFonts w:ascii="Times New Roman"/>
          <w:b w:val="false"/>
          <w:i w:val="false"/>
          <w:color w:val="000000"/>
          <w:sz w:val="28"/>
        </w:rPr>
        <w:t>
      8. Соңғы күнтізбелік 3 (үш) жылда акционер - заңды тұлғада ірі қаржылық проблемалар, оның ішінде банкротқа ұшырау, консервация, санация болды ма</w:t>
      </w:r>
    </w:p>
    <w:bookmarkEnd w:id="6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bookmarkStart w:name="z75" w:id="67"/>
    <w:p>
      <w:pPr>
        <w:spacing w:after="0"/>
        <w:ind w:left="0"/>
        <w:jc w:val="both"/>
      </w:pPr>
      <w:r>
        <w:rPr>
          <w:rFonts w:ascii="Times New Roman"/>
          <w:b w:val="false"/>
          <w:i w:val="false"/>
          <w:color w:val="000000"/>
          <w:sz w:val="28"/>
        </w:rPr>
        <w:t>
      9. Акционер-заңды тұлғаның атқарушы органының бірінші басшысы (атқарушы орган қызметін жеке-дара жүзеге асыратын тұлға)</w:t>
      </w:r>
    </w:p>
    <w:bookmarkEnd w:id="6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 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(бар болса) ___________</w:t>
      </w:r>
    </w:p>
    <w:p>
      <w:pPr>
        <w:spacing w:after="0"/>
        <w:ind w:left="0"/>
        <w:jc w:val="both"/>
      </w:pPr>
      <w:r>
        <w:rPr>
          <w:rFonts w:ascii="Times New Roman"/>
          <w:b w:val="false"/>
          <w:i w:val="false"/>
          <w:color w:val="000000"/>
          <w:sz w:val="28"/>
        </w:rPr>
        <w:t>
      Тұрғылықты жері және заңды мекенжайы 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8"/>
    <w:p>
      <w:pPr>
        <w:spacing w:after="0"/>
        <w:ind w:left="0"/>
        <w:jc w:val="both"/>
      </w:pPr>
      <w:r>
        <w:rPr>
          <w:rFonts w:ascii="Times New Roman"/>
          <w:b w:val="false"/>
          <w:i w:val="false"/>
          <w:color w:val="000000"/>
          <w:sz w:val="28"/>
        </w:rPr>
        <w:t>
      Акционер – заңды тұлғаның атқарушы органының бірінші басшысының (атқарушы органның функцияларын жеке-дара жүзеге асыратын тұлға) жұбайы, жақын туыстары (ата-анасы, аға-інісі, апа-сіңлісі, балалары) және жекжаты (жұбайының (зайыбының) ата-анасы, аға-інісі, апа-сіңлісі, балалары) туралы мәліметтер: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қызметі туралы мәліметтер</w:t>
      </w:r>
    </w:p>
    <w:p>
      <w:pPr>
        <w:spacing w:after="0"/>
        <w:ind w:left="0"/>
        <w:jc w:val="both"/>
      </w:pPr>
      <w:r>
        <w:rPr>
          <w:rFonts w:ascii="Times New Roman"/>
          <w:b w:val="false"/>
          <w:i w:val="false"/>
          <w:color w:val="000000"/>
          <w:sz w:val="28"/>
        </w:rPr>
        <w:t>
      Бұл абзацта акционер – заңды тұлғаның атқарушы органының бірінші басшысының (атқарушы органның қызметін жеке-дара жүзеге асыратын тұлға) бүкіл еңбек қызметі (сондай-ақ басқару органында мүшелігі), оның ішінде жоғарғы оқу орнын аяқтаған кезден бастап, сондай-ақ еңбек қызметін жүзеге асырмаған кезең туралы мәліметтер 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(егеп қаржы ұйымы Қазақстан Республикасының бейрезиденті болып табылса, қаржы ұйымының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9"/>
    <w:p>
      <w:pPr>
        <w:spacing w:after="0"/>
        <w:ind w:left="0"/>
        <w:jc w:val="both"/>
      </w:pPr>
      <w:r>
        <w:rPr>
          <w:rFonts w:ascii="Times New Roman"/>
          <w:b w:val="false"/>
          <w:i w:val="false"/>
          <w:color w:val="000000"/>
          <w:sz w:val="28"/>
        </w:rPr>
        <w:t>
      Оларға қатысты акционер-заңды тұлғаның атқарушы органының бірінші басшысы (атқарушы органның функцияларын жеке іске асыратын тұлға) ірі акционер болып табылатын немесе мүліктегі тиісті үлеске құқығы бар заңды тұлғалар туралы мәліметтер.</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заңды тұлғаға тиесілі акциялар санының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0"/>
    <w:p>
      <w:pPr>
        <w:spacing w:after="0"/>
        <w:ind w:left="0"/>
        <w:jc w:val="both"/>
      </w:pPr>
      <w:r>
        <w:rPr>
          <w:rFonts w:ascii="Times New Roman"/>
          <w:b w:val="false"/>
          <w:i w:val="false"/>
          <w:color w:val="000000"/>
          <w:sz w:val="28"/>
        </w:rPr>
        <w:t>
      Акционер – заңды тұлғаның атқарушы органы бірінші басшысының (атқарушы органның қызметін жеке-дара жүзеге асыратын тұлғаның) бұрын Қазақстан Республикасының бейрезидент-қаржы ұйымы резиденті болып табылатын мемлекеттің уәкілетті органы немесе қаржылық қадағалау органы банкті, Қазақстан Республикасы бейрезидент-банкінің филиалын төлемге қабілетсіз банктер, Қазақстан Республикасының бейрезидент-банктер филиалдарының санатына жатқызу не банктің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қабылдағанға дейін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енгенге дейін бір жылдан аспайтын кезеңде не соттың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шешімі заңды күшіне енгенге дейін басқару органының басшысы, мүшесі, атқарушы органның басшысы, оның орынбасары немесе мүшесі, қаржы ұйымының бас бухгалтері, бас бухгалтердің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 сақтандыру брокері филиалының басшысы, басшысының орынбасары, бас бухгалтері, бас бухгалтерінің орынбасары, жеке тұлға - ірі қатысушы, қаржы ұйымы заңды тұлғаның, оның ішінде Қазақстан Республикасы бейрезидент-қаржы ұйымы ірі қатысушысының (банк холдингінің) басшысы болғаны туралы мәліметтер</w:t>
      </w:r>
    </w:p>
    <w:bookmarkEnd w:id="7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  (иә (жоқ),</w:t>
      </w:r>
    </w:p>
    <w:p>
      <w:pPr>
        <w:spacing w:after="0"/>
        <w:ind w:left="0"/>
        <w:jc w:val="both"/>
      </w:pPr>
      <w:r>
        <w:rPr>
          <w:rFonts w:ascii="Times New Roman"/>
          <w:b w:val="false"/>
          <w:i w:val="false"/>
          <w:color w:val="000000"/>
          <w:sz w:val="28"/>
        </w:rPr>
        <w:t>
      Ұйымның ___________________________________________________________</w:t>
      </w:r>
    </w:p>
    <w:p>
      <w:pPr>
        <w:spacing w:after="0"/>
        <w:ind w:left="0"/>
        <w:jc w:val="both"/>
      </w:pPr>
      <w:r>
        <w:rPr>
          <w:rFonts w:ascii="Times New Roman"/>
          <w:b w:val="false"/>
          <w:i w:val="false"/>
          <w:color w:val="000000"/>
          <w:sz w:val="28"/>
        </w:rPr>
        <w:t>
                              атауын, лауазымын, жұмыс істеу кезеңін көрсету)</w:t>
      </w:r>
    </w:p>
    <w:bookmarkStart w:name="z79" w:id="71"/>
    <w:p>
      <w:pPr>
        <w:spacing w:after="0"/>
        <w:ind w:left="0"/>
        <w:jc w:val="both"/>
      </w:pPr>
      <w:r>
        <w:rPr>
          <w:rFonts w:ascii="Times New Roman"/>
          <w:b w:val="false"/>
          <w:i w:val="false"/>
          <w:color w:val="000000"/>
          <w:sz w:val="28"/>
        </w:rPr>
        <w:t>
      Акционер – заңды тұлғаның атқарушы органының бірінші басшысының (атқарушы органның қызметін жеке-дара жүзеге асыратын тұлғаның) бұрын қатарынан төрт және одан да көп кезең бойы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басқару органының басшысы, мүшесі, атқарушы органның басшысы, мүшесі, қаржы ұйымының бас бухгалтері, басқару органының жеке тұлға - ірі қатысушысы (ірі акционері), басшысы, мүшесі, атқарушы органның басшысы, мүшесі, эмитент-заңды тұлғаның ірі қатысушысының (ірі акционерінің) бас бухгалтері болғаны туралы мәліметтер</w:t>
      </w:r>
    </w:p>
    <w:bookmarkEnd w:id="71"/>
    <w:p>
      <w:pPr>
        <w:spacing w:after="0"/>
        <w:ind w:left="0"/>
        <w:jc w:val="both"/>
      </w:pPr>
      <w:r>
        <w:rPr>
          <w:rFonts w:ascii="Times New Roman"/>
          <w:b w:val="false"/>
          <w:i w:val="false"/>
          <w:color w:val="000000"/>
          <w:sz w:val="28"/>
        </w:rPr>
        <w:t>
      _____________________________________________________________  (иә (жоқ),</w:t>
      </w:r>
    </w:p>
    <w:p>
      <w:pPr>
        <w:spacing w:after="0"/>
        <w:ind w:left="0"/>
        <w:jc w:val="both"/>
      </w:pPr>
      <w:r>
        <w:rPr>
          <w:rFonts w:ascii="Times New Roman"/>
          <w:b w:val="false"/>
          <w:i w:val="false"/>
          <w:color w:val="000000"/>
          <w:sz w:val="28"/>
        </w:rPr>
        <w:t>
                    ұйымның атауын, лауазымын, жұмыс істеу кезеңін көрсету)</w:t>
      </w:r>
    </w:p>
    <w:p>
      <w:pPr>
        <w:spacing w:after="0"/>
        <w:ind w:left="0"/>
        <w:jc w:val="both"/>
      </w:pPr>
      <w:r>
        <w:rPr>
          <w:rFonts w:ascii="Times New Roman"/>
          <w:b w:val="false"/>
          <w:i w:val="false"/>
          <w:color w:val="000000"/>
          <w:sz w:val="28"/>
        </w:rPr>
        <w:t>
      Акционер – заңды тұлғаның атқарушы органының бірінші басшысы (атқарушы органның функцияларын жалғыз жүзеге асыратын тұлға) сот отырысында жауапкер ретінде тартылды ма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(иә (жоқ),</w:t>
      </w:r>
    </w:p>
    <w:p>
      <w:pPr>
        <w:spacing w:after="0"/>
        <w:ind w:left="0"/>
        <w:jc w:val="both"/>
      </w:pPr>
      <w:r>
        <w:rPr>
          <w:rFonts w:ascii="Times New Roman"/>
          <w:b w:val="false"/>
          <w:i w:val="false"/>
          <w:color w:val="000000"/>
          <w:sz w:val="28"/>
        </w:rPr>
        <w:t>
      күнін, қаржы ұйымының атауын, сот талқылауына жауап берушіні,</w:t>
      </w:r>
    </w:p>
    <w:p>
      <w:pPr>
        <w:spacing w:after="0"/>
        <w:ind w:left="0"/>
        <w:jc w:val="both"/>
      </w:pPr>
      <w:r>
        <w:rPr>
          <w:rFonts w:ascii="Times New Roman"/>
          <w:b w:val="false"/>
          <w:i w:val="false"/>
          <w:color w:val="000000"/>
          <w:sz w:val="28"/>
        </w:rPr>
        <w:t>
      _________________________________________________________  қаралып</w:t>
      </w:r>
    </w:p>
    <w:p>
      <w:pPr>
        <w:spacing w:after="0"/>
        <w:ind w:left="0"/>
        <w:jc w:val="both"/>
      </w:pPr>
      <w:r>
        <w:rPr>
          <w:rFonts w:ascii="Times New Roman"/>
          <w:b w:val="false"/>
          <w:i w:val="false"/>
          <w:color w:val="000000"/>
          <w:sz w:val="28"/>
        </w:rPr>
        <w:t>
      отырған мәселені және сот шешімін көрсету)</w:t>
      </w:r>
    </w:p>
    <w:p>
      <w:pPr>
        <w:spacing w:after="0"/>
        <w:ind w:left="0"/>
        <w:jc w:val="both"/>
      </w:pPr>
      <w:r>
        <w:rPr>
          <w:rFonts w:ascii="Times New Roman"/>
          <w:b w:val="false"/>
          <w:i w:val="false"/>
          <w:color w:val="000000"/>
          <w:sz w:val="28"/>
        </w:rPr>
        <w:t>
      Акционер – заңды тұлғаның басқару органының бірінші басшысы (атқарушы органның қызметін жеке-дара жүзеге асыратын тұлға) өтініш берген күнге дейін үш жыл ішінде сыбайлас жемқорлық қылмыс жасағаны үшін жауапкершілікке не сыбайлас жемқорлық құқық бұзушылық жасағаны үшін әкімшілік жазаға тартылды ма</w:t>
      </w:r>
    </w:p>
    <w:p>
      <w:pPr>
        <w:spacing w:after="0"/>
        <w:ind w:left="0"/>
        <w:jc w:val="both"/>
      </w:pPr>
      <w:r>
        <w:rPr>
          <w:rFonts w:ascii="Times New Roman"/>
          <w:b w:val="false"/>
          <w:i w:val="false"/>
          <w:color w:val="000000"/>
          <w:sz w:val="28"/>
        </w:rPr>
        <w:t>
      _________________________________________________________  (иә (жоқ),</w:t>
      </w:r>
    </w:p>
    <w:p>
      <w:pPr>
        <w:spacing w:after="0"/>
        <w:ind w:left="0"/>
        <w:jc w:val="both"/>
      </w:pPr>
      <w:r>
        <w:rPr>
          <w:rFonts w:ascii="Times New Roman"/>
          <w:b w:val="false"/>
          <w:i w:val="false"/>
          <w:color w:val="000000"/>
          <w:sz w:val="28"/>
        </w:rPr>
        <w:t>
      құқық бұзушылықтың қысқаша сипаттамасы,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жауапкершілікке тартылу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деректемелері)</w:t>
      </w:r>
    </w:p>
    <w:bookmarkStart w:name="z80" w:id="72"/>
    <w:p>
      <w:pPr>
        <w:spacing w:after="0"/>
        <w:ind w:left="0"/>
        <w:jc w:val="both"/>
      </w:pPr>
      <w:r>
        <w:rPr>
          <w:rFonts w:ascii="Times New Roman"/>
          <w:b w:val="false"/>
          <w:i w:val="false"/>
          <w:color w:val="000000"/>
          <w:sz w:val="28"/>
        </w:rPr>
        <w:t>
      10. Акционер – заңды тұлғаның басқару органының біріншісі басшысы (осындай орган болған кезде)________________________________________________________</w:t>
      </w:r>
    </w:p>
    <w:bookmarkEnd w:id="7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 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 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(бар болса) ______________________________</w:t>
      </w:r>
    </w:p>
    <w:p>
      <w:pPr>
        <w:spacing w:after="0"/>
        <w:ind w:left="0"/>
        <w:jc w:val="both"/>
      </w:pPr>
      <w:r>
        <w:rPr>
          <w:rFonts w:ascii="Times New Roman"/>
          <w:b w:val="false"/>
          <w:i w:val="false"/>
          <w:color w:val="000000"/>
          <w:sz w:val="28"/>
        </w:rPr>
        <w:t>
      Тұрғылықты жері және заңды мекенжайы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3"/>
    <w:p>
      <w:pPr>
        <w:spacing w:after="0"/>
        <w:ind w:left="0"/>
        <w:jc w:val="both"/>
      </w:pPr>
      <w:r>
        <w:rPr>
          <w:rFonts w:ascii="Times New Roman"/>
          <w:b w:val="false"/>
          <w:i w:val="false"/>
          <w:color w:val="000000"/>
          <w:sz w:val="28"/>
        </w:rPr>
        <w:t>
      Акционер – заңды тұлғаның басқару органы (осындай орган болған кезде) бірінші басшысының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қызметі туралы мәліметтер</w:t>
      </w:r>
    </w:p>
    <w:p>
      <w:pPr>
        <w:spacing w:after="0"/>
        <w:ind w:left="0"/>
        <w:jc w:val="both"/>
      </w:pPr>
      <w:r>
        <w:rPr>
          <w:rFonts w:ascii="Times New Roman"/>
          <w:b w:val="false"/>
          <w:i w:val="false"/>
          <w:color w:val="000000"/>
          <w:sz w:val="28"/>
        </w:rPr>
        <w:t>
      Осы абзацта акционер – заңды тұлғаның басқару органы (осындай орган болған кезде) бірінші басшысының бүкіл еңбек қызметі, сондай-ақ микроқаржы ұйымының басқару органында мүшелік, оның ішінде жоғарғы оқу орнын аяқтаған кезден бастап еңбек қызметі туралы мәліметтер,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ұйым Қазақстан Республикасының бейрезиденті болып табылатын болса, ұйымның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4"/>
    <w:p>
      <w:pPr>
        <w:spacing w:after="0"/>
        <w:ind w:left="0"/>
        <w:jc w:val="both"/>
      </w:pPr>
      <w:r>
        <w:rPr>
          <w:rFonts w:ascii="Times New Roman"/>
          <w:b w:val="false"/>
          <w:i w:val="false"/>
          <w:color w:val="000000"/>
          <w:sz w:val="28"/>
        </w:rPr>
        <w:t xml:space="preserve">
      Заңды тұлғалар туралы мәліметтер, оларға қатысты  акционер-заңды тұлғаның басқару органының (осындай орган болған кезде) бірінші басшысы ірі акционер болып табылады не мүліктегі тиісті үлеске құқығы бар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тіркелуі (қайта тіркелуі) туралы деректер,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заңды тұлғаның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Акционер – заңды тұлғаның басқару органы бірінші басшысының (осындай орган болған кезде) Қазақстан Республикасының бейрезидент-банкі резиденті болып табылатын мемлекеттің уәкілетті органы немесе қаржылық қадағалау органы банкті, Қазақстан Республикасы бейрезидент-банкінің филиалын төлемге қабілетсіз банктер, Қазақстан Республикасының бейрезидент-банктер филиалдарының санатына жатқызу туралы не банктің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қызметін жүзеге асыруды тоқтатуға алып келген, оларды лицензиядан айыру туралы шешім қабылдағанға дейін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бейрезидент-банкі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енгенге дейін бір жылдан аспайтын кезеңде не Қазақстан Республикасының заңдарында белгіленген жағдайларда соттың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шешімі заңды күшіне енгенге дейін басқару органының басшысы, мүшесі, атқарушы органның басшысы, оның орынбасары немесе мүшесі, қаржы ұйымының бас бухгалтері, бас бухгалтерінің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бас бухгалтері, бас бухгалтерінің орынбасары, жеке тұлға - ірі қатысушы, қаржы ұйымының, оның ішінде Қазақстан Республикасы бейрезидент-қаржы ұйымы ірі қатысушысы (банк холдингінің) заңды тұлғаның басшысы болғаны туралы мәліметтер</w:t>
      </w:r>
    </w:p>
    <w:p>
      <w:pPr>
        <w:spacing w:after="0"/>
        <w:ind w:left="0"/>
        <w:jc w:val="both"/>
      </w:pPr>
      <w:r>
        <w:rPr>
          <w:rFonts w:ascii="Times New Roman"/>
          <w:b w:val="false"/>
          <w:i w:val="false"/>
          <w:color w:val="000000"/>
          <w:sz w:val="28"/>
        </w:rPr>
        <w:t>
      ____________________________________________________________  (иә (жоқ</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атауы, лауазымы, жұмыс кезеңін көрсету)</w:t>
      </w:r>
    </w:p>
    <w:bookmarkStart w:name="z83" w:id="75"/>
    <w:p>
      <w:pPr>
        <w:spacing w:after="0"/>
        <w:ind w:left="0"/>
        <w:jc w:val="both"/>
      </w:pPr>
      <w:r>
        <w:rPr>
          <w:rFonts w:ascii="Times New Roman"/>
          <w:b w:val="false"/>
          <w:i w:val="false"/>
          <w:color w:val="000000"/>
          <w:sz w:val="28"/>
        </w:rPr>
        <w:t>
      Акционер – заңды тұлғаның басқару органының бірінші басшысының (осындай орган болған кезде) бұрын қатарынан төрт және одан да көп кезең бойы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басқару органының басшысы, мүшесі, атқарушы органның басшысы, мүшесі, қаржы ұйымының бас бухгалтері, басқару органының жеке тұлға - ірі қатысушысы (ірі акционері), басшысы, мүшесі, атқарушы органның басшысы, мүшесі, эмитент-заңды тұлғаның ірі қатысушысының (ірі акционерінің) бас бухгалтері болғаны туралы мәліметтер</w:t>
      </w:r>
    </w:p>
    <w:bookmarkEnd w:id="7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істеу кезеңін көрсету)</w:t>
      </w:r>
    </w:p>
    <w:p>
      <w:pPr>
        <w:spacing w:after="0"/>
        <w:ind w:left="0"/>
        <w:jc w:val="both"/>
      </w:pPr>
      <w:r>
        <w:rPr>
          <w:rFonts w:ascii="Times New Roman"/>
          <w:b w:val="false"/>
          <w:i w:val="false"/>
          <w:color w:val="000000"/>
          <w:sz w:val="28"/>
        </w:rPr>
        <w:t>
      Акционер – заңды тұлғаның басқару органының бірінші басшысы (осындай орган болған кезде) сот отырысында жауапкер ретінде тартылды ма</w:t>
      </w:r>
    </w:p>
    <w:p>
      <w:pPr>
        <w:spacing w:after="0"/>
        <w:ind w:left="0"/>
        <w:jc w:val="both"/>
      </w:pPr>
      <w:r>
        <w:rPr>
          <w:rFonts w:ascii="Times New Roman"/>
          <w:b w:val="false"/>
          <w:i w:val="false"/>
          <w:color w:val="000000"/>
          <w:sz w:val="28"/>
        </w:rPr>
        <w:t>
      ____________________________________________________________  (иә (жоқ),</w:t>
      </w:r>
    </w:p>
    <w:p>
      <w:pPr>
        <w:spacing w:after="0"/>
        <w:ind w:left="0"/>
        <w:jc w:val="both"/>
      </w:pPr>
      <w:r>
        <w:rPr>
          <w:rFonts w:ascii="Times New Roman"/>
          <w:b w:val="false"/>
          <w:i w:val="false"/>
          <w:color w:val="000000"/>
          <w:sz w:val="28"/>
        </w:rPr>
        <w:t>
      ұйымның атауы, күні, сот отырысында қаралатын мәселе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жауапкер және сот шешімін көрсету)</w:t>
      </w:r>
    </w:p>
    <w:p>
      <w:pPr>
        <w:spacing w:after="0"/>
        <w:ind w:left="0"/>
        <w:jc w:val="both"/>
      </w:pPr>
      <w:r>
        <w:rPr>
          <w:rFonts w:ascii="Times New Roman"/>
          <w:b w:val="false"/>
          <w:i w:val="false"/>
          <w:color w:val="000000"/>
          <w:sz w:val="28"/>
        </w:rPr>
        <w:t>
      Акционер – заңды тұлғаның басқару органының бірінші басшысы (осындай орган болған кезде) сыбайлас жемқорлық қылмыс жасағаны үшін жауаптылыққа тартылды ма не өтініш берген күнге дейін 3 (үш) жыл ішінде сыбайлас жемқорлық құқық бұзушылық жасағаны үшін әкімшілік жазаға тартылды ма __________________________________</w:t>
      </w:r>
    </w:p>
    <w:p>
      <w:pPr>
        <w:spacing w:after="0"/>
        <w:ind w:left="0"/>
        <w:jc w:val="both"/>
      </w:pPr>
      <w:r>
        <w:rPr>
          <w:rFonts w:ascii="Times New Roman"/>
          <w:b w:val="false"/>
          <w:i w:val="false"/>
          <w:color w:val="000000"/>
          <w:sz w:val="28"/>
        </w:rPr>
        <w:t>
      ___________________________________________________________  (иә (жоқ),</w:t>
      </w:r>
    </w:p>
    <w:p>
      <w:pPr>
        <w:spacing w:after="0"/>
        <w:ind w:left="0"/>
        <w:jc w:val="both"/>
      </w:pPr>
      <w:r>
        <w:rPr>
          <w:rFonts w:ascii="Times New Roman"/>
          <w:b w:val="false"/>
          <w:i w:val="false"/>
          <w:color w:val="000000"/>
          <w:sz w:val="28"/>
        </w:rPr>
        <w:t>
      құқық бұзушылықтың қысқаша сипаттамасы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  тәртіптік жаза қолдану)</w:t>
      </w:r>
    </w:p>
    <w:bookmarkStart w:name="z84" w:id="76"/>
    <w:p>
      <w:pPr>
        <w:spacing w:after="0"/>
        <w:ind w:left="0"/>
        <w:jc w:val="both"/>
      </w:pPr>
      <w:r>
        <w:rPr>
          <w:rFonts w:ascii="Times New Roman"/>
          <w:b w:val="false"/>
          <w:i w:val="false"/>
          <w:color w:val="000000"/>
          <w:sz w:val="28"/>
        </w:rPr>
        <w:t>
      11. Акционер – заңды тұлғаға қатысты қызметке немесе жекелеген қызмет түрлеріне тыйым салу туралы заңды күшіне енген сот шешімі (үкімі) шешімі бар ма.</w:t>
      </w:r>
    </w:p>
    <w:bookmarkEnd w:id="76"/>
    <w:bookmarkStart w:name="z85" w:id="77"/>
    <w:p>
      <w:pPr>
        <w:spacing w:after="0"/>
        <w:ind w:left="0"/>
        <w:jc w:val="both"/>
      </w:pPr>
      <w:r>
        <w:rPr>
          <w:rFonts w:ascii="Times New Roman"/>
          <w:b w:val="false"/>
          <w:i w:val="false"/>
          <w:color w:val="000000"/>
          <w:sz w:val="28"/>
        </w:rPr>
        <w:t>
      12. Мәліметтерге:</w:t>
      </w:r>
    </w:p>
    <w:bookmarkEnd w:id="77"/>
    <w:p>
      <w:pPr>
        <w:spacing w:after="0"/>
        <w:ind w:left="0"/>
        <w:jc w:val="both"/>
      </w:pPr>
      <w:r>
        <w:rPr>
          <w:rFonts w:ascii="Times New Roman"/>
          <w:b w:val="false"/>
          <w:i w:val="false"/>
          <w:color w:val="000000"/>
          <w:sz w:val="28"/>
        </w:rPr>
        <w:t xml:space="preserve">
      акционер – заңды тұлғаның құрылтайшылық құжаттарының көшірмесі, олар қаржылық есептілік депозитарийінің интернет-ресурсында болмайтын болса;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Заңның </w:t>
      </w:r>
      <w:r>
        <w:rPr>
          <w:rFonts w:ascii="Times New Roman"/>
          <w:b w:val="false"/>
          <w:i w:val="false"/>
          <w:color w:val="000000"/>
          <w:sz w:val="28"/>
        </w:rPr>
        <w:t>19-бабының</w:t>
      </w:r>
      <w:r>
        <w:rPr>
          <w:rFonts w:ascii="Times New Roman"/>
          <w:b w:val="false"/>
          <w:i w:val="false"/>
          <w:color w:val="000000"/>
          <w:sz w:val="28"/>
        </w:rPr>
        <w:t xml:space="preserve"> 4-тармағында белгіленген талаптардың орындалуын растайтын ақпарат;</w:t>
      </w:r>
    </w:p>
    <w:p>
      <w:pPr>
        <w:spacing w:after="0"/>
        <w:ind w:left="0"/>
        <w:jc w:val="both"/>
      </w:pPr>
      <w:r>
        <w:rPr>
          <w:rFonts w:ascii="Times New Roman"/>
          <w:b w:val="false"/>
          <w:i w:val="false"/>
          <w:color w:val="000000"/>
          <w:sz w:val="28"/>
        </w:rPr>
        <w:t>
      аудиторлық ұйым куәландырған, соңғы 2 (екі) аяқталған қаржылық жыл үшін қаржылық есептілік (болатын болса шоғырландырылған есептілікті қосқанда). Аудиторлық ұйымның соңғы аяқталған қаржы жылы үшін қаржылық есептілігін куәландыру жөніндегі талап өтініш берілген жылдың бірінші тоқсанында өтініш берілген жағдайларға қолданылмайды.</w:t>
      </w:r>
    </w:p>
    <w:p>
      <w:pPr>
        <w:spacing w:after="0"/>
        <w:ind w:left="0"/>
        <w:jc w:val="both"/>
      </w:pPr>
      <w:r>
        <w:rPr>
          <w:rFonts w:ascii="Times New Roman"/>
          <w:b w:val="false"/>
          <w:i w:val="false"/>
          <w:color w:val="000000"/>
          <w:sz w:val="28"/>
        </w:rPr>
        <w:t>
      акционер-заңды тұлғаның атқарушы органының (атқарушы органның функцияларын жеке іске асыратын) және басқару органының (осындай орган болған кезде) бірінші басшыларының жеке басын куәландыратын құжаттың көшірмесі (шетелдіктер, азаматтығы жоқ тұлғалар үшін);</w:t>
      </w:r>
    </w:p>
    <w:p>
      <w:pPr>
        <w:spacing w:after="0"/>
        <w:ind w:left="0"/>
        <w:jc w:val="both"/>
      </w:pPr>
      <w:r>
        <w:rPr>
          <w:rFonts w:ascii="Times New Roman"/>
          <w:b w:val="false"/>
          <w:i w:val="false"/>
          <w:color w:val="000000"/>
          <w:sz w:val="28"/>
        </w:rPr>
        <w:t>
      атқарушы органның (атқарушы органның функцияларын жеке іске асыратын тұлғаның) және басқару органының (осындай орган болған кезде) бірінші басшысының азаматтығы бар елде (шетелдіктер үшін) не тұрақты тұратын елінде (азаматтығы жоқ адамдар үшін) олардың азаматтығы бар еліндегі (олар тұрақты тұратын елдегі– азаматтығы жоқ адамдар үшін) мемлекет орган берген, акционер – жеке тұлғада қылмыстары үшін алынбаған немесе өтелмеген соттылығының жоқ екендігі туралы мәліметтерді растайтын құжат. Егер көрсетілген тұлғалар соңғы 10 (он) жылда үнемі азаматтығы бар елдің аумағынан тыс жерде тұрған болса, олар соңғы 10 (он) жылда үнемі тұрған елде оның қылмыстар үшін алынбаған немесе өтелмеген соттылықтың жоқ екендігі туралы құжаттың электрондық көшірмесі ұсынылады. Көрсетілген құжатты ұсыну күні өтінішті берген күннің алдындағы 3 (үш) айдан аспайды (ұсынылатын құжатта оның өзге қолданылу мерзімі көрсетілген жағдайларды қоспағанда). Егер мемлекеттік органы қылмыстар үшін алынбаған немесе өтелмеген соттылықтың жоқ екендігі туралы мәліметтерді растауға уәкілетті елдің заңнамасында оларға қатысты көрсетілген мәліметтер сұратылатын адамдарға растайтын құжаттар беру көзделмесе, онда тиісті растау азаматтығы бар елдің (шетелдіктер үшін) немесе тұрақты тұратын елдің (азаматтығы жоқ адамдар үшін) мемлекеттік органының хатымен уәкілетті органның атына жіберіледі.</w:t>
      </w:r>
    </w:p>
    <w:p>
      <w:pPr>
        <w:spacing w:after="0"/>
        <w:ind w:left="0"/>
        <w:jc w:val="both"/>
      </w:pPr>
      <w:r>
        <w:rPr>
          <w:rFonts w:ascii="Times New Roman"/>
          <w:b w:val="false"/>
          <w:i w:val="false"/>
          <w:color w:val="000000"/>
          <w:sz w:val="28"/>
        </w:rPr>
        <w:t>
      Осы ақпаратты акционер-заңды тұлғаның тексергенін және оның дәйекті және толық болып табылатынын растаймын, сондай-ақ банк акционерлеріне қойылатын талаптарға сәйкестігімді, мінсіз іскерлік беделімнің болуын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айналдыруға және пайдалануға рұқсат беруге қажетті дербес деректерді жинау мен өңдеуге келісім беремін.</w:t>
      </w:r>
    </w:p>
    <w:bookmarkStart w:name="z86" w:id="78"/>
    <w:p>
      <w:pPr>
        <w:spacing w:after="0"/>
        <w:ind w:left="0"/>
        <w:jc w:val="both"/>
      </w:pPr>
      <w:r>
        <w:rPr>
          <w:rFonts w:ascii="Times New Roman"/>
          <w:b w:val="false"/>
          <w:i w:val="false"/>
          <w:color w:val="000000"/>
          <w:sz w:val="28"/>
        </w:rPr>
        <w:t>
      20___жылғы "___" _____________</w:t>
      </w:r>
    </w:p>
    <w:bookmarkEnd w:id="78"/>
    <w:p>
      <w:pPr>
        <w:spacing w:after="0"/>
        <w:ind w:left="0"/>
        <w:jc w:val="both"/>
      </w:pPr>
      <w:r>
        <w:rPr>
          <w:rFonts w:ascii="Times New Roman"/>
          <w:b w:val="false"/>
          <w:i w:val="false"/>
          <w:color w:val="000000"/>
          <w:sz w:val="28"/>
        </w:rPr>
        <w:t>
      Акционер – заңды тұлғаның атқарушы органының бірінші басшысының (атқарушы органның функцияларын жеке іске асыратын) қолы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Акционер – заңды тұлғаның басқару органының (осындай орган болған кезде) бірінші басшысының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