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a009" w14:textId="485a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102 қаулысы. Қазақстан Республикасының Әділет министрлігінде 2022 жылғы 25 қарашада № 30733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сақтандыру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(әрі қарай - Тізбесі).</w:t>
      </w:r>
    </w:p>
    <w:bookmarkEnd w:id="1"/>
    <w:bookmarkStart w:name="z2"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 </w:t>
      </w:r>
    </w:p>
    <w:bookmarkStart w:name="z6"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енгізілетін Тізбенің 3-тармағын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102 Қаулыға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Өзгерістер мен толықтырулар енгізілетін Қазақстан Республикасының сақтандыру нарығын реттеу мәселелері бойынша нормативтік құқықтық актілерінің тізбесі</w:t>
      </w:r>
    </w:p>
    <w:bookmarkEnd w:id="7"/>
    <w:bookmarkStart w:name="z10" w:id="8"/>
    <w:p>
      <w:pPr>
        <w:spacing w:after="0"/>
        <w:ind w:left="0"/>
        <w:jc w:val="both"/>
      </w:pPr>
      <w:r>
        <w:rPr>
          <w:rFonts w:ascii="Times New Roman"/>
          <w:b w:val="false"/>
          <w:i w:val="false"/>
          <w:color w:val="000000"/>
          <w:sz w:val="28"/>
        </w:rPr>
        <w:t xml:space="preserve">
      1.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13056 болып тіркелген) мынадай өзгерістер мен толықтыру енгізілсін:</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"1.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есепті кезең – есепті күннің алдындағы он екі ай;</w:t>
      </w:r>
    </w:p>
    <w:bookmarkEnd w:id="11"/>
    <w:bookmarkStart w:name="z15" w:id="12"/>
    <w:p>
      <w:pPr>
        <w:spacing w:after="0"/>
        <w:ind w:left="0"/>
        <w:jc w:val="both"/>
      </w:pPr>
      <w:r>
        <w:rPr>
          <w:rFonts w:ascii="Times New Roman"/>
          <w:b w:val="false"/>
          <w:i w:val="false"/>
          <w:color w:val="000000"/>
          <w:sz w:val="28"/>
        </w:rPr>
        <w:t>
      2) комиссиялық сыйақы төлеу бойынша таза шығыстар – қайта сақтандырушыдан алынған комиссиялық сыйақыларды шегергенде, сақтандыру қызметі бойынша комиссиялық сыйақы төлеу бойынша шығыстар;</w:t>
      </w:r>
    </w:p>
    <w:bookmarkEnd w:id="12"/>
    <w:bookmarkStart w:name="z16" w:id="13"/>
    <w:p>
      <w:pPr>
        <w:spacing w:after="0"/>
        <w:ind w:left="0"/>
        <w:jc w:val="both"/>
      </w:pPr>
      <w:r>
        <w:rPr>
          <w:rFonts w:ascii="Times New Roman"/>
          <w:b w:val="false"/>
          <w:i w:val="false"/>
          <w:color w:val="000000"/>
          <w:sz w:val="28"/>
        </w:rPr>
        <w:t>
      3) қайта сақтандырушыдан алынған комиссиялық сыйақылар – қайта сақтандырушыдан алынған, есепті кезеңде есептелген, есепті кезеңнің басында қайта сақтандырушыдан кейінге қалдырылған комиссиялық сыйақылар шамасына көбейтілген және есепті кезеңнің соңында қайта сақтандырушыдан кейінге қалдырылған комиссиялық сыйақылар шамасына азайтылған комиссиялық сыйақылар;</w:t>
      </w:r>
    </w:p>
    <w:bookmarkEnd w:id="13"/>
    <w:bookmarkStart w:name="z17" w:id="14"/>
    <w:p>
      <w:pPr>
        <w:spacing w:after="0"/>
        <w:ind w:left="0"/>
        <w:jc w:val="both"/>
      </w:pPr>
      <w:r>
        <w:rPr>
          <w:rFonts w:ascii="Times New Roman"/>
          <w:b w:val="false"/>
          <w:i w:val="false"/>
          <w:color w:val="000000"/>
          <w:sz w:val="28"/>
        </w:rPr>
        <w:t>
      4) қайта сақтандырушының үлесі ескерілмеген шеккен шығындар – төлемдердің таза сомасы, сақтандыру шығындарын реттеу бойынша шығыстар, сондай-ақ шығындар резервтеріндегі өзгерістердің таза сомасы;</w:t>
      </w:r>
    </w:p>
    <w:bookmarkEnd w:id="14"/>
    <w:bookmarkStart w:name="z18" w:id="15"/>
    <w:p>
      <w:pPr>
        <w:spacing w:after="0"/>
        <w:ind w:left="0"/>
        <w:jc w:val="both"/>
      </w:pPr>
      <w:r>
        <w:rPr>
          <w:rFonts w:ascii="Times New Roman"/>
          <w:b w:val="false"/>
          <w:i w:val="false"/>
          <w:color w:val="000000"/>
          <w:sz w:val="28"/>
        </w:rPr>
        <w:t>
      5) сақтандыру қызметі бойынша комиссиялық сыйақы төлеу бойынша шығыстар – есепті кезеңде есептелген, есепті кезеңнің басында кейінге қалдырылған комиссиялық сыйақылар шамасына көбейтілген және есепті кезеңнің соңында кейінге қалдырылған комиссиялық сыйақылар шамасына азайтылған сақтандыру қызметі бойынша комиссиялық сыйақы төлеу бойынша шығыстар;</w:t>
      </w:r>
    </w:p>
    <w:bookmarkEnd w:id="15"/>
    <w:bookmarkStart w:name="z19" w:id="16"/>
    <w:p>
      <w:pPr>
        <w:spacing w:after="0"/>
        <w:ind w:left="0"/>
        <w:jc w:val="both"/>
      </w:pPr>
      <w:r>
        <w:rPr>
          <w:rFonts w:ascii="Times New Roman"/>
          <w:b w:val="false"/>
          <w:i w:val="false"/>
          <w:color w:val="000000"/>
          <w:sz w:val="28"/>
        </w:rPr>
        <w:t>
      6) сақтандыру шығындарын реттеу бойынша шығындар – сақтандыру (қайта сақтандыру) ұйымдарының сараптамалық, консультациялық немесе сақтанушының сақтандандыру жағдайларына байланысты туындаған мүліктік мүдделерге келтірілген шығын (зиян) мөлшерін және төмендеуімен байланысты өзге қызметтерге ақы төлеу үшін шеккен шығындарының сомасы;</w:t>
      </w:r>
    </w:p>
    <w:bookmarkEnd w:id="16"/>
    <w:bookmarkStart w:name="z20" w:id="17"/>
    <w:p>
      <w:pPr>
        <w:spacing w:after="0"/>
        <w:ind w:left="0"/>
        <w:jc w:val="both"/>
      </w:pPr>
      <w:r>
        <w:rPr>
          <w:rFonts w:ascii="Times New Roman"/>
          <w:b w:val="false"/>
          <w:i w:val="false"/>
          <w:color w:val="000000"/>
          <w:sz w:val="28"/>
        </w:rPr>
        <w:t>
      7) таза еңбек сіңірілмеген сыйлықақы резерві – қайта сақтандырушының үлесі ескерілмеген еңбек сіңірілмеген сыйлықақы резерві;</w:t>
      </w:r>
    </w:p>
    <w:bookmarkEnd w:id="17"/>
    <w:bookmarkStart w:name="z21" w:id="18"/>
    <w:p>
      <w:pPr>
        <w:spacing w:after="0"/>
        <w:ind w:left="0"/>
        <w:jc w:val="both"/>
      </w:pPr>
      <w:r>
        <w:rPr>
          <w:rFonts w:ascii="Times New Roman"/>
          <w:b w:val="false"/>
          <w:i w:val="false"/>
          <w:color w:val="000000"/>
          <w:sz w:val="28"/>
        </w:rPr>
        <w:t xml:space="preserve">
      8) таза шығыстар – комиссиялық сыйақы төлеу бойынша шығыстар, жалпы және әкімшілік шығыстар, сондай-ақ Нормативтік құқықтық актілерді мемлекеттік тіркеу тізілімінде № 13504 тіркелген Қазақстан Республикасы Ұлттық Банкі Басқармасының 2016 жылғы 28 қаңтардағы № 41 </w:t>
      </w:r>
      <w:r>
        <w:rPr>
          <w:rFonts w:ascii="Times New Roman"/>
          <w:b w:val="false"/>
          <w:i w:val="false"/>
          <w:color w:val="000000"/>
          <w:sz w:val="28"/>
        </w:rPr>
        <w:t>қаулысымен</w:t>
      </w:r>
      <w:r>
        <w:rPr>
          <w:rFonts w:ascii="Times New Roman"/>
          <w:b w:val="false"/>
          <w:i w:val="false"/>
          <w:color w:val="000000"/>
          <w:sz w:val="28"/>
        </w:rPr>
        <w:t xml:space="preserve"> (бұдан әрі – № 41 қаулы) бекітілген қаржы ұйымдарының қаржылық есептілікті ұсынуы қағидаларына </w:t>
      </w:r>
      <w:r>
        <w:rPr>
          <w:rFonts w:ascii="Times New Roman"/>
          <w:b w:val="false"/>
          <w:i w:val="false"/>
          <w:color w:val="000000"/>
          <w:sz w:val="28"/>
        </w:rPr>
        <w:t>10-қосымшада</w:t>
      </w:r>
      <w:r>
        <w:rPr>
          <w:rFonts w:ascii="Times New Roman"/>
          <w:b w:val="false"/>
          <w:i w:val="false"/>
          <w:color w:val="000000"/>
          <w:sz w:val="28"/>
        </w:rPr>
        <w:t xml:space="preserve"> көзделген ұқсас шығыстар баптарына сәйкес келетін басқа да шығыстар;</w:t>
      </w:r>
    </w:p>
    <w:bookmarkEnd w:id="18"/>
    <w:bookmarkStart w:name="z22" w:id="19"/>
    <w:p>
      <w:pPr>
        <w:spacing w:after="0"/>
        <w:ind w:left="0"/>
        <w:jc w:val="both"/>
      </w:pPr>
      <w:r>
        <w:rPr>
          <w:rFonts w:ascii="Times New Roman"/>
          <w:b w:val="false"/>
          <w:i w:val="false"/>
          <w:color w:val="000000"/>
          <w:sz w:val="28"/>
        </w:rPr>
        <w:t>
      9) төлемдердің таза сомасы – қайта сақтандырушының үлесі ескермегендегі және регрестік талап қою бойынша өтеуді шегергендегі сақтандыру төлемдерінің сомасы;</w:t>
      </w:r>
    </w:p>
    <w:bookmarkEnd w:id="19"/>
    <w:bookmarkStart w:name="z23" w:id="20"/>
    <w:p>
      <w:pPr>
        <w:spacing w:after="0"/>
        <w:ind w:left="0"/>
        <w:jc w:val="both"/>
      </w:pPr>
      <w:r>
        <w:rPr>
          <w:rFonts w:ascii="Times New Roman"/>
          <w:b w:val="false"/>
          <w:i w:val="false"/>
          <w:color w:val="000000"/>
          <w:sz w:val="28"/>
        </w:rPr>
        <w:t>
      10) уәкілетті орган – қаржы нарығын және қаржы ұйымдарын реттеу, бақылау мен қадағалауды жүзеге асыратын мемлекеттік орган;</w:t>
      </w:r>
    </w:p>
    <w:bookmarkEnd w:id="20"/>
    <w:bookmarkStart w:name="z24" w:id="21"/>
    <w:p>
      <w:pPr>
        <w:spacing w:after="0"/>
        <w:ind w:left="0"/>
        <w:jc w:val="both"/>
      </w:pPr>
      <w:r>
        <w:rPr>
          <w:rFonts w:ascii="Times New Roman"/>
          <w:b w:val="false"/>
          <w:i w:val="false"/>
          <w:color w:val="000000"/>
          <w:sz w:val="28"/>
        </w:rPr>
        <w:t>
      11) шеккен шығындар – сақтандыру төлемдері, реттеуге арналған шығыстар, сондай-ақ шығындар резервтеріндегі өзгерістер;</w:t>
      </w:r>
    </w:p>
    <w:bookmarkEnd w:id="21"/>
    <w:bookmarkStart w:name="z25" w:id="22"/>
    <w:p>
      <w:pPr>
        <w:spacing w:after="0"/>
        <w:ind w:left="0"/>
        <w:jc w:val="both"/>
      </w:pPr>
      <w:r>
        <w:rPr>
          <w:rFonts w:ascii="Times New Roman"/>
          <w:b w:val="false"/>
          <w:i w:val="false"/>
          <w:color w:val="000000"/>
          <w:sz w:val="28"/>
        </w:rPr>
        <w:t>
      12) шығындар резервтеріндегі өзгерістердің таза сомасы – қайта сақтандырушының үлесі ескерілмеген шығындар резервтеріндегі өзгерістер;</w:t>
      </w:r>
    </w:p>
    <w:bookmarkEnd w:id="22"/>
    <w:bookmarkStart w:name="z26" w:id="23"/>
    <w:p>
      <w:pPr>
        <w:spacing w:after="0"/>
        <w:ind w:left="0"/>
        <w:jc w:val="both"/>
      </w:pPr>
      <w:r>
        <w:rPr>
          <w:rFonts w:ascii="Times New Roman"/>
          <w:b w:val="false"/>
          <w:i w:val="false"/>
          <w:color w:val="000000"/>
          <w:sz w:val="28"/>
        </w:rPr>
        <w:t xml:space="preserve">
      13) шығыстар – сақтандыру қызметі бойынша комиссиялық сыйақы төлеу бойынша шығыстар, жалпы және әкімшілік шығыстар, корпоративтік табыс салығын қоспағандағы салықтар және № 41 </w:t>
      </w:r>
      <w:r>
        <w:rPr>
          <w:rFonts w:ascii="Times New Roman"/>
          <w:b w:val="false"/>
          <w:i w:val="false"/>
          <w:color w:val="000000"/>
          <w:sz w:val="28"/>
        </w:rPr>
        <w:t>қаулыда</w:t>
      </w:r>
      <w:r>
        <w:rPr>
          <w:rFonts w:ascii="Times New Roman"/>
          <w:b w:val="false"/>
          <w:i w:val="false"/>
          <w:color w:val="000000"/>
          <w:sz w:val="28"/>
        </w:rPr>
        <w:t xml:space="preserve"> көзделген ұқсас шығыстар баптарына сәйкес келетін өзге шығыстар.";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"9. Қайта сақтандырушының үлесін ескермегенде есепті кезең үшін шығындылық коэффициенті сақтандырудың әрбір сыныбы (түрі) бойынша жеке және сақтандыру (қайта сақтандыру) ұйымының барлық сақтандыру портфелі бойынша мына формуламен есептеледі: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үлесін ескермегенде есепті кезең үшін шығындылық коэффициенті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үлесін ескермегенде шеккен шығындар </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Таза еңбек сіңірілген сақтандыру сыйлықақылары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 w:id="25"/>
    <w:p>
      <w:pPr>
        <w:spacing w:after="0"/>
        <w:ind w:left="0"/>
        <w:jc w:val="both"/>
      </w:pPr>
      <w:r>
        <w:rPr>
          <w:rFonts w:ascii="Times New Roman"/>
          <w:b w:val="false"/>
          <w:i w:val="false"/>
          <w:color w:val="000000"/>
          <w:sz w:val="28"/>
        </w:rPr>
        <w:t>
      Қайта сақтандырушының үлесін ескермегендегі есепті кезең үшін шығындылық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және қайта сақтандыруға берілген шарттарды бұзуға байланысты кірістер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bookmarkEnd w:id="25"/>
    <w:bookmarkStart w:name="z30" w:id="26"/>
    <w:p>
      <w:pPr>
        <w:spacing w:after="0"/>
        <w:ind w:left="0"/>
        <w:jc w:val="both"/>
      </w:pPr>
      <w:r>
        <w:rPr>
          <w:rFonts w:ascii="Times New Roman"/>
          <w:b w:val="false"/>
          <w:i w:val="false"/>
          <w:color w:val="000000"/>
          <w:sz w:val="28"/>
        </w:rPr>
        <w:t>
      Қайта сақтандырушының үлесін ескермегенде есепті кезең үшін шығындылық коэффициентін есептеу кезінде қайта сақтандырушының үлесін ескермегенде шеккен шығындар және таза еңбек сіңірілген сақтандыру сыйлықақылары бір есепті кезеңге жатады.</w:t>
      </w:r>
    </w:p>
    <w:bookmarkEnd w:id="26"/>
    <w:bookmarkStart w:name="z31" w:id="27"/>
    <w:p>
      <w:pPr>
        <w:spacing w:after="0"/>
        <w:ind w:left="0"/>
        <w:jc w:val="both"/>
      </w:pPr>
      <w:r>
        <w:rPr>
          <w:rFonts w:ascii="Times New Roman"/>
          <w:b w:val="false"/>
          <w:i w:val="false"/>
          <w:color w:val="000000"/>
          <w:sz w:val="28"/>
        </w:rPr>
        <w:t>
      Таза еңбек сіңірілген сақтандыру сыйлықақыларын есептеу кезінде еңбек сіңірілмеген сыйлықақылар резервіндегі қайта сақтандырушының үлесі қайта сақтандырушыдан алған комиссиялық сыйақыны есептемей толық көлемде ескеріледі.";</w:t>
      </w:r>
    </w:p>
    <w:bookmarkEnd w:id="27"/>
    <w:bookmarkStart w:name="z32" w:id="28"/>
    <w:p>
      <w:pPr>
        <w:spacing w:after="0"/>
        <w:ind w:left="0"/>
        <w:jc w:val="both"/>
      </w:pPr>
      <w:r>
        <w:rPr>
          <w:rFonts w:ascii="Times New Roman"/>
          <w:b w:val="false"/>
          <w:i w:val="false"/>
          <w:color w:val="000000"/>
          <w:sz w:val="28"/>
        </w:rPr>
        <w:t>
      мынадай мазмұндағы 14-1-тармақпен толықтырылсын:</w:t>
      </w:r>
    </w:p>
    <w:bookmarkEnd w:id="28"/>
    <w:bookmarkStart w:name="z33" w:id="29"/>
    <w:p>
      <w:pPr>
        <w:spacing w:after="0"/>
        <w:ind w:left="0"/>
        <w:jc w:val="both"/>
      </w:pPr>
      <w:r>
        <w:rPr>
          <w:rFonts w:ascii="Times New Roman"/>
          <w:b w:val="false"/>
          <w:i w:val="false"/>
          <w:color w:val="000000"/>
          <w:sz w:val="28"/>
        </w:rPr>
        <w:t xml:space="preserve">
      "14-1. Қайта сақтандырушының үлесін ескермегенде шығындылық коэффициентін актуарий сақтандыру тарифтерінің есебін қайта қараған кезде Нормативтік құқықтық актілерді мемлекеттік тіркеу тізілімінде № 4204 болып тіркелген, Қазақстан Республикасы Қаржы нарығын және қаржы ұйымдарын реттеу мен қадағалау агенттігі Басқармасының 2006 жылғы 25 наурыздағы № 85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нұсқаулығының талаптарын ескере отырып талдайды.";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"17. Қайта сақтандырушының үлесін ескермегенде полистер бойынша шығындылық коэффициенті сақтандырудың әрбір сыныбы (түрі) бойынша жеке және сақтандыру (қайта сақтандыру) ұйымының барлық сақтандыру портфелі бойынша мына формуламен есептеледі: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үлесін ескермегенде полистер бойынша шығындылық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шеккен шығындар *100%.</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Таза еңбек сіңірілген сақтандыру сыйлықақылары </w:t>
            </w:r>
          </w:p>
        </w:tc>
      </w:tr>
    </w:tbl>
    <w:bookmarkStart w:name="z36" w:id="31"/>
    <w:p>
      <w:pPr>
        <w:spacing w:after="0"/>
        <w:ind w:left="0"/>
        <w:jc w:val="both"/>
      </w:pPr>
      <w:r>
        <w:rPr>
          <w:rFonts w:ascii="Times New Roman"/>
          <w:b w:val="false"/>
          <w:i w:val="false"/>
          <w:color w:val="000000"/>
          <w:sz w:val="28"/>
        </w:rPr>
        <w:t>
      Таза еңбек сіңірілген сақтандыру сыйлықақылары қайта сақтандырушының үлесін ескермегенде есепті кезеңнің алдындағы 12 (он екі) ай ішінде заңды күшіне енген сақтандыру (қайта сақтандыру) шарттары бойынша және сақтандыру шарттарын бұзуға байланысты шығыстарды және қайта сақтандыруға берілген шарттарды бұзуға байланысты кірістерді ескере отырып, есепті кезеңнің алдындағы 12 (он екі) ай ішінде заңды күшіне енген сақтандыру (қайта сақтандыру) шарттары бойынша есепті күні таза еңбек сіңірілмеген сыйлықақылардың резерві шамасына азайтылған сақтандыру сыйлықақылары ретінде есептеледі.</w:t>
      </w:r>
    </w:p>
    <w:bookmarkEnd w:id="31"/>
    <w:bookmarkStart w:name="z37" w:id="32"/>
    <w:p>
      <w:pPr>
        <w:spacing w:after="0"/>
        <w:ind w:left="0"/>
        <w:jc w:val="both"/>
      </w:pPr>
      <w:r>
        <w:rPr>
          <w:rFonts w:ascii="Times New Roman"/>
          <w:b w:val="false"/>
          <w:i w:val="false"/>
          <w:color w:val="000000"/>
          <w:sz w:val="28"/>
        </w:rPr>
        <w:t>
      Қайта сақтандырушының үлесін ескермегенде шеккен шығындар және таза еңбек сіңірілген сақтандыру сыйлықақылары есепті кезеңнің алдындағы 12 (он екі) ай ішінде күшіне енген сақтандыру (қайта сақтандыру) шарттары бойынша есептеледі.</w:t>
      </w:r>
    </w:p>
    <w:bookmarkEnd w:id="32"/>
    <w:bookmarkStart w:name="z38" w:id="33"/>
    <w:p>
      <w:pPr>
        <w:spacing w:after="0"/>
        <w:ind w:left="0"/>
        <w:jc w:val="both"/>
      </w:pPr>
      <w:r>
        <w:rPr>
          <w:rFonts w:ascii="Times New Roman"/>
          <w:b w:val="false"/>
          <w:i w:val="false"/>
          <w:color w:val="000000"/>
          <w:sz w:val="28"/>
        </w:rPr>
        <w:t>
      Қайта сақтандырушының үлесін ескермегенде полистер бойынша шығындылық коэффициентін есептеу кезінде шеккен шығындар және таза еңбек сіңірілген сақтандыру сыйлықақылары есепті кезеңнің алдындағы соңғы 2 (екі) жыл үшін есептеледі.</w:t>
      </w:r>
    </w:p>
    <w:bookmarkEnd w:id="33"/>
    <w:bookmarkStart w:name="z39" w:id="34"/>
    <w:p>
      <w:pPr>
        <w:spacing w:after="0"/>
        <w:ind w:left="0"/>
        <w:jc w:val="both"/>
      </w:pPr>
      <w:r>
        <w:rPr>
          <w:rFonts w:ascii="Times New Roman"/>
          <w:b w:val="false"/>
          <w:i w:val="false"/>
          <w:color w:val="000000"/>
          <w:sz w:val="28"/>
        </w:rPr>
        <w:t>
      Еңбек сіңірілген таза сақтандыру сыйлықақыларын есептеу кезінде еңбек сіңірілмеген сыйлықақылар резервіндегі қайта сақтандырушының үлесі қайта сақтандырушыдан алған комиссиялық сыйақыны есептемей толық көлемде ескеріледі.".</w:t>
      </w:r>
    </w:p>
    <w:bookmarkEnd w:id="34"/>
    <w:bookmarkStart w:name="z40" w:id="35"/>
    <w:p>
      <w:pPr>
        <w:spacing w:after="0"/>
        <w:ind w:left="0"/>
        <w:jc w:val="both"/>
      </w:pPr>
      <w:r>
        <w:rPr>
          <w:rFonts w:ascii="Times New Roman"/>
          <w:b w:val="false"/>
          <w:i w:val="false"/>
          <w:color w:val="000000"/>
          <w:sz w:val="28"/>
        </w:rPr>
        <w:t xml:space="preserve">
      2.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қағидаларын бекіту туралы" Қазақстан Республикасы Ұлттық Банкі Басқармасының 2016 жылғы 30 мамырдағы № 140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13928 болып тіркелген) мынадай өзгерістер мен толықтыру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 бекіту туралы";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1.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бекітілсін.";</w:t>
      </w:r>
    </w:p>
    <w:bookmarkEnd w:id="38"/>
    <w:bookmarkStart w:name="z46" w:id="39"/>
    <w:p>
      <w:pPr>
        <w:spacing w:after="0"/>
        <w:ind w:left="0"/>
        <w:jc w:val="both"/>
      </w:pPr>
      <w:r>
        <w:rPr>
          <w:rFonts w:ascii="Times New Roman"/>
          <w:b w:val="false"/>
          <w:i w:val="false"/>
          <w:color w:val="000000"/>
          <w:sz w:val="28"/>
        </w:rPr>
        <w:t xml:space="preserve">
      көрсетілген қаулымен бекітілген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xml:space="preserve">
      "1. Осы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(бұдан әрі – Қағида)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Көлік құралдары иелерінің азаматтық-құқықтық жауапкершілігін міндетті сақтандыру туралы заңы) сәйкес әзірленген және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айқындайды. </w:t>
      </w:r>
    </w:p>
    <w:bookmarkEnd w:id="41"/>
    <w:p>
      <w:pPr>
        <w:spacing w:after="0"/>
        <w:ind w:left="0"/>
        <w:jc w:val="both"/>
      </w:pPr>
      <w:r>
        <w:rPr>
          <w:rFonts w:ascii="Times New Roman"/>
          <w:b w:val="false"/>
          <w:i w:val="false"/>
          <w:color w:val="000000"/>
          <w:sz w:val="28"/>
        </w:rPr>
        <w:t>
      Қағидаларда пайдаланылатын ұғымдар мен терминдер Заңда және Көлік құралдары иелерінің азаматтық-құқықтық жауапкершілігін міндетті сақтандыру туралы заңда көрсетілген мағыналарда қолданылады.</w:t>
      </w:r>
    </w:p>
    <w:bookmarkStart w:name="z52" w:id="42"/>
    <w:p>
      <w:pPr>
        <w:spacing w:after="0"/>
        <w:ind w:left="0"/>
        <w:jc w:val="both"/>
      </w:pPr>
      <w:r>
        <w:rPr>
          <w:rFonts w:ascii="Times New Roman"/>
          <w:b w:val="false"/>
          <w:i w:val="false"/>
          <w:color w:val="000000"/>
          <w:sz w:val="28"/>
        </w:rPr>
        <w:t xml:space="preserve">
      2. Сақтандыру мерзімі аяқталған соң тиісті сыныпты (бұдан әрі - сынып) бере отырып, "бонус-малус" жүйесі бойынша коэффициенттер Көлік құралдары иелерінің азаматтық-құқықтық жауапкершілігін міндетті сақтандыру туралы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5-тармағында және </w:t>
      </w:r>
      <w:r>
        <w:rPr>
          <w:rFonts w:ascii="Times New Roman"/>
          <w:b w:val="false"/>
          <w:i w:val="false"/>
          <w:color w:val="000000"/>
          <w:sz w:val="28"/>
        </w:rPr>
        <w:t>12-бабының</w:t>
      </w:r>
      <w:r>
        <w:rPr>
          <w:rFonts w:ascii="Times New Roman"/>
          <w:b w:val="false"/>
          <w:i w:val="false"/>
          <w:color w:val="000000"/>
          <w:sz w:val="28"/>
        </w:rPr>
        <w:t xml:space="preserve"> 5-тармағында көзделген жағдайларда азаматтық-құқықтық жауапкершілігі басталған жеке тұлғаларды және заңды тұлғаларды қоспағанда, Қағидаларға қосымшаға сәйкес сақтанушы (сақтандырылушы) үшін белгіленеді.</w:t>
      </w:r>
    </w:p>
    <w:bookmarkEnd w:id="42"/>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 жасалған кезде сақтанушыға алғаш рет 3-сынып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 мен толықтырулар енгізілетін Қазақстан Республикасының сақтандыру нарығын реттеу мәселелері бойынша нормативтік құқықтық актілерінің тізбесі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қосымшамен толықтырылсын.</w:t>
      </w:r>
    </w:p>
    <w:bookmarkStart w:name="z55" w:id="43"/>
    <w:p>
      <w:pPr>
        <w:spacing w:after="0"/>
        <w:ind w:left="0"/>
        <w:jc w:val="both"/>
      </w:pPr>
      <w:r>
        <w:rPr>
          <w:rFonts w:ascii="Times New Roman"/>
          <w:b w:val="false"/>
          <w:i w:val="false"/>
          <w:color w:val="000000"/>
          <w:sz w:val="28"/>
        </w:rPr>
        <w:t xml:space="preserve">
      3.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қызметтi жүзеге асыру құқығына лицензия беру қағидаларын, Тестілеу өткізу қағидаларын бекіту туралы" Қазақстан Республикасы Ұлттық Банкі Басқармасының 2018 жылғы 27 тамыздағы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17618 болып тіркелген) мынадай өзгерістер енгізілсін: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Актуарийлерді оқытудың ең қысқа міндетті </w:t>
      </w:r>
      <w:r>
        <w:rPr>
          <w:rFonts w:ascii="Times New Roman"/>
          <w:b w:val="false"/>
          <w:i w:val="false"/>
          <w:color w:val="000000"/>
          <w:sz w:val="28"/>
        </w:rPr>
        <w:t>бағдарламасы</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қаулымен бекітілген Актуарийдің біліктілігін растауға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"4. Лицензияланған актуарийдің біліктілігін растау үшін есепті кезеңде КДБ бағдарламасы бойынша 1200 біліктілік балын алады.</w:t>
      </w:r>
    </w:p>
    <w:bookmarkEnd w:id="44"/>
    <w:bookmarkStart w:name="z60" w:id="45"/>
    <w:p>
      <w:pPr>
        <w:spacing w:after="0"/>
        <w:ind w:left="0"/>
        <w:jc w:val="both"/>
      </w:pPr>
      <w:r>
        <w:rPr>
          <w:rFonts w:ascii="Times New Roman"/>
          <w:b w:val="false"/>
          <w:i w:val="false"/>
          <w:color w:val="000000"/>
          <w:sz w:val="28"/>
        </w:rPr>
        <w:t>
      КДБ бағдарламасының 4, 5, 6, 7, 10, 11, 12 немесе 15-тармақтарының мақсаттары үшін халықаралық актуарлық қауымдастықтың мүшесі болып табылатын ұйым жүргізген әрбір іс-шара бойынша бал саны 100 балға ұлғаяды.";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62" w:id="46"/>
    <w:p>
      <w:pPr>
        <w:spacing w:after="0"/>
        <w:ind w:left="0"/>
        <w:jc w:val="both"/>
      </w:pPr>
      <w:r>
        <w:rPr>
          <w:rFonts w:ascii="Times New Roman"/>
          <w:b w:val="false"/>
          <w:i w:val="false"/>
          <w:color w:val="000000"/>
          <w:sz w:val="28"/>
        </w:rPr>
        <w:t xml:space="preserve">
      осы қаулымен бекітілген Сақтандыру (қайта сақтандыру) ұйымының штатында тұрған актуарийдің қызметін тексеру үшін тәуелсіз актуарийдi тарту, тәуелсіз актуарийдiң сақтандыру (қайта сақтандыру) ұйымының штатында тұрған актуарий жүргізген есептеулердің шынайылығын тексеру нәтижелерін жіберу </w:t>
      </w:r>
      <w:r>
        <w:rPr>
          <w:rFonts w:ascii="Times New Roman"/>
          <w:b w:val="false"/>
          <w:i w:val="false"/>
          <w:color w:val="000000"/>
          <w:sz w:val="28"/>
        </w:rPr>
        <w:t>қағидалары және мерзімдерінде</w:t>
      </w:r>
      <w:r>
        <w:rPr>
          <w:rFonts w:ascii="Times New Roman"/>
          <w:b w:val="false"/>
          <w:i w:val="false"/>
          <w:color w:val="000000"/>
          <w:sz w:val="28"/>
        </w:rPr>
        <w:t xml:space="preserve">: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"6. Тәуелсіз актуарийді штаттық актуарийді тексеру үшін тартуға мынадай жағдайларда:</w:t>
      </w:r>
    </w:p>
    <w:bookmarkEnd w:id="47"/>
    <w:bookmarkStart w:name="z65" w:id="48"/>
    <w:p>
      <w:pPr>
        <w:spacing w:after="0"/>
        <w:ind w:left="0"/>
        <w:jc w:val="both"/>
      </w:pPr>
      <w:r>
        <w:rPr>
          <w:rFonts w:ascii="Times New Roman"/>
          <w:b w:val="false"/>
          <w:i w:val="false"/>
          <w:color w:val="000000"/>
          <w:sz w:val="28"/>
        </w:rPr>
        <w:t>
      1) тәуелсіз актуарий тексерілетін штаттағы актуарийдің, оның акционерлері және (немесе) басшы қызметкерлері тұрған сақтандыру (қайта сақтандыру) ұйымының үлестес тұлғасы және штаттағы актуарийдің туысы болып табылған;</w:t>
      </w:r>
    </w:p>
    <w:bookmarkEnd w:id="48"/>
    <w:bookmarkStart w:name="z66" w:id="49"/>
    <w:p>
      <w:pPr>
        <w:spacing w:after="0"/>
        <w:ind w:left="0"/>
        <w:jc w:val="both"/>
      </w:pPr>
      <w:r>
        <w:rPr>
          <w:rFonts w:ascii="Times New Roman"/>
          <w:b w:val="false"/>
          <w:i w:val="false"/>
          <w:color w:val="000000"/>
          <w:sz w:val="28"/>
        </w:rPr>
        <w:t>
      2) тәуелсіз актуарийдің қызметіне қатысты штаттағы актуарий тәуелсіз актуарий ретінде тексеру аяқталған күнге дейін күнтізбелік 1 (бір) жыл ішінде немесе көрсетілген күндердің қайсысы кеш болуына байланысты есепті жылдың алдындағы жылғы 1 қаңтардағы жағдай бойынша тексеру жүргізілген;</w:t>
      </w:r>
    </w:p>
    <w:bookmarkEnd w:id="49"/>
    <w:bookmarkStart w:name="z67" w:id="50"/>
    <w:p>
      <w:pPr>
        <w:spacing w:after="0"/>
        <w:ind w:left="0"/>
        <w:jc w:val="both"/>
      </w:pPr>
      <w:r>
        <w:rPr>
          <w:rFonts w:ascii="Times New Roman"/>
          <w:b w:val="false"/>
          <w:i w:val="false"/>
          <w:color w:val="000000"/>
          <w:sz w:val="28"/>
        </w:rPr>
        <w:t>
      3) тәуелсіз актуарий соңғы күнтізбелік 2 (екі) жыл ішінде штатында тексерілетін штаттағы актуарий тұрған сақтандыру (қайта сақтандыру) ұйымында қызметін жүзеге асырған болса жол берілмейді.</w:t>
      </w:r>
    </w:p>
    <w:bookmarkEnd w:id="50"/>
    <w:bookmarkStart w:name="z68" w:id="51"/>
    <w:p>
      <w:pPr>
        <w:spacing w:after="0"/>
        <w:ind w:left="0"/>
        <w:jc w:val="both"/>
      </w:pPr>
      <w:r>
        <w:rPr>
          <w:rFonts w:ascii="Times New Roman"/>
          <w:b w:val="false"/>
          <w:i w:val="false"/>
          <w:color w:val="000000"/>
          <w:sz w:val="28"/>
        </w:rPr>
        <w:t xml:space="preserve">
      Тәуелсіз актуарий қаржы нарығы мен қаржы ұйымдарын реттеу, бақылау мен қадағалау жөніндегі уәкілетті органға (бұдан әрі –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актуарийдің үлестес тұлғалары туралы мәліметтерді және </w:t>
      </w:r>
      <w:r>
        <w:rPr>
          <w:rFonts w:ascii="Times New Roman"/>
          <w:b w:val="false"/>
          <w:i w:val="false"/>
          <w:color w:val="000000"/>
          <w:sz w:val="28"/>
        </w:rPr>
        <w:t>2-нысан</w:t>
      </w:r>
      <w:r>
        <w:rPr>
          <w:rFonts w:ascii="Times New Roman"/>
          <w:b w:val="false"/>
          <w:i w:val="false"/>
          <w:color w:val="000000"/>
          <w:sz w:val="28"/>
        </w:rPr>
        <w:t xml:space="preserve"> бойынша актуарлық қызметті жүзеге асыру туралы ақпаратты ұсынады.";</w:t>
      </w:r>
    </w:p>
    <w:bookmarkEnd w:id="51"/>
    <w:bookmarkStart w:name="z69" w:id="52"/>
    <w:p>
      <w:pPr>
        <w:spacing w:after="0"/>
        <w:ind w:left="0"/>
        <w:jc w:val="both"/>
      </w:pPr>
      <w:r>
        <w:rPr>
          <w:rFonts w:ascii="Times New Roman"/>
          <w:b w:val="false"/>
          <w:i w:val="false"/>
          <w:color w:val="000000"/>
          <w:sz w:val="28"/>
        </w:rPr>
        <w:t xml:space="preserve">
      көрсетілген қаулымен бекітілген Актуарлық қызметті жүзеге асыру құқығына лицензия беру </w:t>
      </w:r>
      <w:r>
        <w:rPr>
          <w:rFonts w:ascii="Times New Roman"/>
          <w:b w:val="false"/>
          <w:i w:val="false"/>
          <w:color w:val="000000"/>
          <w:sz w:val="28"/>
        </w:rPr>
        <w:t>қағидаларында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"Сақтандыру нарығында актуарлық қызметті жүзеге асыру құқығына лицензия беру қағидалары";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3" w:id="54"/>
    <w:p>
      <w:pPr>
        <w:spacing w:after="0"/>
        <w:ind w:left="0"/>
        <w:jc w:val="both"/>
      </w:pPr>
      <w:r>
        <w:rPr>
          <w:rFonts w:ascii="Times New Roman"/>
          <w:b w:val="false"/>
          <w:i w:val="false"/>
          <w:color w:val="000000"/>
          <w:sz w:val="28"/>
        </w:rPr>
        <w:t xml:space="preserve">
      "2. Мемлекеттік қызметті алу үшін жеке тұлға (бұдан әрі – өтініш беруші)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сәйкес құжаттарды ұсынады.";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5" w:id="55"/>
    <w:p>
      <w:pPr>
        <w:spacing w:after="0"/>
        <w:ind w:left="0"/>
        <w:jc w:val="both"/>
      </w:pPr>
      <w:r>
        <w:rPr>
          <w:rFonts w:ascii="Times New Roman"/>
          <w:b w:val="false"/>
          <w:i w:val="false"/>
          <w:color w:val="000000"/>
          <w:sz w:val="28"/>
        </w:rPr>
        <w:t xml:space="preserve">
      "6. Уәкілетті органның электрондық құжатты қабылдауға және тіркеуге уәкілетті қызметкері өтініш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Өтініш беруші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келесі жұмыс күні жүзеге асырылады.</w:t>
      </w:r>
    </w:p>
    <w:bookmarkEnd w:id="55"/>
    <w:bookmarkStart w:name="z76" w:id="56"/>
    <w:p>
      <w:pPr>
        <w:spacing w:after="0"/>
        <w:ind w:left="0"/>
        <w:jc w:val="both"/>
      </w:pPr>
      <w:r>
        <w:rPr>
          <w:rFonts w:ascii="Times New Roman"/>
          <w:b w:val="false"/>
          <w:i w:val="false"/>
          <w:color w:val="000000"/>
          <w:sz w:val="28"/>
        </w:rPr>
        <w:t>
      Жауапты бөлімшенің қызметкері өтінішті тіркеген күннен бастап 2 (екі) жұмыс күні ішінде ұсынылған құжаттардың толықтығын тексереді.</w:t>
      </w:r>
    </w:p>
    <w:bookmarkEnd w:id="56"/>
    <w:bookmarkStart w:name="z77" w:id="57"/>
    <w:p>
      <w:pPr>
        <w:spacing w:after="0"/>
        <w:ind w:left="0"/>
        <w:jc w:val="both"/>
      </w:pPr>
      <w:r>
        <w:rPr>
          <w:rFonts w:ascii="Times New Roman"/>
          <w:b w:val="false"/>
          <w:i w:val="false"/>
          <w:color w:val="000000"/>
          <w:sz w:val="28"/>
        </w:rPr>
        <w:t>
      Ұсынылған құжаттардың толық болмау дерегі және (немесе) мерзімі өткені анықталған жағдайда, жауапты бөлімшенің қызметкері көрсетілген мерзімде өтінішті одан әрі қараудан жазбаша дәлелді бас тартуды дайындайды және өтініш берушіге жібереді.</w:t>
      </w:r>
    </w:p>
    <w:bookmarkEnd w:id="57"/>
    <w:bookmarkStart w:name="z78" w:id="58"/>
    <w:p>
      <w:pPr>
        <w:spacing w:after="0"/>
        <w:ind w:left="0"/>
        <w:jc w:val="both"/>
      </w:pPr>
      <w:r>
        <w:rPr>
          <w:rFonts w:ascii="Times New Roman"/>
          <w:b w:val="false"/>
          <w:i w:val="false"/>
          <w:color w:val="000000"/>
          <w:sz w:val="28"/>
        </w:rPr>
        <w:t xml:space="preserve">
      Ұсынылған құжаттардың толық болу дерегі анықталған кезде жауапты бөлімшенің қызметкері мемлекеттік қызмет көрсету мерзімі ішінде құжаттардың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"Актуарлық қызметті жүзеге асыруға лицензия беру" мемлекеттік көрсетілетін қызмет көрсетуге қойылатын негізгі талаптар тізбесінің 8-тармағының талаптарына сәйкес келуін қарайды.</w:t>
      </w:r>
    </w:p>
    <w:bookmarkEnd w:id="58"/>
    <w:bookmarkStart w:name="z79" w:id="5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жауапты бөлімшенің қызметкері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59"/>
    <w:bookmarkStart w:name="z80" w:id="6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60"/>
    <w:bookmarkStart w:name="z81" w:id="61"/>
    <w:p>
      <w:pPr>
        <w:spacing w:after="0"/>
        <w:ind w:left="0"/>
        <w:jc w:val="both"/>
      </w:pPr>
      <w:r>
        <w:rPr>
          <w:rFonts w:ascii="Times New Roman"/>
          <w:b w:val="false"/>
          <w:i w:val="false"/>
          <w:color w:val="000000"/>
          <w:sz w:val="28"/>
        </w:rPr>
        <w:t xml:space="preserve">
      Өтініш беруші ұсынған құжаттарды қарау, тыңдау нәтижелері бойынша жауапты бөлімше бұйрықтың және лицензияның жобаларын не лицензия беруден бас тартуды дайындайды, уәкілетті органның уәкілетті лауазымынан мемлекеттік қызмет көрсету нәтижелеріне (бұдан әрі – мемлекеттік қызмет көрсету нәтижесі) қол қояды. </w:t>
      </w:r>
    </w:p>
    <w:bookmarkEnd w:id="61"/>
    <w:bookmarkStart w:name="z82" w:id="62"/>
    <w:p>
      <w:pPr>
        <w:spacing w:after="0"/>
        <w:ind w:left="0"/>
        <w:jc w:val="both"/>
      </w:pPr>
      <w:r>
        <w:rPr>
          <w:rFonts w:ascii="Times New Roman"/>
          <w:b w:val="false"/>
          <w:i w:val="false"/>
          <w:color w:val="000000"/>
          <w:sz w:val="28"/>
        </w:rPr>
        <w:t>
      Жауапты бөлімшенің қызметкері уәкілетті орган лицензияны қайта ресімдеу, телнұсқаларын беру (беруден, қайта ресімдеуден бас тарту) туралы шешім қабылдағаннан кейін 3 (үш) жұмыс күні ішінде өтініш берушіге мемлекеттік қызмет көрсету нәтижесін уәкілетті органның уәкілетті тұлғасының электрондық цифрлық қолтаңбасымен куәландырылған электрондық құжат нысанында мемлекеттік қызмет көрсету нәтижесін өтініш берушінің "жеке кабинетіне" жібереді.";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нарығында</w:t>
            </w:r>
            <w:r>
              <w:br/>
            </w:r>
            <w:r>
              <w:rPr>
                <w:rFonts w:ascii="Times New Roman"/>
                <w:b w:val="false"/>
                <w:i w:val="false"/>
                <w:color w:val="000000"/>
                <w:sz w:val="20"/>
              </w:rPr>
              <w:t>актуарлық қызметті жүзеге</w:t>
            </w:r>
            <w:r>
              <w:br/>
            </w:r>
            <w:r>
              <w:rPr>
                <w:rFonts w:ascii="Times New Roman"/>
                <w:b w:val="false"/>
                <w:i w:val="false"/>
                <w:color w:val="000000"/>
                <w:sz w:val="20"/>
              </w:rPr>
              <w:t>асыру құқығына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нарығында</w:t>
            </w:r>
            <w:r>
              <w:br/>
            </w:r>
            <w:r>
              <w:rPr>
                <w:rFonts w:ascii="Times New Roman"/>
                <w:b w:val="false"/>
                <w:i w:val="false"/>
                <w:color w:val="000000"/>
                <w:sz w:val="20"/>
              </w:rPr>
              <w:t>актуарлық қызметті жүзеге</w:t>
            </w:r>
            <w:r>
              <w:br/>
            </w:r>
            <w:r>
              <w:rPr>
                <w:rFonts w:ascii="Times New Roman"/>
                <w:b w:val="false"/>
                <w:i w:val="false"/>
                <w:color w:val="000000"/>
                <w:sz w:val="20"/>
              </w:rPr>
              <w:t>асыру құқығына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88" w:id="63"/>
    <w:p>
      <w:pPr>
        <w:spacing w:after="0"/>
        <w:ind w:left="0"/>
        <w:jc w:val="both"/>
      </w:pPr>
      <w:r>
        <w:rPr>
          <w:rFonts w:ascii="Times New Roman"/>
          <w:b w:val="false"/>
          <w:i w:val="false"/>
          <w:color w:val="000000"/>
          <w:sz w:val="28"/>
        </w:rPr>
        <w:t xml:space="preserve">
      4. "Сақтандыру портфелін беру қағидаларын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 бекіту туралы" Қазақстан Республикасы Ұлттық Банкі Басқармасының 2018 жылғы 29 қазандағы № 262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17885 болып тіркелген) мынадай өзгерістер енгізілсін: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0" w:id="64"/>
    <w:p>
      <w:pPr>
        <w:spacing w:after="0"/>
        <w:ind w:left="0"/>
        <w:jc w:val="both"/>
      </w:pPr>
      <w:r>
        <w:rPr>
          <w:rFonts w:ascii="Times New Roman"/>
          <w:b w:val="false"/>
          <w:i w:val="false"/>
          <w:color w:val="000000"/>
          <w:sz w:val="28"/>
        </w:rPr>
        <w:t>
      "Сақтандыру (қайта сақтандыру) ұйымының сақтандыру портфелін беру қағидаларын, сондай-ақ сақтандыру (қайта сақтандыру) ұйымын лицензиядан айыру кезінде сақтандыру портфелін берудің ерекшеліктерін және Қазақстан Республикасының бейрезидент-сақтандыру (қайта сақтандыру) ұйымы филиалының сақтандыру портфелін беру қағидаларын,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 бекіту туралы;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2" w:id="65"/>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65"/>
    <w:bookmarkStart w:name="z93" w:id="66"/>
    <w:p>
      <w:pPr>
        <w:spacing w:after="0"/>
        <w:ind w:left="0"/>
        <w:jc w:val="both"/>
      </w:pPr>
      <w:r>
        <w:rPr>
          <w:rFonts w:ascii="Times New Roman"/>
          <w:b w:val="false"/>
          <w:i w:val="false"/>
          <w:color w:val="000000"/>
          <w:sz w:val="28"/>
        </w:rPr>
        <w:t xml:space="preserve">
      1. Мыналар: </w:t>
      </w:r>
    </w:p>
    <w:bookmarkEnd w:id="66"/>
    <w:bookmarkStart w:name="z94" w:id="6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сақтандыру портфелін беру қағидалары, сондай-ақ сақтандыру (қайта сақтандыру) ұйымын лицензиядан айыру кезінде сақтандыру портфелін берудің ерекшеліктері; </w:t>
      </w:r>
    </w:p>
    <w:bookmarkEnd w:id="67"/>
    <w:bookmarkStart w:name="z95" w:id="6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бейрезидент-сақтандыру (қайта сақтандыру) ұйымы филиалының сақтандыру портфелін беру қағидалары,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 бекітілсін.";</w:t>
      </w:r>
    </w:p>
    <w:bookmarkEnd w:id="68"/>
    <w:bookmarkStart w:name="z96" w:id="69"/>
    <w:p>
      <w:pPr>
        <w:spacing w:after="0"/>
        <w:ind w:left="0"/>
        <w:jc w:val="both"/>
      </w:pPr>
      <w:r>
        <w:rPr>
          <w:rFonts w:ascii="Times New Roman"/>
          <w:b w:val="false"/>
          <w:i w:val="false"/>
          <w:color w:val="000000"/>
          <w:sz w:val="28"/>
        </w:rPr>
        <w:t xml:space="preserve">
      Сақтандыру портфелін беру қағидалары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w:t>
      </w:r>
      <w:r>
        <w:rPr>
          <w:rFonts w:ascii="Times New Roman"/>
          <w:b w:val="false"/>
          <w:i w:val="false"/>
          <w:color w:val="000000"/>
          <w:sz w:val="28"/>
        </w:rPr>
        <w:t>ерекшеліктері</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69"/>
    <w:bookmarkStart w:name="z97" w:id="70"/>
    <w:p>
      <w:pPr>
        <w:spacing w:after="0"/>
        <w:ind w:left="0"/>
        <w:jc w:val="both"/>
      </w:pPr>
      <w:r>
        <w:rPr>
          <w:rFonts w:ascii="Times New Roman"/>
          <w:b w:val="false"/>
          <w:i w:val="false"/>
          <w:color w:val="000000"/>
          <w:sz w:val="28"/>
        </w:rPr>
        <w:t xml:space="preserve">
      Сақтандыру портфелін беру қағидалары және Қазақстан Республикасы бейрезидент-сақтандыру (қайта сақтандыру) ұйымының филиалы лицензиядан айырылған күннен бастап сақтандыру портфелін берудің </w:t>
      </w:r>
      <w:r>
        <w:rPr>
          <w:rFonts w:ascii="Times New Roman"/>
          <w:b w:val="false"/>
          <w:i w:val="false"/>
          <w:color w:val="000000"/>
          <w:sz w:val="28"/>
        </w:rPr>
        <w:t>ерекшеліктері</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70"/>
    <w:bookmarkStart w:name="z98" w:id="71"/>
    <w:p>
      <w:pPr>
        <w:spacing w:after="0"/>
        <w:ind w:left="0"/>
        <w:jc w:val="both"/>
      </w:pPr>
      <w:r>
        <w:rPr>
          <w:rFonts w:ascii="Times New Roman"/>
          <w:b w:val="false"/>
          <w:i w:val="false"/>
          <w:color w:val="000000"/>
          <w:sz w:val="28"/>
        </w:rPr>
        <w:t xml:space="preserve">
      5.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мынадай өзгерістер мен толықтыру енгізілсін:</w:t>
      </w:r>
    </w:p>
    <w:bookmarkEnd w:id="71"/>
    <w:bookmarkStart w:name="z99" w:id="72"/>
    <w:p>
      <w:pPr>
        <w:spacing w:after="0"/>
        <w:ind w:left="0"/>
        <w:jc w:val="both"/>
      </w:pPr>
      <w:r>
        <w:rPr>
          <w:rFonts w:ascii="Times New Roman"/>
          <w:b w:val="false"/>
          <w:i w:val="false"/>
          <w:color w:val="000000"/>
          <w:sz w:val="28"/>
        </w:rPr>
        <w:t xml:space="preserve">
      көрсетілген қаулымен бекітілген Сақтандыру резервтерін қалыптастыруға, есептеу әдістемесіне және олардың құрылымына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72"/>
    <w:bookmarkStart w:name="z100" w:id="73"/>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73"/>
    <w:bookmarkStart w:name="z101" w:id="74"/>
    <w:p>
      <w:pPr>
        <w:spacing w:after="0"/>
        <w:ind w:left="0"/>
        <w:jc w:val="both"/>
      </w:pPr>
      <w:r>
        <w:rPr>
          <w:rFonts w:ascii="Times New Roman"/>
          <w:b w:val="false"/>
          <w:i w:val="false"/>
          <w:color w:val="000000"/>
          <w:sz w:val="28"/>
        </w:rPr>
        <w:t xml:space="preserve">
      "3-1. Сақтандыру резервтерін есептеу нәтижелері оның сұрау салуы бойынша қаржы нарығы мен қаржы ұйымдарын реттеу, бақылау және қадағалау жөніндегі уәкілетті органға (бұдан әрі – уәкілетті орган) және Нормативтік құқықтық актілерді мемлекеттік тіркеу тізілімінде № 19927 болып тіркелген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ұсыну кезеңділігі мен мерзімдеріне сәйкес Қазақстан Республикасының Ұлттық Банкіне беріледі.";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3" w:id="75"/>
    <w:p>
      <w:pPr>
        <w:spacing w:after="0"/>
        <w:ind w:left="0"/>
        <w:jc w:val="both"/>
      </w:pPr>
      <w:r>
        <w:rPr>
          <w:rFonts w:ascii="Times New Roman"/>
          <w:b w:val="false"/>
          <w:i w:val="false"/>
          <w:color w:val="000000"/>
          <w:sz w:val="28"/>
        </w:rPr>
        <w:t>
      "4. Актуарий есептік тоқсаннан кейінгі айдың 10 (оныншы) жұмыс күнінен кешіктірмейтін мерзімде қағаз тасымалдағышта еркін нысанда сақтандыру резервтерін есептеу негіздемесін жасайды, оған актуарий қол қояды және сақтандыру ұйымында сақталады.</w:t>
      </w:r>
    </w:p>
    <w:bookmarkEnd w:id="75"/>
    <w:bookmarkStart w:name="z104" w:id="76"/>
    <w:p>
      <w:pPr>
        <w:spacing w:after="0"/>
        <w:ind w:left="0"/>
        <w:jc w:val="both"/>
      </w:pPr>
      <w:r>
        <w:rPr>
          <w:rFonts w:ascii="Times New Roman"/>
          <w:b w:val="false"/>
          <w:i w:val="false"/>
          <w:color w:val="000000"/>
          <w:sz w:val="28"/>
        </w:rPr>
        <w:t>
      Сақтандыру резервтерін есептеу негіздемесінде:</w:t>
      </w:r>
    </w:p>
    <w:bookmarkEnd w:id="76"/>
    <w:bookmarkStart w:name="z105" w:id="77"/>
    <w:p>
      <w:pPr>
        <w:spacing w:after="0"/>
        <w:ind w:left="0"/>
        <w:jc w:val="both"/>
      </w:pPr>
      <w:r>
        <w:rPr>
          <w:rFonts w:ascii="Times New Roman"/>
          <w:b w:val="false"/>
          <w:i w:val="false"/>
          <w:color w:val="000000"/>
          <w:sz w:val="28"/>
        </w:rPr>
        <w:t>
      әрбір өлшем бойынша негіздемелер қоса берілген резервтік базистің өлшемдері;</w:t>
      </w:r>
    </w:p>
    <w:bookmarkEnd w:id="77"/>
    <w:bookmarkStart w:name="z106" w:id="78"/>
    <w:p>
      <w:pPr>
        <w:spacing w:after="0"/>
        <w:ind w:left="0"/>
        <w:jc w:val="both"/>
      </w:pPr>
      <w:r>
        <w:rPr>
          <w:rFonts w:ascii="Times New Roman"/>
          <w:b w:val="false"/>
          <w:i w:val="false"/>
          <w:color w:val="000000"/>
          <w:sz w:val="28"/>
        </w:rPr>
        <w:t>
      басталу кезеңдерін есептеуде ескерілетін шығындар саны, шығындардың мерзімділігі, шығындардың дамуы коэффициентін таңдау, ірі шығындарды деңгейлестіру, Талаптардың 16-тармағына сәйкес қосымша міндеттемелер мен түзету коэффициентін есептеу бойынша ақпаратты жазумен, орын алған, бірақ мәлімделмеген шығындар резерві (бұдан әрі – ОМШР) мен орын алған, бірақ әлі мәлімделмеген шығындар резервін (бұдан әрі – ОӘМШР) есептеу әдісін таңдау бойынша негіздеме;</w:t>
      </w:r>
    </w:p>
    <w:bookmarkEnd w:id="78"/>
    <w:bookmarkStart w:name="z107" w:id="79"/>
    <w:p>
      <w:pPr>
        <w:spacing w:after="0"/>
        <w:ind w:left="0"/>
        <w:jc w:val="both"/>
      </w:pPr>
      <w:r>
        <w:rPr>
          <w:rFonts w:ascii="Times New Roman"/>
          <w:b w:val="false"/>
          <w:i w:val="false"/>
          <w:color w:val="000000"/>
          <w:sz w:val="28"/>
        </w:rPr>
        <w:t>
      мәлімделген талаптар бойынша сақтандыру төлемдерінің мөлшерін қарауға және реттеуге байланысты болжамды шығыстардың сомалары бойынша негіздеме;</w:t>
      </w:r>
    </w:p>
    <w:bookmarkEnd w:id="79"/>
    <w:bookmarkStart w:name="z108" w:id="80"/>
    <w:p>
      <w:pPr>
        <w:spacing w:after="0"/>
        <w:ind w:left="0"/>
        <w:jc w:val="both"/>
      </w:pPr>
      <w:r>
        <w:rPr>
          <w:rFonts w:ascii="Times New Roman"/>
          <w:b w:val="false"/>
          <w:i w:val="false"/>
          <w:color w:val="000000"/>
          <w:sz w:val="28"/>
        </w:rPr>
        <w:t>
      ірі мөлшердегі шығындарды анықтау бойынша негіздеме (бар болса);</w:t>
      </w:r>
    </w:p>
    <w:bookmarkEnd w:id="80"/>
    <w:bookmarkStart w:name="z109" w:id="81"/>
    <w:p>
      <w:pPr>
        <w:spacing w:after="0"/>
        <w:ind w:left="0"/>
        <w:jc w:val="both"/>
      </w:pPr>
      <w:r>
        <w:rPr>
          <w:rFonts w:ascii="Times New Roman"/>
          <w:b w:val="false"/>
          <w:i w:val="false"/>
          <w:color w:val="000000"/>
          <w:sz w:val="28"/>
        </w:rPr>
        <w:t>
      Талаптардың 22-тармағына сәйкес төленген талаптардың орташа (орташа нарықтық) мәнін есептеу кезінде ескерілетін зиянды түзету бойынша негіздеме (олар есепті кезеңде болған кезде);</w:t>
      </w:r>
    </w:p>
    <w:bookmarkEnd w:id="81"/>
    <w:bookmarkStart w:name="z110" w:id="82"/>
    <w:p>
      <w:pPr>
        <w:spacing w:after="0"/>
        <w:ind w:left="0"/>
        <w:jc w:val="both"/>
      </w:pPr>
      <w:r>
        <w:rPr>
          <w:rFonts w:ascii="Times New Roman"/>
          <w:b w:val="false"/>
          <w:i w:val="false"/>
          <w:color w:val="000000"/>
          <w:sz w:val="28"/>
        </w:rPr>
        <w:t>
      Талаптардың 11-1 және 15-тармақтарына сәйкес полистер бойынша шығындылық коэффициентін, актуарлық әдістермен ОМШР және (немесе) ОӘМШР есептеу кезінде шығынды түзету бойынша негіздеме (олар есепті кезеңде болған кезде);</w:t>
      </w:r>
    </w:p>
    <w:bookmarkEnd w:id="82"/>
    <w:bookmarkStart w:name="z111" w:id="83"/>
    <w:p>
      <w:pPr>
        <w:spacing w:after="0"/>
        <w:ind w:left="0"/>
        <w:jc w:val="both"/>
      </w:pPr>
      <w:r>
        <w:rPr>
          <w:rFonts w:ascii="Times New Roman"/>
          <w:b w:val="false"/>
          <w:i w:val="false"/>
          <w:color w:val="000000"/>
          <w:sz w:val="28"/>
        </w:rPr>
        <w:t xml:space="preserve">
      орын алған, бірақ әлі толық мәлімделмеген шығындар резервін (бұдан әрі – ОТМШР) есептеу кезінде қолданылатын қайта өтіну ықтималдылығын анықтау бойынша негіздеме; </w:t>
      </w:r>
    </w:p>
    <w:bookmarkEnd w:id="83"/>
    <w:bookmarkStart w:name="z112" w:id="84"/>
    <w:p>
      <w:pPr>
        <w:spacing w:after="0"/>
        <w:ind w:left="0"/>
        <w:jc w:val="both"/>
      </w:pPr>
      <w:r>
        <w:rPr>
          <w:rFonts w:ascii="Times New Roman"/>
          <w:b w:val="false"/>
          <w:i w:val="false"/>
          <w:color w:val="000000"/>
          <w:sz w:val="28"/>
        </w:rPr>
        <w:t>
      сақтандыру резервтерін қалыптастыру кезінде көзделмеген жасалған сақтандыру (қайта сақтандыру) шарттары бойынша қосымша тәуекелдерді есептеу күніне туындауына байланысты сақтандыру (қайта сақтандыру) ұйымы міндеттемелері сомасының негіздемесі және есебі;</w:t>
      </w:r>
    </w:p>
    <w:bookmarkEnd w:id="84"/>
    <w:bookmarkStart w:name="z113" w:id="85"/>
    <w:p>
      <w:pPr>
        <w:spacing w:after="0"/>
        <w:ind w:left="0"/>
        <w:jc w:val="both"/>
      </w:pPr>
      <w:r>
        <w:rPr>
          <w:rFonts w:ascii="Times New Roman"/>
          <w:b w:val="false"/>
          <w:i w:val="false"/>
          <w:color w:val="000000"/>
          <w:sz w:val="28"/>
        </w:rPr>
        <w:t>
      шығындар резервтерінің барабарлығына, оның ішінде әрбір сақтандыру сыныбы бойынша жеке-жеке және жалпы алғанда сақтандыру портфелі бойынша соңғы 12 (он екі) айдағы деректер негізінде ретроспективті талдауға жүргізілген тест нәтижелері;</w:t>
      </w:r>
    </w:p>
    <w:bookmarkEnd w:id="85"/>
    <w:bookmarkStart w:name="z114" w:id="86"/>
    <w:p>
      <w:pPr>
        <w:spacing w:after="0"/>
        <w:ind w:left="0"/>
        <w:jc w:val="both"/>
      </w:pPr>
      <w:r>
        <w:rPr>
          <w:rFonts w:ascii="Times New Roman"/>
          <w:b w:val="false"/>
          <w:i w:val="false"/>
          <w:color w:val="000000"/>
          <w:sz w:val="28"/>
        </w:rPr>
        <w:t>
      сақтандыру резервтерінің жеткіліктілігі (жеткіліксіздігі) туралы қорытындылар және сақтандыру резервтері жеткіліксіз болған жағдайда жеткіліксіздік себептерін талдау;</w:t>
      </w:r>
    </w:p>
    <w:bookmarkEnd w:id="86"/>
    <w:bookmarkStart w:name="z115" w:id="87"/>
    <w:p>
      <w:pPr>
        <w:spacing w:after="0"/>
        <w:ind w:left="0"/>
        <w:jc w:val="both"/>
      </w:pPr>
      <w:r>
        <w:rPr>
          <w:rFonts w:ascii="Times New Roman"/>
          <w:b w:val="false"/>
          <w:i w:val="false"/>
          <w:color w:val="000000"/>
          <w:sz w:val="28"/>
        </w:rPr>
        <w:t>
      сақтандыру сыйлықақыларының 80 (сексен) пайызынан астам беру көзделетін қайта сақтандыру шарттары бойынша қайта сақтандырушының сақтандыру резервтеріндегі үлесін қалыптастырған кезде – Талаптардың 53-тармағында көзделген, өкілеттіктеріне қайта сақтандыру бөлімшесінің мәселелеріне жетекшілік ету кіретін сақтандыру (қайта сақтандыру) ұйымының басшы қызметкері қол қойған қайта сақтандырушының (қайта сақтандырушылардың) растауының болуы туралы қайта сақтандыру бөлімшесінің қорытындысы;</w:t>
      </w:r>
    </w:p>
    <w:bookmarkEnd w:id="87"/>
    <w:bookmarkStart w:name="z116" w:id="88"/>
    <w:p>
      <w:pPr>
        <w:spacing w:after="0"/>
        <w:ind w:left="0"/>
        <w:jc w:val="both"/>
      </w:pPr>
      <w:r>
        <w:rPr>
          <w:rFonts w:ascii="Times New Roman"/>
          <w:b w:val="false"/>
          <w:i w:val="false"/>
          <w:color w:val="000000"/>
          <w:sz w:val="28"/>
        </w:rPr>
        <w:t>
      сақтандыру резервтерін және қайта сақтандырушының сақтандыру резервтеріндегі үлесін есептеу кезінде актуарий пайдаланған өзге болжамдар мен жорамалдар, сондай-ақ актуарийдің пікірі бойынша негіздемеде көрсету үшін қажет мәліметтер болады.";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8" w:id="89"/>
    <w:p>
      <w:pPr>
        <w:spacing w:after="0"/>
        <w:ind w:left="0"/>
        <w:jc w:val="both"/>
      </w:pPr>
      <w:r>
        <w:rPr>
          <w:rFonts w:ascii="Times New Roman"/>
          <w:b w:val="false"/>
          <w:i w:val="false"/>
          <w:color w:val="000000"/>
          <w:sz w:val="28"/>
        </w:rPr>
        <w:t>
      "5. Сақтандыру (қайта сақтандыру) ұйымының қалыптастыруы міндетті сақтандыру резервтері мыналарды қамтиды:</w:t>
      </w:r>
    </w:p>
    <w:bookmarkEnd w:id="89"/>
    <w:bookmarkStart w:name="z119" w:id="90"/>
    <w:p>
      <w:pPr>
        <w:spacing w:after="0"/>
        <w:ind w:left="0"/>
        <w:jc w:val="both"/>
      </w:pPr>
      <w:r>
        <w:rPr>
          <w:rFonts w:ascii="Times New Roman"/>
          <w:b w:val="false"/>
          <w:i w:val="false"/>
          <w:color w:val="000000"/>
          <w:sz w:val="28"/>
        </w:rPr>
        <w:t>
      1) еңбек сіңірілмеген сыйлықақылар резерві (бұдан әрі – ЕСР) – есептеу күнінен кейінгі сақтандыру қорғаудың қолданысы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сақтандыру сыйлықақысының (жарналарының) бөлігі (еңбек сіңірілмеген сыйлықақы);</w:t>
      </w:r>
    </w:p>
    <w:bookmarkEnd w:id="90"/>
    <w:bookmarkStart w:name="z120" w:id="91"/>
    <w:p>
      <w:pPr>
        <w:spacing w:after="0"/>
        <w:ind w:left="0"/>
        <w:jc w:val="both"/>
      </w:pPr>
      <w:r>
        <w:rPr>
          <w:rFonts w:ascii="Times New Roman"/>
          <w:b w:val="false"/>
          <w:i w:val="false"/>
          <w:color w:val="000000"/>
          <w:sz w:val="28"/>
        </w:rPr>
        <w:t>
      2) орын алмаған шығындар резерві (бұдан әрі - ОАШР) – сақтандыру (қайта сақтандыру) ұйымының есептеу күні орын алмаған сақтандыру жағдайлары бойынша сақтандыру төлемдерін жүзеге асыру жөніндегі міндеттемелері;</w:t>
      </w:r>
    </w:p>
    <w:bookmarkEnd w:id="91"/>
    <w:bookmarkStart w:name="z121" w:id="92"/>
    <w:p>
      <w:pPr>
        <w:spacing w:after="0"/>
        <w:ind w:left="0"/>
        <w:jc w:val="both"/>
      </w:pPr>
      <w:r>
        <w:rPr>
          <w:rFonts w:ascii="Times New Roman"/>
          <w:b w:val="false"/>
          <w:i w:val="false"/>
          <w:color w:val="000000"/>
          <w:sz w:val="28"/>
        </w:rPr>
        <w:t>
      3) шығындар резервтері:</w:t>
      </w:r>
    </w:p>
    <w:bookmarkEnd w:id="92"/>
    <w:bookmarkStart w:name="z122" w:id="93"/>
    <w:p>
      <w:pPr>
        <w:spacing w:after="0"/>
        <w:ind w:left="0"/>
        <w:jc w:val="both"/>
      </w:pPr>
      <w:r>
        <w:rPr>
          <w:rFonts w:ascii="Times New Roman"/>
          <w:b w:val="false"/>
          <w:i w:val="false"/>
          <w:color w:val="000000"/>
          <w:sz w:val="28"/>
        </w:rPr>
        <w:t>
      ОМШР – сақтандыру (қайта сақтандыру) ұйымының есепті кезеңде немесе оның алдындағы кезеңдерде орын алған, басталуы фактісі туралы Қазақстан Республикасының заңында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p>
    <w:bookmarkEnd w:id="93"/>
    <w:bookmarkStart w:name="z123" w:id="94"/>
    <w:p>
      <w:pPr>
        <w:spacing w:after="0"/>
        <w:ind w:left="0"/>
        <w:jc w:val="both"/>
      </w:pPr>
      <w:r>
        <w:rPr>
          <w:rFonts w:ascii="Times New Roman"/>
          <w:b w:val="false"/>
          <w:i w:val="false"/>
          <w:color w:val="000000"/>
          <w:sz w:val="28"/>
        </w:rPr>
        <w:t>
      мәлімделген, бірақ реттелмеген шығындар резерві (бұдан әрі - МРШР)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25" w:id="95"/>
    <w:p>
      <w:pPr>
        <w:spacing w:after="0"/>
        <w:ind w:left="0"/>
        <w:jc w:val="both"/>
      </w:pPr>
      <w:r>
        <w:rPr>
          <w:rFonts w:ascii="Times New Roman"/>
          <w:b w:val="false"/>
          <w:i w:val="false"/>
          <w:color w:val="000000"/>
          <w:sz w:val="28"/>
        </w:rPr>
        <w:t>
      "11-1. Полистер бойынша шығындылық коэффициенті сақтандыру (қайта сақтандыру) шарттары бойынша еңбек сіңірілген сақтандыру сыйлықақыларына келтірілген шығын шамасының, оның ішінде шығынды реттеу бойынша, тиісті қаржы жылында күшіне енген аталған сақтандыру (қайта сақтандыру) шарттары бойынша шығыстың қатынасы ретінде есептеледі.</w:t>
      </w:r>
    </w:p>
    <w:bookmarkEnd w:id="95"/>
    <w:bookmarkStart w:name="z126" w:id="96"/>
    <w:p>
      <w:pPr>
        <w:spacing w:after="0"/>
        <w:ind w:left="0"/>
        <w:jc w:val="both"/>
      </w:pPr>
      <w:r>
        <w:rPr>
          <w:rFonts w:ascii="Times New Roman"/>
          <w:b w:val="false"/>
          <w:i w:val="false"/>
          <w:color w:val="000000"/>
          <w:sz w:val="28"/>
        </w:rPr>
        <w:t>
      Полистер бойынша шығындылық коэффициентін есептеу кезінде шығындарды реттеу жөніндегі шығыстарды қоса алғанда, келтірілген залалдар және еңбек сіңірілген сақтандыру сыйлықақылары есепті күнге дейін аяқталған қаржы жылдары бойынша ескеріледі.</w:t>
      </w:r>
    </w:p>
    <w:bookmarkEnd w:id="96"/>
    <w:bookmarkStart w:name="z127" w:id="97"/>
    <w:p>
      <w:pPr>
        <w:spacing w:after="0"/>
        <w:ind w:left="0"/>
        <w:jc w:val="both"/>
      </w:pPr>
      <w:r>
        <w:rPr>
          <w:rFonts w:ascii="Times New Roman"/>
          <w:b w:val="false"/>
          <w:i w:val="false"/>
          <w:color w:val="000000"/>
          <w:sz w:val="28"/>
        </w:rPr>
        <w:t>
      Сақтандыру резервтерін есептеу кезінде қолданылатын полистер бойынша шығындылық коэффициентін есептеу кезінде актуарий қажет болған жағдайда сақтандыру (қайта сақтандыру) шарты бойынша ірі болып табылатын шығынды түзету жүргізеді.";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29" w:id="98"/>
    <w:p>
      <w:pPr>
        <w:spacing w:after="0"/>
        <w:ind w:left="0"/>
        <w:jc w:val="both"/>
      </w:pPr>
      <w:r>
        <w:rPr>
          <w:rFonts w:ascii="Times New Roman"/>
          <w:b w:val="false"/>
          <w:i w:val="false"/>
          <w:color w:val="000000"/>
          <w:sz w:val="28"/>
        </w:rPr>
        <w:t>
      "14. Қызметкер еңбек (қызметтік) міндеттерін атқарған кезде оны жазатайым оқиғалардан міндетті сақтандыру сыныбы бойынша ОМШР екі бөліктен тұрады және мынандай формула бойынша айқындалады:</w:t>
      </w:r>
    </w:p>
    <w:bookmarkEnd w:id="98"/>
    <w:bookmarkStart w:name="z130" w:id="99"/>
    <w:p>
      <w:pPr>
        <w:spacing w:after="0"/>
        <w:ind w:left="0"/>
        <w:jc w:val="both"/>
      </w:pPr>
      <w:r>
        <w:rPr>
          <w:rFonts w:ascii="Times New Roman"/>
          <w:b w:val="false"/>
          <w:i w:val="false"/>
          <w:color w:val="000000"/>
          <w:sz w:val="28"/>
        </w:rPr>
        <w:t>
      ОМШР = ОӘМШР + ОТМШРУ, мұнда:</w:t>
      </w:r>
    </w:p>
    <w:bookmarkEnd w:id="99"/>
    <w:bookmarkStart w:name="z131" w:id="100"/>
    <w:p>
      <w:pPr>
        <w:spacing w:after="0"/>
        <w:ind w:left="0"/>
        <w:jc w:val="both"/>
      </w:pPr>
      <w:r>
        <w:rPr>
          <w:rFonts w:ascii="Times New Roman"/>
          <w:b w:val="false"/>
          <w:i w:val="false"/>
          <w:color w:val="000000"/>
          <w:sz w:val="28"/>
        </w:rPr>
        <w:t>
      ОӘМШР Талаптардың 11-тармағында көрсетілген актуарлық әдістермен есептеледі. Сақтандыру (қайта сақтандыру) ұйымының қызметкер еңбек (қызметтік) міндеттерін атқарған кезде оны жазатайым оқиғалардан міндетті сақтандыру сыныбы бойынша қызметін 3 (үш) жылдан кем жүзеге асырған не Талаптардың 11-тармағында көрсетілген әдістермен ОӘМШР есептеу үшін деректер жеткіліксіз болған жағдайда, ОӘМШР есептеу күнінің алдындағы соңғы он екі айда күшіне енген осы сынып бойынша сақтандыру (қайта сақтандыру) шарттары және сақтандыру (қайта сақтандыру) шарттарына қосымша келісімдер бойынша есептелген сақтандыру сыйлықақы сомасының 5 (бес) пайызынан кем емес болады.</w:t>
      </w:r>
    </w:p>
    <w:bookmarkEnd w:id="100"/>
    <w:bookmarkStart w:name="z132" w:id="101"/>
    <w:p>
      <w:pPr>
        <w:spacing w:after="0"/>
        <w:ind w:left="0"/>
        <w:jc w:val="both"/>
      </w:pPr>
      <w:r>
        <w:rPr>
          <w:rFonts w:ascii="Times New Roman"/>
          <w:b w:val="false"/>
          <w:i w:val="false"/>
          <w:color w:val="000000"/>
          <w:sz w:val="28"/>
        </w:rPr>
        <w:t>
      Актуарий шығын келтірілгенде сақтандырушының міндеттемелерін бөлген жағдайда актуарлық әдістермен ОӘМШР есептеген кезде Талаптарға 9-қосымшаға сәйкес Тізбекті баспалдақ әдісі бойынша инфляцияға түзетусіз орын алған, бірақ мәлімделмеген шығындар резервін есептеудің жинақталған шығындар кестесі Талаптарға 12-қосымшаға сәйкес Сақтандыру (қайта сақтандыру) ұйымының міндеттемелерін бөлудің Келтірілген шығындар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шығындар басталған әр кезең аяғында жинақталған төлемдер шамасын (төленген шығындар) қосу арқылы құрылады.</w:t>
      </w:r>
    </w:p>
    <w:bookmarkEnd w:id="101"/>
    <w:bookmarkStart w:name="z133" w:id="102"/>
    <w:p>
      <w:pPr>
        <w:spacing w:after="0"/>
        <w:ind w:left="0"/>
        <w:jc w:val="both"/>
      </w:pPr>
      <w:r>
        <w:rPr>
          <w:rFonts w:ascii="Times New Roman"/>
          <w:b w:val="false"/>
          <w:i w:val="false"/>
          <w:color w:val="000000"/>
          <w:sz w:val="28"/>
        </w:rPr>
        <w:t>
      Актуарий шығын келтірілгенде сақтандырушының міндеттемелерін бөлген кезде актуарлық әдістермен ОӘМШР есептеген кезде Талаптарға 10-қосымшаға сәйкес нысан бойынша Тізбекті баспалдақ әдісі бойынша инфляцияға түзетумен орын алған, бірақ мәлімделмеген шығындар резервін есептеуінің Өткен кезеңдердегі инфляцияға түзетумен жинақталған шығын кестесі Талаптарға 12-қосымшаға сәйкес Сақтандыру (қайта сақтандыру) ұйымының міндеттемелерін бөлудің Келтірілген шығындар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шығындар басталған әр кезең аяғында жинақталған төлемдер шамасын (төленген шығындар) қосу арқылы құрылады.</w:t>
      </w:r>
    </w:p>
    <w:bookmarkEnd w:id="102"/>
    <w:bookmarkStart w:name="z134" w:id="103"/>
    <w:p>
      <w:pPr>
        <w:spacing w:after="0"/>
        <w:ind w:left="0"/>
        <w:jc w:val="both"/>
      </w:pPr>
      <w:r>
        <w:rPr>
          <w:rFonts w:ascii="Times New Roman"/>
          <w:b w:val="false"/>
          <w:i w:val="false"/>
          <w:color w:val="000000"/>
          <w:sz w:val="28"/>
        </w:rPr>
        <w:t>
      Актуарий шығын келтірілгенде сақтандырушының міндеттемелерін бөлген кезде актуарлық әдістермен ОӘМШР есептеу кезінде Талаптарға 11-қосымшаға сәйкес нысан бойынша Борнхьюттера-Фергюсон (Bornhuetter-Ferguson) әдісімен орын алған, бірақ мәлімделмеген шығындар резервін есептеуінің жинақталған шығындар кестесі Талаптарға 12-қосымшаға сәйкес Сақтандыру (қайта сақтандыру) ұйымының міндеттемелерін бөлудің Келтірілген шығындар негізінде жинақталған шығындар кестесіне сәйкес мәлімделген, бірақ реттелмеген шығындардың және жинақталған шығындар үшбұрышын жасау үшін пайдаланатын шығындар басталған әр кезең аяғында жинақталған төлемдер шамасын (төленген шығындар) қосу арқылы құрылады;</w:t>
      </w:r>
    </w:p>
    <w:bookmarkEnd w:id="103"/>
    <w:bookmarkStart w:name="z135" w:id="104"/>
    <w:p>
      <w:pPr>
        <w:spacing w:after="0"/>
        <w:ind w:left="0"/>
        <w:jc w:val="both"/>
      </w:pPr>
      <w:r>
        <w:rPr>
          <w:rFonts w:ascii="Times New Roman"/>
          <w:b w:val="false"/>
          <w:i w:val="false"/>
          <w:color w:val="000000"/>
          <w:sz w:val="28"/>
        </w:rPr>
        <w:t xml:space="preserve">
      ОТМШР - КЕЖЖ дәрежесін белгілеуге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сақтандыру төлемі жүзеге асырылған пайда алушылар бойынша есептеледі.</w:t>
      </w:r>
    </w:p>
    <w:bookmarkEnd w:id="104"/>
    <w:bookmarkStart w:name="z136" w:id="105"/>
    <w:p>
      <w:pPr>
        <w:spacing w:after="0"/>
        <w:ind w:left="0"/>
        <w:jc w:val="both"/>
      </w:pPr>
      <w:r>
        <w:rPr>
          <w:rFonts w:ascii="Times New Roman"/>
          <w:b w:val="false"/>
          <w:i w:val="false"/>
          <w:color w:val="000000"/>
          <w:sz w:val="28"/>
        </w:rPr>
        <w:t>
      ОТМШР сақтандыру (қайта сақтандыру) ұйымының сақтандыру (қайта сақтандыру) шарттары бойынша КЕЖЖ дәрежесін ұзартуға (қайта куәландыруға) және Азаматтық кодекстің 940-бабына сәйкес қызметкердің қайтыс болуы салдарынан залал шеккен адамдарға зиянды өтеуге байланысты күтілетін міндеттемелерді бағалау мақсатында қалыптасады.</w:t>
      </w:r>
    </w:p>
    <w:bookmarkEnd w:id="105"/>
    <w:bookmarkStart w:name="z137" w:id="106"/>
    <w:p>
      <w:pPr>
        <w:spacing w:after="0"/>
        <w:ind w:left="0"/>
        <w:jc w:val="both"/>
      </w:pPr>
      <w:r>
        <w:rPr>
          <w:rFonts w:ascii="Times New Roman"/>
          <w:b w:val="false"/>
          <w:i w:val="false"/>
          <w:color w:val="000000"/>
          <w:sz w:val="28"/>
        </w:rPr>
        <w:t xml:space="preserve">
      ОТМШР КЕЖЖ дәрежесі белгіленген және ол бойынша қайта ұзарту (қайта куәландыру) күтілетін әрбір пайда алушы бойынша жеке айқындалатын КЕЖЖ дәрежесін ұзартуға (қайта куәландыруға) байланысты және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байланысты болжанып отырған төлем сомасына тең.</w:t>
      </w:r>
    </w:p>
    <w:bookmarkEnd w:id="106"/>
    <w:bookmarkStart w:name="z138" w:id="107"/>
    <w:p>
      <w:pPr>
        <w:spacing w:after="0"/>
        <w:ind w:left="0"/>
        <w:jc w:val="both"/>
      </w:pPr>
      <w:r>
        <w:rPr>
          <w:rFonts w:ascii="Times New Roman"/>
          <w:b w:val="false"/>
          <w:i w:val="false"/>
          <w:color w:val="000000"/>
          <w:sz w:val="28"/>
        </w:rPr>
        <w:t xml:space="preserve">
      ОТМШР есептеу Нормативтік құқықтық актілерді мемлекеттік тіркеу тізілімінде № 6156 болып тіркелген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қаулысымен</w:t>
      </w:r>
      <w:r>
        <w:rPr>
          <w:rFonts w:ascii="Times New Roman"/>
          <w:b w:val="false"/>
          <w:i w:val="false"/>
          <w:color w:val="000000"/>
          <w:sz w:val="28"/>
        </w:rPr>
        <w:t xml:space="preserve"> бекітілген Аннуитет шарты бойынша аннуитеттік төлемдерді есептеу ережесіне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талаптарға сәйкес жүзеге асырылады.</w:t>
      </w:r>
    </w:p>
    <w:bookmarkEnd w:id="107"/>
    <w:bookmarkStart w:name="z139" w:id="108"/>
    <w:p>
      <w:pPr>
        <w:spacing w:after="0"/>
        <w:ind w:left="0"/>
        <w:jc w:val="both"/>
      </w:pPr>
      <w:r>
        <w:rPr>
          <w:rFonts w:ascii="Times New Roman"/>
          <w:b w:val="false"/>
          <w:i w:val="false"/>
          <w:color w:val="000000"/>
          <w:sz w:val="28"/>
        </w:rPr>
        <w:t xml:space="preserve">
      Әрбір пайда алушы бойынша болжанған төлемдерді бағалау мақсатында КЕЖЖ дәрежесін белгілеу мерзімін ұзарту, 100 (жүз) пайыз төлемді жүзеге асыру ықтималдылығымен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зейнетақы жасына жеткенге дейін жүзеге асырылады.</w:t>
      </w:r>
    </w:p>
    <w:bookmarkEnd w:id="108"/>
    <w:bookmarkStart w:name="z140" w:id="109"/>
    <w:p>
      <w:pPr>
        <w:spacing w:after="0"/>
        <w:ind w:left="0"/>
        <w:jc w:val="both"/>
      </w:pPr>
      <w:r>
        <w:rPr>
          <w:rFonts w:ascii="Times New Roman"/>
          <w:b w:val="false"/>
          <w:i w:val="false"/>
          <w:color w:val="000000"/>
          <w:sz w:val="28"/>
        </w:rPr>
        <w:t xml:space="preserve">
      Болжанған төлемдерді бағалау мақсатында ОТМШР 100 (жүз) пайыз ықтималдылығымен Азаматтық кодекстің </w:t>
      </w:r>
      <w:r>
        <w:rPr>
          <w:rFonts w:ascii="Times New Roman"/>
          <w:b w:val="false"/>
          <w:i w:val="false"/>
          <w:color w:val="000000"/>
          <w:sz w:val="28"/>
        </w:rPr>
        <w:t>940-бабына</w:t>
      </w:r>
      <w:r>
        <w:rPr>
          <w:rFonts w:ascii="Times New Roman"/>
          <w:b w:val="false"/>
          <w:i w:val="false"/>
          <w:color w:val="000000"/>
          <w:sz w:val="28"/>
        </w:rPr>
        <w:t xml:space="preserve"> сәйкес қызметкердің қайтыс болуы салдарынан залал шеккен адамдарға зиянды өтеуге құқығы бар әрбір адам бойынша қалыптастырылады.</w:t>
      </w:r>
    </w:p>
    <w:bookmarkEnd w:id="109"/>
    <w:bookmarkStart w:name="z141" w:id="110"/>
    <w:p>
      <w:pPr>
        <w:spacing w:after="0"/>
        <w:ind w:left="0"/>
        <w:jc w:val="both"/>
      </w:pPr>
      <w:r>
        <w:rPr>
          <w:rFonts w:ascii="Times New Roman"/>
          <w:b w:val="false"/>
          <w:i w:val="false"/>
          <w:color w:val="000000"/>
          <w:sz w:val="28"/>
        </w:rPr>
        <w:t>
      Егер сақтандыру (қайта сақтандыру) ұйымына пайда алушының КЕЖЖ дәрежесін қайта ұзартуға (қайта куәландыруға) байланысты аннуитет шартын жасасу жөніндегі өтініш аннуитет шартының қолданылу мерзімі өткеннен кейін 2 (екі) жыл ішінде түспесе және сақтандыру (қайта сақтандыру) ұйымы:</w:t>
      </w:r>
    </w:p>
    <w:bookmarkEnd w:id="110"/>
    <w:bookmarkStart w:name="z142" w:id="111"/>
    <w:p>
      <w:pPr>
        <w:spacing w:after="0"/>
        <w:ind w:left="0"/>
        <w:jc w:val="both"/>
      </w:pPr>
      <w:r>
        <w:rPr>
          <w:rFonts w:ascii="Times New Roman"/>
          <w:b w:val="false"/>
          <w:i w:val="false"/>
          <w:color w:val="000000"/>
          <w:sz w:val="28"/>
        </w:rPr>
        <w:t>
      1) аннуитет шартының қолданылу мерзімі өткеннен кейін пайда алушының КЕЖЖ дәрежесін ұзарту (қайта куәландыру) туралы ақпараты болмаса, онда актуарий қажет болған жағдайда ОТМШР есебінен пайда алушы бойынша болжанатын төлемдердің келтірілген сомасын алып тастайды;</w:t>
      </w:r>
    </w:p>
    <w:bookmarkEnd w:id="111"/>
    <w:bookmarkStart w:name="z143" w:id="112"/>
    <w:p>
      <w:pPr>
        <w:spacing w:after="0"/>
        <w:ind w:left="0"/>
        <w:jc w:val="both"/>
      </w:pPr>
      <w:r>
        <w:rPr>
          <w:rFonts w:ascii="Times New Roman"/>
          <w:b w:val="false"/>
          <w:i w:val="false"/>
          <w:color w:val="000000"/>
          <w:sz w:val="28"/>
        </w:rPr>
        <w:t>
      2) аннуитет шартының қолданылу мерзімі өткеннен кейін пайда алушының КЕЖЖ дәрежесін ұзарту (қайта куәландыру) туралы ақпаратқа ие болса, онда актуарий болжанатын төлемдерді бағалауды пайда алушының кәсіби пайымын негізге ала отырып, актуарий есептеген қайта өтінішінің ықтималдығын ескере отырып жүзеге асырады.</w:t>
      </w:r>
    </w:p>
    <w:bookmarkEnd w:id="112"/>
    <w:bookmarkStart w:name="z144" w:id="113"/>
    <w:p>
      <w:pPr>
        <w:spacing w:after="0"/>
        <w:ind w:left="0"/>
        <w:jc w:val="both"/>
      </w:pPr>
      <w:r>
        <w:rPr>
          <w:rFonts w:ascii="Times New Roman"/>
          <w:b w:val="false"/>
          <w:i w:val="false"/>
          <w:color w:val="000000"/>
          <w:sz w:val="28"/>
        </w:rPr>
        <w:t>
      Қызметкерді жазатайым оқиғалардан міндетті сақтандыру туралы заңға сәйкес жасалған сақтандыру шарттары бойынша міндеттемелерді қайта сақтандыруға қабылдаған және (немесе) берген кезде қайта сақтанушы Қазақстан Республикасының резиденті-қайта сақтандырушыға қайта сақтандыру шартында және (немесе) делдалдар арқылы жасалатын шартта сондай өлшемдерді көрсете отырып, ОТМШР есептеу кезінде қолданылатын резервтік базис өлшемдерін ұсынады.</w:t>
      </w:r>
    </w:p>
    <w:bookmarkEnd w:id="113"/>
    <w:bookmarkStart w:name="z145" w:id="114"/>
    <w:p>
      <w:pPr>
        <w:spacing w:after="0"/>
        <w:ind w:left="0"/>
        <w:jc w:val="both"/>
      </w:pPr>
      <w:r>
        <w:rPr>
          <w:rFonts w:ascii="Times New Roman"/>
          <w:b w:val="false"/>
          <w:i w:val="false"/>
          <w:color w:val="000000"/>
          <w:sz w:val="28"/>
        </w:rPr>
        <w:t>
      Қазақстан Республикасының резидент-қайта сақтандырушысы ОТМШР есептеу кезінде қолданатын резервтік базис өлшемдерінің мәні Қазақстан Республикасының резиденті-қайта сақтандырушының резервтік базисі қайта сақтанушының резервтік базисіне қарағанда консервативті болып табылатын жағдайды қоспағанда, қайта сақтанушының ОТМШР есептеу кезінде қолданатын резервтік базис өлшемдерінің мәніне сай келеді.</w:t>
      </w:r>
    </w:p>
    <w:bookmarkEnd w:id="114"/>
    <w:bookmarkStart w:name="z146" w:id="115"/>
    <w:p>
      <w:pPr>
        <w:spacing w:after="0"/>
        <w:ind w:left="0"/>
        <w:jc w:val="both"/>
      </w:pPr>
      <w:r>
        <w:rPr>
          <w:rFonts w:ascii="Times New Roman"/>
          <w:b w:val="false"/>
          <w:i w:val="false"/>
          <w:color w:val="000000"/>
          <w:sz w:val="28"/>
        </w:rPr>
        <w:t>
      15. Актуарий актуарлық әдістермен ОМШР және (немесе) ОӘМШР есептеу кезінде шығындардың даму факторларын теңестіру мақсатында, қажет болған жағдайда, сақтандыру (қайта сақтандыру) шарты бойынша ірі болып табылатын шығындарды түзетуді жүргізеді.";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48" w:id="116"/>
    <w:p>
      <w:pPr>
        <w:spacing w:after="0"/>
        <w:ind w:left="0"/>
        <w:jc w:val="both"/>
      </w:pPr>
      <w:r>
        <w:rPr>
          <w:rFonts w:ascii="Times New Roman"/>
          <w:b w:val="false"/>
          <w:i w:val="false"/>
          <w:color w:val="000000"/>
          <w:sz w:val="28"/>
        </w:rPr>
        <w:t>
      "МРШР қайсы күн ертерек басталуына орай сақтанушының (сақтандырылушының, пайда алушының) сақтандыру оқиғасы және (немесе) сақтандыру жағдайы басталғаны туралы және (немесе) сақтандыру төлемін жүзеге асыру туралы өтінішін алған күннен бастап, қайсы күн ертерек басталуына орай сақтандыру төлемін жүзеге асыру не сақтандырушының сақтандыру төлемін жүзеге асырудан бас тарту туралы шешім шығару не сақтанушының сақтандыру төлемін алудан жазбаша бас тарту күніне дейін әрбір мәлімделген, бірақ реттелмеген шығын бойынша жеке қалыптастырылады.</w:t>
      </w:r>
    </w:p>
    <w:bookmarkEnd w:id="116"/>
    <w:bookmarkStart w:name="z149" w:id="117"/>
    <w:p>
      <w:pPr>
        <w:spacing w:after="0"/>
        <w:ind w:left="0"/>
        <w:jc w:val="both"/>
      </w:pPr>
      <w:r>
        <w:rPr>
          <w:rFonts w:ascii="Times New Roman"/>
          <w:b w:val="false"/>
          <w:i w:val="false"/>
          <w:color w:val="000000"/>
          <w:sz w:val="28"/>
        </w:rPr>
        <w:t>
      Мәлімделген, бірақ реттелмеген шығын бойынша Талаптардың 25-тармағында белгіленген МРШР қалыптастыру үшін негіздер болмаған жағдайда сақтандыру (қайта сақтандыру) ұйымы сақтанушының (сақтандырылушының, пайда алушының) сақтандыру оқиғасы және (немесе) сақтандыру жағдайы басталғаны туралы және (немесе) сақтандыру төлемін жүзеге асыру туралы өтінішін алған күннен бастап 3 (үш) жыл өткен соң мемлекеттік білім беру сақтандыру жүйесі шеңберінде өмірді сақтандыру шарты бойынша қалыптастырылған МРШР қоспағанда, МРШР-ды есептен шығаруға құқылы.";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тармақтар</w:t>
      </w:r>
      <w:r>
        <w:rPr>
          <w:rFonts w:ascii="Times New Roman"/>
          <w:b w:val="false"/>
          <w:i w:val="false"/>
          <w:color w:val="000000"/>
          <w:sz w:val="28"/>
        </w:rPr>
        <w:t xml:space="preserve"> мынадай редакцияда жазылсын: </w:t>
      </w:r>
    </w:p>
    <w:bookmarkStart w:name="z151" w:id="118"/>
    <w:p>
      <w:pPr>
        <w:spacing w:after="0"/>
        <w:ind w:left="0"/>
        <w:jc w:val="both"/>
      </w:pPr>
      <w:r>
        <w:rPr>
          <w:rFonts w:ascii="Times New Roman"/>
          <w:b w:val="false"/>
          <w:i w:val="false"/>
          <w:color w:val="000000"/>
          <w:sz w:val="28"/>
        </w:rPr>
        <w:t>
      "33. Резервтік базис өлшемдерінің мәні резервтік базис тарифтік базиске қарағанда консервативті болып табылғандағы жағдайды қоспағанда, тарифтік базистің өлшемдерінің мәнімен сәйкес келеді.</w:t>
      </w:r>
    </w:p>
    <w:bookmarkEnd w:id="118"/>
    <w:bookmarkStart w:name="z152" w:id="119"/>
    <w:p>
      <w:pPr>
        <w:spacing w:after="0"/>
        <w:ind w:left="0"/>
        <w:jc w:val="both"/>
      </w:pPr>
      <w:r>
        <w:rPr>
          <w:rFonts w:ascii="Times New Roman"/>
          <w:b w:val="false"/>
          <w:i w:val="false"/>
          <w:color w:val="000000"/>
          <w:sz w:val="28"/>
        </w:rPr>
        <w:t>
      Резервтік базис тарифтік базиске қарағанда консервативті болып табылған жағдайда:</w:t>
      </w:r>
    </w:p>
    <w:bookmarkEnd w:id="119"/>
    <w:bookmarkStart w:name="z153" w:id="120"/>
    <w:p>
      <w:pPr>
        <w:spacing w:after="0"/>
        <w:ind w:left="0"/>
        <w:jc w:val="both"/>
      </w:pPr>
      <w:r>
        <w:rPr>
          <w:rFonts w:ascii="Times New Roman"/>
          <w:b w:val="false"/>
          <w:i w:val="false"/>
          <w:color w:val="000000"/>
          <w:sz w:val="28"/>
        </w:rPr>
        <w:t>
      резервтік базистің жылдық тиімді пайыздық мөлшерлемесі, тарифтік базистің жылдық тиімді пайыздық мөлшерлемесіне қарағанда аз;</w:t>
      </w:r>
    </w:p>
    <w:bookmarkEnd w:id="120"/>
    <w:bookmarkStart w:name="z154" w:id="121"/>
    <w:p>
      <w:pPr>
        <w:spacing w:after="0"/>
        <w:ind w:left="0"/>
        <w:jc w:val="both"/>
      </w:pPr>
      <w:r>
        <w:rPr>
          <w:rFonts w:ascii="Times New Roman"/>
          <w:b w:val="false"/>
          <w:i w:val="false"/>
          <w:color w:val="000000"/>
          <w:sz w:val="28"/>
        </w:rPr>
        <w:t>
      резервтік базистің өмірді сақтандыру шарттары бойынша өлім-жітім, ауру, мүгедектік кестесінің коэффициенттері тарифтік базистің барлық жас ерекшеліктері бойынша тиісті кестесінің коэффициенттерінен жоғары;</w:t>
      </w:r>
    </w:p>
    <w:bookmarkEnd w:id="121"/>
    <w:bookmarkStart w:name="z155" w:id="122"/>
    <w:p>
      <w:pPr>
        <w:spacing w:after="0"/>
        <w:ind w:left="0"/>
        <w:jc w:val="both"/>
      </w:pPr>
      <w:r>
        <w:rPr>
          <w:rFonts w:ascii="Times New Roman"/>
          <w:b w:val="false"/>
          <w:i w:val="false"/>
          <w:color w:val="000000"/>
          <w:sz w:val="28"/>
        </w:rPr>
        <w:t>
      резервтік базистің аннуитеттік сақтандыру шарттары бойынша өлім-жітім, науқастық, мүгедектік кестесінің коэффициенттері тарифтік базистің барлық жас ерекшеліктері бойынша тиісті кестесінің коэффициенттерінен төмен;</w:t>
      </w:r>
    </w:p>
    <w:bookmarkEnd w:id="122"/>
    <w:bookmarkStart w:name="z156" w:id="123"/>
    <w:p>
      <w:pPr>
        <w:spacing w:after="0"/>
        <w:ind w:left="0"/>
        <w:jc w:val="both"/>
      </w:pPr>
      <w:r>
        <w:rPr>
          <w:rFonts w:ascii="Times New Roman"/>
          <w:b w:val="false"/>
          <w:i w:val="false"/>
          <w:color w:val="000000"/>
          <w:sz w:val="28"/>
        </w:rPr>
        <w:t>
      резервтік базистің әкімшілік шығыстарының мөлшерлемесі тарифтік базистің тиісті мөлшерлемесінен асады;</w:t>
      </w:r>
    </w:p>
    <w:bookmarkEnd w:id="123"/>
    <w:bookmarkStart w:name="z157" w:id="124"/>
    <w:p>
      <w:pPr>
        <w:spacing w:after="0"/>
        <w:ind w:left="0"/>
        <w:jc w:val="both"/>
      </w:pPr>
      <w:r>
        <w:rPr>
          <w:rFonts w:ascii="Times New Roman"/>
          <w:b w:val="false"/>
          <w:i w:val="false"/>
          <w:color w:val="000000"/>
          <w:sz w:val="28"/>
        </w:rPr>
        <w:t>
      резервтік базистің индекстеу мөлшерлемесі тарифтік базистің индекстеу мөлшерлемесінен жоғары.</w:t>
      </w:r>
    </w:p>
    <w:bookmarkEnd w:id="124"/>
    <w:bookmarkStart w:name="z158" w:id="125"/>
    <w:p>
      <w:pPr>
        <w:spacing w:after="0"/>
        <w:ind w:left="0"/>
        <w:jc w:val="both"/>
      </w:pPr>
      <w:r>
        <w:rPr>
          <w:rFonts w:ascii="Times New Roman"/>
          <w:b w:val="false"/>
          <w:i w:val="false"/>
          <w:color w:val="000000"/>
          <w:sz w:val="28"/>
        </w:rPr>
        <w:t>
      Осы тармақ мыналарға:</w:t>
      </w:r>
    </w:p>
    <w:bookmarkEnd w:id="125"/>
    <w:bookmarkStart w:name="z159" w:id="126"/>
    <w:p>
      <w:pPr>
        <w:spacing w:after="0"/>
        <w:ind w:left="0"/>
        <w:jc w:val="both"/>
      </w:pPr>
      <w:r>
        <w:rPr>
          <w:rFonts w:ascii="Times New Roman"/>
          <w:b w:val="false"/>
          <w:i w:val="false"/>
          <w:color w:val="000000"/>
          <w:sz w:val="28"/>
        </w:rPr>
        <w:t>
      2011 жылғы 1 қаңтарға дейін Қызметкерді жазатайым оқиғалардан міндетті сақтандыру туралы заңға сәйкес жасалған аннуитет шарттарына;</w:t>
      </w:r>
    </w:p>
    <w:bookmarkEnd w:id="126"/>
    <w:bookmarkStart w:name="z160" w:id="127"/>
    <w:p>
      <w:pPr>
        <w:spacing w:after="0"/>
        <w:ind w:left="0"/>
        <w:jc w:val="both"/>
      </w:pPr>
      <w:r>
        <w:rPr>
          <w:rFonts w:ascii="Times New Roman"/>
          <w:b w:val="false"/>
          <w:i w:val="false"/>
          <w:color w:val="000000"/>
          <w:sz w:val="28"/>
        </w:rPr>
        <w:t>
      2015 жылғы 1 қаңтарға дейін жасалған "өмірді сақтандыру" саласы бойынша басқа да шарттарға қолданылмайды.</w:t>
      </w:r>
    </w:p>
    <w:bookmarkEnd w:id="127"/>
    <w:bookmarkStart w:name="z161" w:id="128"/>
    <w:p>
      <w:pPr>
        <w:spacing w:after="0"/>
        <w:ind w:left="0"/>
        <w:jc w:val="both"/>
      </w:pPr>
      <w:r>
        <w:rPr>
          <w:rFonts w:ascii="Times New Roman"/>
          <w:b w:val="false"/>
          <w:i w:val="false"/>
          <w:color w:val="000000"/>
          <w:sz w:val="28"/>
        </w:rPr>
        <w:t>
      Осы тармақтың жылдық тиімді пайыздық мөлшерлемесі бөлігіндегі күші мемлекеттік білім беру сақтандыру жүйесі шеңберінде өмірді сақтандыру шарты бойынша қолданылмайды.</w:t>
      </w:r>
    </w:p>
    <w:bookmarkEnd w:id="128"/>
    <w:bookmarkStart w:name="z162" w:id="129"/>
    <w:p>
      <w:pPr>
        <w:spacing w:after="0"/>
        <w:ind w:left="0"/>
        <w:jc w:val="both"/>
      </w:pPr>
      <w:r>
        <w:rPr>
          <w:rFonts w:ascii="Times New Roman"/>
          <w:b w:val="false"/>
          <w:i w:val="false"/>
          <w:color w:val="000000"/>
          <w:sz w:val="28"/>
        </w:rPr>
        <w:t>
      34. Білім беруді жинақтап сақтандыру шартын қоспағанда, қолданыстағы барлық шарттар бойынша сақтандыру резервтерін есептеген кезде актуарий:</w:t>
      </w:r>
    </w:p>
    <w:bookmarkEnd w:id="129"/>
    <w:bookmarkStart w:name="z163" w:id="130"/>
    <w:p>
      <w:pPr>
        <w:spacing w:after="0"/>
        <w:ind w:left="0"/>
        <w:jc w:val="both"/>
      </w:pPr>
      <w:r>
        <w:rPr>
          <w:rFonts w:ascii="Times New Roman"/>
          <w:b w:val="false"/>
          <w:i w:val="false"/>
          <w:color w:val="000000"/>
          <w:sz w:val="28"/>
        </w:rPr>
        <w:t>
      1) егер сақтандыру валютасы шетел валютасы болып табылса 4 (төрт) пайыздан;</w:t>
      </w:r>
    </w:p>
    <w:bookmarkEnd w:id="130"/>
    <w:bookmarkStart w:name="z164" w:id="131"/>
    <w:p>
      <w:pPr>
        <w:spacing w:after="0"/>
        <w:ind w:left="0"/>
        <w:jc w:val="both"/>
      </w:pPr>
      <w:r>
        <w:rPr>
          <w:rFonts w:ascii="Times New Roman"/>
          <w:b w:val="false"/>
          <w:i w:val="false"/>
          <w:color w:val="000000"/>
          <w:sz w:val="28"/>
        </w:rPr>
        <w:t>
      2) егер 2023 жылдың 1 қаңтарына дейін жасалған шарттар бойынша сақтандыру валютасы ұлттық валюта болып табылса 6 (алты) пайыздан аспайтын жылдық тиімді пайыздық мөлшерлемесін пайдаланады.</w:t>
      </w:r>
    </w:p>
    <w:bookmarkEnd w:id="131"/>
    <w:bookmarkStart w:name="z165" w:id="132"/>
    <w:p>
      <w:pPr>
        <w:spacing w:after="0"/>
        <w:ind w:left="0"/>
        <w:jc w:val="both"/>
      </w:pPr>
      <w:r>
        <w:rPr>
          <w:rFonts w:ascii="Times New Roman"/>
          <w:b w:val="false"/>
          <w:i w:val="false"/>
          <w:color w:val="000000"/>
          <w:sz w:val="28"/>
        </w:rPr>
        <w:t>
      3) егер 2023 жылдың 1 қаңтарынан кейін жасалған шарттар бойынша сақтандыру валютасы ұлттық валюта болып табылса 8 (сегіз) пайыздан аспайтын жылдық тиімді пайыздық мөлшерлемесін пайдаланады.</w:t>
      </w:r>
    </w:p>
    <w:bookmarkEnd w:id="132"/>
    <w:bookmarkStart w:name="z166" w:id="133"/>
    <w:p>
      <w:pPr>
        <w:spacing w:after="0"/>
        <w:ind w:left="0"/>
        <w:jc w:val="both"/>
      </w:pPr>
      <w:r>
        <w:rPr>
          <w:rFonts w:ascii="Times New Roman"/>
          <w:b w:val="false"/>
          <w:i w:val="false"/>
          <w:color w:val="000000"/>
          <w:sz w:val="28"/>
        </w:rPr>
        <w:t>
      Мемлекеттік білім беру сақтандыру жүйесі шеңберінде өмірді сақтандыру шарты бойынша сақтандыру резервтерін есептеу үшін пайдаланылатын тиімді жылдық пайыздық мөлшерлеме 2 (екі) пайыздан аспайтын тарифтік базистің тиімді жылдық пайыздық мөлшерлемесіне тең және 10 (он) пайыздан аспайды.</w:t>
      </w:r>
    </w:p>
    <w:bookmarkEnd w:id="133"/>
    <w:bookmarkStart w:name="z167" w:id="134"/>
    <w:p>
      <w:pPr>
        <w:spacing w:after="0"/>
        <w:ind w:left="0"/>
        <w:jc w:val="both"/>
      </w:pPr>
      <w:r>
        <w:rPr>
          <w:rFonts w:ascii="Times New Roman"/>
          <w:b w:val="false"/>
          <w:i w:val="false"/>
          <w:color w:val="000000"/>
          <w:sz w:val="28"/>
        </w:rPr>
        <w:t>
      Мемлекеттік білім беру сақтандыру жүйесі шеңберінде өмірді сақтандыру шарты бойынша сақтандыру резервтерін есептеу үшін консервативтік тәсілді пайдаланған кезде резервтік базистің жылдық тиімді пайыздық мөлшерлемесі тарифтік базистен төмен болады.";</w:t>
      </w:r>
    </w:p>
    <w:bookmarkEnd w:id="134"/>
    <w:bookmarkStart w:name="z168" w:id="135"/>
    <w:p>
      <w:pPr>
        <w:spacing w:after="0"/>
        <w:ind w:left="0"/>
        <w:jc w:val="both"/>
      </w:pPr>
      <w:r>
        <w:rPr>
          <w:rFonts w:ascii="Times New Roman"/>
          <w:b w:val="false"/>
          <w:i w:val="false"/>
          <w:color w:val="000000"/>
          <w:sz w:val="28"/>
        </w:rPr>
        <w:t xml:space="preserve">
      мынадай мазмұндағы 38-1-тармақпен толықтырылсын: </w:t>
      </w:r>
    </w:p>
    <w:bookmarkEnd w:id="135"/>
    <w:bookmarkStart w:name="z169" w:id="136"/>
    <w:p>
      <w:pPr>
        <w:spacing w:after="0"/>
        <w:ind w:left="0"/>
        <w:jc w:val="both"/>
      </w:pPr>
      <w:r>
        <w:rPr>
          <w:rFonts w:ascii="Times New Roman"/>
          <w:b w:val="false"/>
          <w:i w:val="false"/>
          <w:color w:val="000000"/>
          <w:sz w:val="28"/>
        </w:rPr>
        <w:t>
      "38-1. Мемлекеттік білім беру сақтандыру жүйесі шеңберінде Талаптардың 38-тармағына сәйкес есептелген өмірді сақтандыру шарты бойынша МШР оны инвестициялаудан түскен кірісті есепке алумен мемлекеттің есептеген сыйлықақысының сомасына ұлғайтылады.".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 актілері</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Көлік құралдары иелерінің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 міндетті</w:t>
            </w:r>
            <w:r>
              <w:br/>
            </w:r>
            <w:r>
              <w:rPr>
                <w:rFonts w:ascii="Times New Roman"/>
                <w:b w:val="false"/>
                <w:i w:val="false"/>
                <w:color w:val="000000"/>
                <w:sz w:val="20"/>
              </w:rPr>
              <w:t>сақтандыру бойынша</w:t>
            </w:r>
            <w:r>
              <w:br/>
            </w:r>
            <w:r>
              <w:rPr>
                <w:rFonts w:ascii="Times New Roman"/>
                <w:b w:val="false"/>
                <w:i w:val="false"/>
                <w:color w:val="000000"/>
                <w:sz w:val="20"/>
              </w:rPr>
              <w:t>сақтандыру сыйлықақысын</w:t>
            </w:r>
            <w:r>
              <w:br/>
            </w:r>
            <w:r>
              <w:rPr>
                <w:rFonts w:ascii="Times New Roman"/>
                <w:b w:val="false"/>
                <w:i w:val="false"/>
                <w:color w:val="000000"/>
                <w:sz w:val="20"/>
              </w:rPr>
              <w:t>есептеу үшін "бонус-малус"</w:t>
            </w:r>
            <w:r>
              <w:br/>
            </w:r>
            <w:r>
              <w:rPr>
                <w:rFonts w:ascii="Times New Roman"/>
                <w:b w:val="false"/>
                <w:i w:val="false"/>
                <w:color w:val="000000"/>
                <w:sz w:val="20"/>
              </w:rPr>
              <w:t>жүйесі бойынша есептеу</w:t>
            </w:r>
            <w:r>
              <w:br/>
            </w:r>
            <w:r>
              <w:rPr>
                <w:rFonts w:ascii="Times New Roman"/>
                <w:b w:val="false"/>
                <w:i w:val="false"/>
                <w:color w:val="000000"/>
                <w:sz w:val="20"/>
              </w:rPr>
              <w:t>және коэффициентті</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bl>
    <w:bookmarkStart w:name="z171" w:id="137"/>
    <w:p>
      <w:pPr>
        <w:spacing w:after="0"/>
        <w:ind w:left="0"/>
        <w:jc w:val="left"/>
      </w:pPr>
      <w:r>
        <w:rPr>
          <w:rFonts w:ascii="Times New Roman"/>
          <w:b/>
          <w:i w:val="false"/>
          <w:color w:val="000000"/>
        </w:rPr>
        <w:t xml:space="preserve"> Сақтандыру мерзімі аяқталғаннан кейін тиісті сынып бере отырып "бонус-малус" жүйесі бойынша коэффициенттер: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мерзімі басындағы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Сақтанушының (сақтандырылған тұлғаның) кінәсінен сақтандыру жағдайының болуын есепке алғанда сақтандыру мерзімі аяқталғандағы сыныбы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4 және одан көп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 актілері</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191 қаулысына</w:t>
            </w:r>
            <w:r>
              <w:br/>
            </w:r>
            <w:r>
              <w:rPr>
                <w:rFonts w:ascii="Times New Roman"/>
                <w:b w:val="false"/>
                <w:i w:val="false"/>
                <w:color w:val="000000"/>
                <w:sz w:val="20"/>
              </w:rPr>
              <w:t>1-қосымша</w:t>
            </w:r>
          </w:p>
        </w:tc>
      </w:tr>
    </w:tbl>
    <w:bookmarkStart w:name="z173" w:id="138"/>
    <w:p>
      <w:pPr>
        <w:spacing w:after="0"/>
        <w:ind w:left="0"/>
        <w:jc w:val="left"/>
      </w:pPr>
      <w:r>
        <w:rPr>
          <w:rFonts w:ascii="Times New Roman"/>
          <w:b/>
          <w:i w:val="false"/>
          <w:color w:val="000000"/>
        </w:rPr>
        <w:t xml:space="preserve"> Актуарийлерді оқытудың ең қысқа міндетті бағдарламасы</w:t>
      </w:r>
    </w:p>
    <w:bookmarkEnd w:id="138"/>
    <w:p>
      <w:pPr>
        <w:spacing w:after="0"/>
        <w:ind w:left="0"/>
        <w:jc w:val="both"/>
      </w:pPr>
      <w:r>
        <w:rPr>
          <w:rFonts w:ascii="Times New Roman"/>
          <w:b w:val="false"/>
          <w:i w:val="false"/>
          <w:color w:val="000000"/>
          <w:sz w:val="28"/>
        </w:rPr>
        <w:t>
      1. Актуарийлерді оқытудың ең төменгі міндетті бағдарламасы мына алты курстан тұрады:</w:t>
      </w:r>
    </w:p>
    <w:p>
      <w:pPr>
        <w:spacing w:after="0"/>
        <w:ind w:left="0"/>
        <w:jc w:val="both"/>
      </w:pPr>
      <w:r>
        <w:rPr>
          <w:rFonts w:ascii="Times New Roman"/>
          <w:b w:val="false"/>
          <w:i w:val="false"/>
          <w:color w:val="000000"/>
          <w:sz w:val="28"/>
        </w:rPr>
        <w:t>
      1-курс. Мынадай тақырыптарды қамтитын өмірді сақтандырудағы пайыздық мөлшерлемелер мен кездейсоқ процестер теориясы:</w:t>
      </w:r>
    </w:p>
    <w:p>
      <w:pPr>
        <w:spacing w:after="0"/>
        <w:ind w:left="0"/>
        <w:jc w:val="both"/>
      </w:pPr>
      <w:r>
        <w:rPr>
          <w:rFonts w:ascii="Times New Roman"/>
          <w:b w:val="false"/>
          <w:i w:val="false"/>
          <w:color w:val="000000"/>
          <w:sz w:val="28"/>
        </w:rPr>
        <w:t>
      қарапайым және күрделі пайыздардың негіздері;</w:t>
      </w:r>
    </w:p>
    <w:p>
      <w:pPr>
        <w:spacing w:after="0"/>
        <w:ind w:left="0"/>
        <w:jc w:val="both"/>
      </w:pPr>
      <w:r>
        <w:rPr>
          <w:rFonts w:ascii="Times New Roman"/>
          <w:b w:val="false"/>
          <w:i w:val="false"/>
          <w:color w:val="000000"/>
          <w:sz w:val="28"/>
        </w:rPr>
        <w:t>
      қаржы аннуитеттері;</w:t>
      </w:r>
    </w:p>
    <w:p>
      <w:pPr>
        <w:spacing w:after="0"/>
        <w:ind w:left="0"/>
        <w:jc w:val="both"/>
      </w:pPr>
      <w:r>
        <w:rPr>
          <w:rFonts w:ascii="Times New Roman"/>
          <w:b w:val="false"/>
          <w:i w:val="false"/>
          <w:color w:val="000000"/>
          <w:sz w:val="28"/>
        </w:rPr>
        <w:t xml:space="preserve">
      қарыздар және оларды өтеу кестелері; </w:t>
      </w:r>
    </w:p>
    <w:p>
      <w:pPr>
        <w:spacing w:after="0"/>
        <w:ind w:left="0"/>
        <w:jc w:val="both"/>
      </w:pPr>
      <w:r>
        <w:rPr>
          <w:rFonts w:ascii="Times New Roman"/>
          <w:b w:val="false"/>
          <w:i w:val="false"/>
          <w:color w:val="000000"/>
          <w:sz w:val="28"/>
        </w:rPr>
        <w:t xml:space="preserve">
      борыштық бағалы қағаздар; </w:t>
      </w:r>
    </w:p>
    <w:p>
      <w:pPr>
        <w:spacing w:after="0"/>
        <w:ind w:left="0"/>
        <w:jc w:val="both"/>
      </w:pPr>
      <w:r>
        <w:rPr>
          <w:rFonts w:ascii="Times New Roman"/>
          <w:b w:val="false"/>
          <w:i w:val="false"/>
          <w:color w:val="000000"/>
          <w:sz w:val="28"/>
        </w:rPr>
        <w:t>
      өмір сүру кестесі;</w:t>
      </w:r>
    </w:p>
    <w:p>
      <w:pPr>
        <w:spacing w:after="0"/>
        <w:ind w:left="0"/>
        <w:jc w:val="both"/>
      </w:pPr>
      <w:r>
        <w:rPr>
          <w:rFonts w:ascii="Times New Roman"/>
          <w:b w:val="false"/>
          <w:i w:val="false"/>
          <w:color w:val="000000"/>
          <w:sz w:val="28"/>
        </w:rPr>
        <w:t>
      сақтандыру аннуитеттері;</w:t>
      </w:r>
    </w:p>
    <w:p>
      <w:pPr>
        <w:spacing w:after="0"/>
        <w:ind w:left="0"/>
        <w:jc w:val="both"/>
      </w:pPr>
      <w:r>
        <w:rPr>
          <w:rFonts w:ascii="Times New Roman"/>
          <w:b w:val="false"/>
          <w:i w:val="false"/>
          <w:color w:val="000000"/>
          <w:sz w:val="28"/>
        </w:rPr>
        <w:t>
      жеке өмірді сақтандыру теориясы;</w:t>
      </w:r>
    </w:p>
    <w:p>
      <w:pPr>
        <w:spacing w:after="0"/>
        <w:ind w:left="0"/>
        <w:jc w:val="both"/>
      </w:pPr>
      <w:r>
        <w:rPr>
          <w:rFonts w:ascii="Times New Roman"/>
          <w:b w:val="false"/>
          <w:i w:val="false"/>
          <w:color w:val="000000"/>
          <w:sz w:val="28"/>
        </w:rPr>
        <w:t>
      бірлескен өмірді сақтандыру теориясы;</w:t>
      </w:r>
    </w:p>
    <w:p>
      <w:pPr>
        <w:spacing w:after="0"/>
        <w:ind w:left="0"/>
        <w:jc w:val="both"/>
      </w:pPr>
      <w:r>
        <w:rPr>
          <w:rFonts w:ascii="Times New Roman"/>
          <w:b w:val="false"/>
          <w:i w:val="false"/>
          <w:color w:val="000000"/>
          <w:sz w:val="28"/>
        </w:rPr>
        <w:t>
      зейнетақы сақтандыру.</w:t>
      </w:r>
    </w:p>
    <w:p>
      <w:pPr>
        <w:spacing w:after="0"/>
        <w:ind w:left="0"/>
        <w:jc w:val="both"/>
      </w:pPr>
      <w:r>
        <w:rPr>
          <w:rFonts w:ascii="Times New Roman"/>
          <w:b w:val="false"/>
          <w:i w:val="false"/>
          <w:color w:val="000000"/>
          <w:sz w:val="28"/>
        </w:rPr>
        <w:t xml:space="preserve">
      2-курс. Мынадай тақырыптарды қамтитын актуарлық қағидаттар және олардың көшірмелері: </w:t>
      </w:r>
    </w:p>
    <w:p>
      <w:pPr>
        <w:spacing w:after="0"/>
        <w:ind w:left="0"/>
        <w:jc w:val="both"/>
      </w:pPr>
      <w:r>
        <w:rPr>
          <w:rFonts w:ascii="Times New Roman"/>
          <w:b w:val="false"/>
          <w:i w:val="false"/>
          <w:color w:val="000000"/>
          <w:sz w:val="28"/>
        </w:rPr>
        <w:t>
      пайыздық мөлшерлеме теориясын практикалық қолдану;</w:t>
      </w:r>
    </w:p>
    <w:p>
      <w:pPr>
        <w:spacing w:after="0"/>
        <w:ind w:left="0"/>
        <w:jc w:val="both"/>
      </w:pPr>
      <w:r>
        <w:rPr>
          <w:rFonts w:ascii="Times New Roman"/>
          <w:b w:val="false"/>
          <w:i w:val="false"/>
          <w:color w:val="000000"/>
          <w:sz w:val="28"/>
        </w:rPr>
        <w:t>
      сақтандыру аннуитеттерін актуарлық бағалау;</w:t>
      </w:r>
    </w:p>
    <w:p>
      <w:pPr>
        <w:spacing w:after="0"/>
        <w:ind w:left="0"/>
        <w:jc w:val="both"/>
      </w:pPr>
      <w:r>
        <w:rPr>
          <w:rFonts w:ascii="Times New Roman"/>
          <w:b w:val="false"/>
          <w:i w:val="false"/>
          <w:color w:val="000000"/>
          <w:sz w:val="28"/>
        </w:rPr>
        <w:t>
      өмірді сақтандыру: өнімді әзірлеу, маркетинг және андеррайтинг негіздері;</w:t>
      </w:r>
    </w:p>
    <w:p>
      <w:pPr>
        <w:spacing w:after="0"/>
        <w:ind w:left="0"/>
        <w:jc w:val="both"/>
      </w:pPr>
      <w:r>
        <w:rPr>
          <w:rFonts w:ascii="Times New Roman"/>
          <w:b w:val="false"/>
          <w:i w:val="false"/>
          <w:color w:val="000000"/>
          <w:sz w:val="28"/>
        </w:rPr>
        <w:t>
      резервтерді бағалау және өмірді сақтандырудағы капитал бойынша ең төменгі талаптар;</w:t>
      </w:r>
    </w:p>
    <w:p>
      <w:pPr>
        <w:spacing w:after="0"/>
        <w:ind w:left="0"/>
        <w:jc w:val="both"/>
      </w:pPr>
      <w:r>
        <w:rPr>
          <w:rFonts w:ascii="Times New Roman"/>
          <w:b w:val="false"/>
          <w:i w:val="false"/>
          <w:color w:val="000000"/>
          <w:sz w:val="28"/>
        </w:rPr>
        <w:t>
      өмірді сақтандыру өнімдерінің табыстылығын талдау және бағалау;</w:t>
      </w:r>
    </w:p>
    <w:p>
      <w:pPr>
        <w:spacing w:after="0"/>
        <w:ind w:left="0"/>
        <w:jc w:val="both"/>
      </w:pPr>
      <w:r>
        <w:rPr>
          <w:rFonts w:ascii="Times New Roman"/>
          <w:b w:val="false"/>
          <w:i w:val="false"/>
          <w:color w:val="000000"/>
          <w:sz w:val="28"/>
        </w:rPr>
        <w:t>
      жалпы сақтандыру: сақтандыру өнімдері, баға белгілеу және резервтерді бағалау негіздері;</w:t>
      </w:r>
    </w:p>
    <w:p>
      <w:pPr>
        <w:spacing w:after="0"/>
        <w:ind w:left="0"/>
        <w:jc w:val="both"/>
      </w:pPr>
      <w:r>
        <w:rPr>
          <w:rFonts w:ascii="Times New Roman"/>
          <w:b w:val="false"/>
          <w:i w:val="false"/>
          <w:color w:val="000000"/>
          <w:sz w:val="28"/>
        </w:rPr>
        <w:t>
      қайтыс болу және еңбекке қабілетінен айырылу жағдайына ұжымдық сақтандыру: сақтандыру бағдарламалары, үлкен және шағын топтардың андеррайтинг негіздері, баға белгілеу және резервтерді бағалау негіздері;</w:t>
      </w:r>
    </w:p>
    <w:p>
      <w:pPr>
        <w:spacing w:after="0"/>
        <w:ind w:left="0"/>
        <w:jc w:val="both"/>
      </w:pPr>
      <w:r>
        <w:rPr>
          <w:rFonts w:ascii="Times New Roman"/>
          <w:b w:val="false"/>
          <w:i w:val="false"/>
          <w:color w:val="000000"/>
          <w:sz w:val="28"/>
        </w:rPr>
        <w:t xml:space="preserve">
      ұжымдық медициналық сақтандыру: сақтандыру өтеулердің түрлері, басқарылатын медициналық бағдарламалар, баға белгілеу және резервтерді бағалау негіздері; </w:t>
      </w:r>
    </w:p>
    <w:p>
      <w:pPr>
        <w:spacing w:after="0"/>
        <w:ind w:left="0"/>
        <w:jc w:val="both"/>
      </w:pPr>
      <w:r>
        <w:rPr>
          <w:rFonts w:ascii="Times New Roman"/>
          <w:b w:val="false"/>
          <w:i w:val="false"/>
          <w:color w:val="000000"/>
          <w:sz w:val="28"/>
        </w:rPr>
        <w:t>
      қайта сақтандыру;</w:t>
      </w:r>
    </w:p>
    <w:p>
      <w:pPr>
        <w:spacing w:after="0"/>
        <w:ind w:left="0"/>
        <w:jc w:val="both"/>
      </w:pPr>
      <w:r>
        <w:rPr>
          <w:rFonts w:ascii="Times New Roman"/>
          <w:b w:val="false"/>
          <w:i w:val="false"/>
          <w:color w:val="000000"/>
          <w:sz w:val="28"/>
        </w:rPr>
        <w:t>
      зейнетақы бағдарламалары және әлеуметтік қамсыздандыру;</w:t>
      </w:r>
    </w:p>
    <w:p>
      <w:pPr>
        <w:spacing w:after="0"/>
        <w:ind w:left="0"/>
        <w:jc w:val="both"/>
      </w:pPr>
      <w:r>
        <w:rPr>
          <w:rFonts w:ascii="Times New Roman"/>
          <w:b w:val="false"/>
          <w:i w:val="false"/>
          <w:color w:val="000000"/>
          <w:sz w:val="28"/>
        </w:rPr>
        <w:t>
      сақтандыру экономикасына шолу;</w:t>
      </w:r>
    </w:p>
    <w:p>
      <w:pPr>
        <w:spacing w:after="0"/>
        <w:ind w:left="0"/>
        <w:jc w:val="both"/>
      </w:pPr>
      <w:r>
        <w:rPr>
          <w:rFonts w:ascii="Times New Roman"/>
          <w:b w:val="false"/>
          <w:i w:val="false"/>
          <w:color w:val="000000"/>
          <w:sz w:val="28"/>
        </w:rPr>
        <w:t>
      инвестицияларды басқару негіздері.</w:t>
      </w:r>
    </w:p>
    <w:p>
      <w:pPr>
        <w:spacing w:after="0"/>
        <w:ind w:left="0"/>
        <w:jc w:val="both"/>
      </w:pPr>
      <w:r>
        <w:rPr>
          <w:rFonts w:ascii="Times New Roman"/>
          <w:b w:val="false"/>
          <w:i w:val="false"/>
          <w:color w:val="000000"/>
          <w:sz w:val="28"/>
        </w:rPr>
        <w:t xml:space="preserve">
      3-курс. А және В бөлігін қамтитын жалпы сақтандыру және қайта сақтандыру. </w:t>
      </w:r>
    </w:p>
    <w:p>
      <w:pPr>
        <w:spacing w:after="0"/>
        <w:ind w:left="0"/>
        <w:jc w:val="both"/>
      </w:pPr>
      <w:r>
        <w:rPr>
          <w:rFonts w:ascii="Times New Roman"/>
          <w:b w:val="false"/>
          <w:i w:val="false"/>
          <w:color w:val="000000"/>
          <w:sz w:val="28"/>
        </w:rPr>
        <w:t>
      А бөлігі. Жалпы сақтандыруда актуарлық модельдер мынадай тақырыптарды қамтиды:</w:t>
      </w:r>
    </w:p>
    <w:p>
      <w:pPr>
        <w:spacing w:after="0"/>
        <w:ind w:left="0"/>
        <w:jc w:val="both"/>
      </w:pPr>
      <w:r>
        <w:rPr>
          <w:rFonts w:ascii="Times New Roman"/>
          <w:b w:val="false"/>
          <w:i w:val="false"/>
          <w:color w:val="000000"/>
          <w:sz w:val="28"/>
        </w:rPr>
        <w:t>
      пайдалылық теориясы және сақтандыру экономикасы;</w:t>
      </w:r>
    </w:p>
    <w:p>
      <w:pPr>
        <w:spacing w:after="0"/>
        <w:ind w:left="0"/>
        <w:jc w:val="both"/>
      </w:pPr>
      <w:r>
        <w:rPr>
          <w:rFonts w:ascii="Times New Roman"/>
          <w:b w:val="false"/>
          <w:i w:val="false"/>
          <w:color w:val="000000"/>
          <w:sz w:val="28"/>
        </w:rPr>
        <w:t>
      жеке тәуекелдер теориясы;</w:t>
      </w:r>
    </w:p>
    <w:p>
      <w:pPr>
        <w:spacing w:after="0"/>
        <w:ind w:left="0"/>
        <w:jc w:val="both"/>
      </w:pPr>
      <w:r>
        <w:rPr>
          <w:rFonts w:ascii="Times New Roman"/>
          <w:b w:val="false"/>
          <w:i w:val="false"/>
          <w:color w:val="000000"/>
          <w:sz w:val="28"/>
        </w:rPr>
        <w:t>
      ұжымдық тәуекелдер теориясы;</w:t>
      </w:r>
    </w:p>
    <w:p>
      <w:pPr>
        <w:spacing w:after="0"/>
        <w:ind w:left="0"/>
        <w:jc w:val="both"/>
      </w:pPr>
      <w:r>
        <w:rPr>
          <w:rFonts w:ascii="Times New Roman"/>
          <w:b w:val="false"/>
          <w:i w:val="false"/>
          <w:color w:val="000000"/>
          <w:sz w:val="28"/>
        </w:rPr>
        <w:t>
      шығын модельдері;</w:t>
      </w:r>
    </w:p>
    <w:p>
      <w:pPr>
        <w:spacing w:after="0"/>
        <w:ind w:left="0"/>
        <w:jc w:val="both"/>
      </w:pPr>
      <w:r>
        <w:rPr>
          <w:rFonts w:ascii="Times New Roman"/>
          <w:b w:val="false"/>
          <w:i w:val="false"/>
          <w:color w:val="000000"/>
          <w:sz w:val="28"/>
        </w:rPr>
        <w:t>
      ықтимал шығындарды бөлу сипаттары;</w:t>
      </w:r>
    </w:p>
    <w:p>
      <w:pPr>
        <w:spacing w:after="0"/>
        <w:ind w:left="0"/>
        <w:jc w:val="both"/>
      </w:pPr>
      <w:r>
        <w:rPr>
          <w:rFonts w:ascii="Times New Roman"/>
          <w:b w:val="false"/>
          <w:i w:val="false"/>
          <w:color w:val="000000"/>
          <w:sz w:val="28"/>
        </w:rPr>
        <w:t>
      ықтимал шығындарды бөлуді бағалау;</w:t>
      </w:r>
    </w:p>
    <w:p>
      <w:pPr>
        <w:spacing w:after="0"/>
        <w:ind w:left="0"/>
        <w:jc w:val="both"/>
      </w:pPr>
      <w:r>
        <w:rPr>
          <w:rFonts w:ascii="Times New Roman"/>
          <w:b w:val="false"/>
          <w:i w:val="false"/>
          <w:color w:val="000000"/>
          <w:sz w:val="28"/>
        </w:rPr>
        <w:t>
      сенімділік теориясы.</w:t>
      </w:r>
    </w:p>
    <w:p>
      <w:pPr>
        <w:spacing w:after="0"/>
        <w:ind w:left="0"/>
        <w:jc w:val="both"/>
      </w:pPr>
      <w:r>
        <w:rPr>
          <w:rFonts w:ascii="Times New Roman"/>
          <w:b w:val="false"/>
          <w:i w:val="false"/>
          <w:color w:val="000000"/>
          <w:sz w:val="28"/>
        </w:rPr>
        <w:t>
      В бөлігі. Жалпы сақтандыру және қайта сақтандыру мынадай тақырыптарды қамтиды:</w:t>
      </w:r>
    </w:p>
    <w:p>
      <w:pPr>
        <w:spacing w:after="0"/>
        <w:ind w:left="0"/>
        <w:jc w:val="both"/>
      </w:pPr>
      <w:r>
        <w:rPr>
          <w:rFonts w:ascii="Times New Roman"/>
          <w:b w:val="false"/>
          <w:i w:val="false"/>
          <w:color w:val="000000"/>
          <w:sz w:val="28"/>
        </w:rPr>
        <w:t>
      жалпы сақтандыру түрлері, сақтандыру өнімдері, тәуекел факторлары және андеррайтинг, сақтандыруды өтеу бойынша шектеулер;</w:t>
      </w:r>
    </w:p>
    <w:p>
      <w:pPr>
        <w:spacing w:after="0"/>
        <w:ind w:left="0"/>
        <w:jc w:val="both"/>
      </w:pPr>
      <w:r>
        <w:rPr>
          <w:rFonts w:ascii="Times New Roman"/>
          <w:b w:val="false"/>
          <w:i w:val="false"/>
          <w:color w:val="000000"/>
          <w:sz w:val="28"/>
        </w:rPr>
        <w:t>
      баға белгілеу, сақтандыру сыйлықақыларын түзету әдістері;</w:t>
      </w:r>
    </w:p>
    <w:p>
      <w:pPr>
        <w:spacing w:after="0"/>
        <w:ind w:left="0"/>
        <w:jc w:val="both"/>
      </w:pPr>
      <w:r>
        <w:rPr>
          <w:rFonts w:ascii="Times New Roman"/>
          <w:b w:val="false"/>
          <w:i w:val="false"/>
          <w:color w:val="000000"/>
          <w:sz w:val="28"/>
        </w:rPr>
        <w:t>
      тәуекел топтарын жіктеу және сақтандыру сыйлықақыларының мөлшерлемелерін саралау;</w:t>
      </w:r>
    </w:p>
    <w:p>
      <w:pPr>
        <w:spacing w:after="0"/>
        <w:ind w:left="0"/>
        <w:jc w:val="both"/>
      </w:pPr>
      <w:r>
        <w:rPr>
          <w:rFonts w:ascii="Times New Roman"/>
          <w:b w:val="false"/>
          <w:i w:val="false"/>
          <w:color w:val="000000"/>
          <w:sz w:val="28"/>
        </w:rPr>
        <w:t>
      резервтерді бағалау: деректерді жинау және ұйымдастыру, резервтерді бағалаудың базалық және арнайы әдістері;</w:t>
      </w:r>
    </w:p>
    <w:p>
      <w:pPr>
        <w:spacing w:after="0"/>
        <w:ind w:left="0"/>
        <w:jc w:val="both"/>
      </w:pPr>
      <w:r>
        <w:rPr>
          <w:rFonts w:ascii="Times New Roman"/>
          <w:b w:val="false"/>
          <w:i w:val="false"/>
          <w:color w:val="000000"/>
          <w:sz w:val="28"/>
        </w:rPr>
        <w:t>
      қайта сақтандыру бағдарламалары қағидаттары мен түрлері;</w:t>
      </w:r>
    </w:p>
    <w:p>
      <w:pPr>
        <w:spacing w:after="0"/>
        <w:ind w:left="0"/>
        <w:jc w:val="both"/>
      </w:pPr>
      <w:r>
        <w:rPr>
          <w:rFonts w:ascii="Times New Roman"/>
          <w:b w:val="false"/>
          <w:i w:val="false"/>
          <w:color w:val="000000"/>
          <w:sz w:val="28"/>
        </w:rPr>
        <w:t>
      жалпы сақтандыруда қайта сақтандыру бағдарламасын таңдау.</w:t>
      </w:r>
    </w:p>
    <w:p>
      <w:pPr>
        <w:spacing w:after="0"/>
        <w:ind w:left="0"/>
        <w:jc w:val="both"/>
      </w:pPr>
      <w:r>
        <w:rPr>
          <w:rFonts w:ascii="Times New Roman"/>
          <w:b w:val="false"/>
          <w:i w:val="false"/>
          <w:color w:val="000000"/>
          <w:sz w:val="28"/>
        </w:rPr>
        <w:t>
      4-курс. А және В бөліктерін қамтитын өмір мен денсаулықты сақтандыру.</w:t>
      </w:r>
    </w:p>
    <w:p>
      <w:pPr>
        <w:spacing w:after="0"/>
        <w:ind w:left="0"/>
        <w:jc w:val="both"/>
      </w:pPr>
      <w:r>
        <w:rPr>
          <w:rFonts w:ascii="Times New Roman"/>
          <w:b w:val="false"/>
          <w:i w:val="false"/>
          <w:color w:val="000000"/>
          <w:sz w:val="28"/>
        </w:rPr>
        <w:t>
      А бөлігі. Өмірді сақтандыруда актуарлық модельдер мынадай тақырыптарды қамтиды:</w:t>
      </w:r>
    </w:p>
    <w:p>
      <w:pPr>
        <w:spacing w:after="0"/>
        <w:ind w:left="0"/>
        <w:jc w:val="both"/>
      </w:pPr>
      <w:r>
        <w:rPr>
          <w:rFonts w:ascii="Times New Roman"/>
          <w:b w:val="false"/>
          <w:i w:val="false"/>
          <w:color w:val="000000"/>
          <w:sz w:val="28"/>
        </w:rPr>
        <w:t>
      актуарлық бақылау циклі;</w:t>
      </w:r>
    </w:p>
    <w:p>
      <w:pPr>
        <w:spacing w:after="0"/>
        <w:ind w:left="0"/>
        <w:jc w:val="both"/>
      </w:pPr>
      <w:r>
        <w:rPr>
          <w:rFonts w:ascii="Times New Roman"/>
          <w:b w:val="false"/>
          <w:i w:val="false"/>
          <w:color w:val="000000"/>
          <w:sz w:val="28"/>
        </w:rPr>
        <w:t>
      өмірді сақтандыру өнімдерінің түрлері, өнімдерді әзірлеу, андеррайтинг, бизнес-ортаның әсері, тәуекел факторлары, тәуекел-менеджмент;</w:t>
      </w:r>
    </w:p>
    <w:p>
      <w:pPr>
        <w:spacing w:after="0"/>
        <w:ind w:left="0"/>
        <w:jc w:val="both"/>
      </w:pPr>
      <w:r>
        <w:rPr>
          <w:rFonts w:ascii="Times New Roman"/>
          <w:b w:val="false"/>
          <w:i w:val="false"/>
          <w:color w:val="000000"/>
          <w:sz w:val="28"/>
        </w:rPr>
        <w:t>
      өмірді сақтандыруда актуарлық модельдеу қағидаттары;</w:t>
      </w:r>
    </w:p>
    <w:p>
      <w:pPr>
        <w:spacing w:after="0"/>
        <w:ind w:left="0"/>
        <w:jc w:val="both"/>
      </w:pPr>
      <w:r>
        <w:rPr>
          <w:rFonts w:ascii="Times New Roman"/>
          <w:b w:val="false"/>
          <w:i w:val="false"/>
          <w:color w:val="000000"/>
          <w:sz w:val="28"/>
        </w:rPr>
        <w:t>
      стратегия және баға белгілеу әдістері;</w:t>
      </w:r>
    </w:p>
    <w:p>
      <w:pPr>
        <w:spacing w:after="0"/>
        <w:ind w:left="0"/>
        <w:jc w:val="both"/>
      </w:pPr>
      <w:r>
        <w:rPr>
          <w:rFonts w:ascii="Times New Roman"/>
          <w:b w:val="false"/>
          <w:i w:val="false"/>
          <w:color w:val="000000"/>
          <w:sz w:val="28"/>
        </w:rPr>
        <w:t>
      кірістілікті талдау және тестілеу;</w:t>
      </w:r>
    </w:p>
    <w:p>
      <w:pPr>
        <w:spacing w:after="0"/>
        <w:ind w:left="0"/>
        <w:jc w:val="both"/>
      </w:pPr>
      <w:r>
        <w:rPr>
          <w:rFonts w:ascii="Times New Roman"/>
          <w:b w:val="false"/>
          <w:i w:val="false"/>
          <w:color w:val="000000"/>
          <w:sz w:val="28"/>
        </w:rPr>
        <w:t>
      өмірді сақтандыруда салық салу;</w:t>
      </w:r>
    </w:p>
    <w:p>
      <w:pPr>
        <w:spacing w:after="0"/>
        <w:ind w:left="0"/>
        <w:jc w:val="both"/>
      </w:pPr>
      <w:r>
        <w:rPr>
          <w:rFonts w:ascii="Times New Roman"/>
          <w:b w:val="false"/>
          <w:i w:val="false"/>
          <w:color w:val="000000"/>
          <w:sz w:val="28"/>
        </w:rPr>
        <w:t>
      өлім-жітім кестелерін құру.</w:t>
      </w:r>
    </w:p>
    <w:p>
      <w:pPr>
        <w:spacing w:after="0"/>
        <w:ind w:left="0"/>
        <w:jc w:val="both"/>
      </w:pPr>
      <w:r>
        <w:rPr>
          <w:rFonts w:ascii="Times New Roman"/>
          <w:b w:val="false"/>
          <w:i w:val="false"/>
          <w:color w:val="000000"/>
          <w:sz w:val="28"/>
        </w:rPr>
        <w:t>
      В бөлігі. Резервтерді бағалау және өмірді сақтандыруда капитал бойынша талаптар, өмірді ұжымдық сақтандыру, медициналық сақтандыру мынадай тақырыптарды қамтиды.</w:t>
      </w:r>
    </w:p>
    <w:p>
      <w:pPr>
        <w:spacing w:after="0"/>
        <w:ind w:left="0"/>
        <w:jc w:val="both"/>
      </w:pPr>
      <w:r>
        <w:rPr>
          <w:rFonts w:ascii="Times New Roman"/>
          <w:b w:val="false"/>
          <w:i w:val="false"/>
          <w:color w:val="000000"/>
          <w:sz w:val="28"/>
        </w:rPr>
        <w:t>
      өмірді сақтандыруда резервтерді бағалау әдістері;</w:t>
      </w:r>
    </w:p>
    <w:p>
      <w:pPr>
        <w:spacing w:after="0"/>
        <w:ind w:left="0"/>
        <w:jc w:val="both"/>
      </w:pPr>
      <w:r>
        <w:rPr>
          <w:rFonts w:ascii="Times New Roman"/>
          <w:b w:val="false"/>
          <w:i w:val="false"/>
          <w:color w:val="000000"/>
          <w:sz w:val="28"/>
        </w:rPr>
        <w:t>
      капитал бойынша талаптар;</w:t>
      </w:r>
    </w:p>
    <w:p>
      <w:pPr>
        <w:spacing w:after="0"/>
        <w:ind w:left="0"/>
        <w:jc w:val="both"/>
      </w:pPr>
      <w:r>
        <w:rPr>
          <w:rFonts w:ascii="Times New Roman"/>
          <w:b w:val="false"/>
          <w:i w:val="false"/>
          <w:color w:val="000000"/>
          <w:sz w:val="28"/>
        </w:rPr>
        <w:t>
      инвестициялар;</w:t>
      </w:r>
    </w:p>
    <w:p>
      <w:pPr>
        <w:spacing w:after="0"/>
        <w:ind w:left="0"/>
        <w:jc w:val="both"/>
      </w:pPr>
      <w:r>
        <w:rPr>
          <w:rFonts w:ascii="Times New Roman"/>
          <w:b w:val="false"/>
          <w:i w:val="false"/>
          <w:color w:val="000000"/>
          <w:sz w:val="28"/>
        </w:rPr>
        <w:t>
      активтер мен міндеттемелерді басқару;</w:t>
      </w:r>
    </w:p>
    <w:p>
      <w:pPr>
        <w:spacing w:after="0"/>
        <w:ind w:left="0"/>
        <w:jc w:val="both"/>
      </w:pPr>
      <w:r>
        <w:rPr>
          <w:rFonts w:ascii="Times New Roman"/>
          <w:b w:val="false"/>
          <w:i w:val="false"/>
          <w:color w:val="000000"/>
          <w:sz w:val="28"/>
        </w:rPr>
        <w:t>
      төлем қабілеттілігі және капиталдың жеткіліктілігін бағалау;</w:t>
      </w:r>
    </w:p>
    <w:p>
      <w:pPr>
        <w:spacing w:after="0"/>
        <w:ind w:left="0"/>
        <w:jc w:val="both"/>
      </w:pPr>
      <w:r>
        <w:rPr>
          <w:rFonts w:ascii="Times New Roman"/>
          <w:b w:val="false"/>
          <w:i w:val="false"/>
          <w:color w:val="000000"/>
          <w:sz w:val="28"/>
        </w:rPr>
        <w:t>
      пайданы бөлу;</w:t>
      </w:r>
    </w:p>
    <w:p>
      <w:pPr>
        <w:spacing w:after="0"/>
        <w:ind w:left="0"/>
        <w:jc w:val="both"/>
      </w:pPr>
      <w:r>
        <w:rPr>
          <w:rFonts w:ascii="Times New Roman"/>
          <w:b w:val="false"/>
          <w:i w:val="false"/>
          <w:color w:val="000000"/>
          <w:sz w:val="28"/>
        </w:rPr>
        <w:t>
      қаржылық есептілік;</w:t>
      </w:r>
    </w:p>
    <w:p>
      <w:pPr>
        <w:spacing w:after="0"/>
        <w:ind w:left="0"/>
        <w:jc w:val="both"/>
      </w:pPr>
      <w:r>
        <w:rPr>
          <w:rFonts w:ascii="Times New Roman"/>
          <w:b w:val="false"/>
          <w:i w:val="false"/>
          <w:color w:val="000000"/>
          <w:sz w:val="28"/>
        </w:rPr>
        <w:t>
      нақты тәжірибені ескере отырып, мониторингтеу және түзетулер;</w:t>
      </w:r>
    </w:p>
    <w:p>
      <w:pPr>
        <w:spacing w:after="0"/>
        <w:ind w:left="0"/>
        <w:jc w:val="both"/>
      </w:pPr>
      <w:r>
        <w:rPr>
          <w:rFonts w:ascii="Times New Roman"/>
          <w:b w:val="false"/>
          <w:i w:val="false"/>
          <w:color w:val="000000"/>
          <w:sz w:val="28"/>
        </w:rPr>
        <w:t>
      қайтыс болу және еңбек ету қабілетінен айырылу жағдайында ұжымдық сақтандыру: тәуекел факторлары, андеррайтинг, баға белгілеу және резервтерді бағалау;</w:t>
      </w:r>
    </w:p>
    <w:p>
      <w:pPr>
        <w:spacing w:after="0"/>
        <w:ind w:left="0"/>
        <w:jc w:val="both"/>
      </w:pPr>
      <w:r>
        <w:rPr>
          <w:rFonts w:ascii="Times New Roman"/>
          <w:b w:val="false"/>
          <w:i w:val="false"/>
          <w:color w:val="000000"/>
          <w:sz w:val="28"/>
        </w:rPr>
        <w:t>
      жеке және ұжымдық медициналық сақтандыру: андеррайтинг, баға белгілеу және резервтерді бағалау;</w:t>
      </w:r>
    </w:p>
    <w:p>
      <w:pPr>
        <w:spacing w:after="0"/>
        <w:ind w:left="0"/>
        <w:jc w:val="both"/>
      </w:pPr>
      <w:r>
        <w:rPr>
          <w:rFonts w:ascii="Times New Roman"/>
          <w:b w:val="false"/>
          <w:i w:val="false"/>
          <w:color w:val="000000"/>
          <w:sz w:val="28"/>
        </w:rPr>
        <w:t>
      қайта сақтандыру;</w:t>
      </w:r>
    </w:p>
    <w:p>
      <w:pPr>
        <w:spacing w:after="0"/>
        <w:ind w:left="0"/>
        <w:jc w:val="both"/>
      </w:pPr>
      <w:r>
        <w:rPr>
          <w:rFonts w:ascii="Times New Roman"/>
          <w:b w:val="false"/>
          <w:i w:val="false"/>
          <w:color w:val="000000"/>
          <w:sz w:val="28"/>
        </w:rPr>
        <w:t>
      актуарий жұмысындағы кәсібилік мәселелері.</w:t>
      </w:r>
    </w:p>
    <w:p>
      <w:pPr>
        <w:spacing w:after="0"/>
        <w:ind w:left="0"/>
        <w:jc w:val="both"/>
      </w:pPr>
      <w:r>
        <w:rPr>
          <w:rFonts w:ascii="Times New Roman"/>
          <w:b w:val="false"/>
          <w:i w:val="false"/>
          <w:color w:val="000000"/>
          <w:sz w:val="28"/>
        </w:rPr>
        <w:t>
      5-курс. А және В бөліктерін қамтитын зейнетақымен қамсыздандыру және әлеуметтік сақтандыру.</w:t>
      </w:r>
    </w:p>
    <w:p>
      <w:pPr>
        <w:spacing w:after="0"/>
        <w:ind w:left="0"/>
        <w:jc w:val="both"/>
      </w:pPr>
      <w:r>
        <w:rPr>
          <w:rFonts w:ascii="Times New Roman"/>
          <w:b w:val="false"/>
          <w:i w:val="false"/>
          <w:color w:val="000000"/>
          <w:sz w:val="28"/>
        </w:rPr>
        <w:t>
      А бөлігі. Зейнетақы бағдарламалары мен әлеуметтік қамсыздандыру бағдарламаларын бағалаудың актуарлық әдістері мынадай тақырыптарды қамтиды:</w:t>
      </w:r>
    </w:p>
    <w:p>
      <w:pPr>
        <w:spacing w:after="0"/>
        <w:ind w:left="0"/>
        <w:jc w:val="both"/>
      </w:pPr>
      <w:r>
        <w:rPr>
          <w:rFonts w:ascii="Times New Roman"/>
          <w:b w:val="false"/>
          <w:i w:val="false"/>
          <w:color w:val="000000"/>
          <w:sz w:val="28"/>
        </w:rPr>
        <w:t>
      зейнетақы бағдарламаларына шолу, зейнетақы кірісі деңгейінің салыстырмалы және абсолютті стандарттары;</w:t>
      </w:r>
    </w:p>
    <w:p>
      <w:pPr>
        <w:spacing w:after="0"/>
        <w:ind w:left="0"/>
        <w:jc w:val="both"/>
      </w:pPr>
      <w:r>
        <w:rPr>
          <w:rFonts w:ascii="Times New Roman"/>
          <w:b w:val="false"/>
          <w:i w:val="false"/>
          <w:color w:val="000000"/>
          <w:sz w:val="28"/>
        </w:rPr>
        <w:t>
      әкімшілендіру түрі бойынша бағдарламалардың түрлері (мемлекеттік, корпоративтік, жеке);</w:t>
      </w:r>
    </w:p>
    <w:p>
      <w:pPr>
        <w:spacing w:after="0"/>
        <w:ind w:left="0"/>
        <w:jc w:val="both"/>
      </w:pPr>
      <w:r>
        <w:rPr>
          <w:rFonts w:ascii="Times New Roman"/>
          <w:b w:val="false"/>
          <w:i w:val="false"/>
          <w:color w:val="000000"/>
          <w:sz w:val="28"/>
        </w:rPr>
        <w:t>
      зейнетақы бағдарламаларының әртүрлі дизайндары (белгіленген төлемдермен, белгіленген жарналармен, гибридтермен);</w:t>
      </w:r>
    </w:p>
    <w:p>
      <w:pPr>
        <w:spacing w:after="0"/>
        <w:ind w:left="0"/>
        <w:jc w:val="both"/>
      </w:pPr>
      <w:r>
        <w:rPr>
          <w:rFonts w:ascii="Times New Roman"/>
          <w:b w:val="false"/>
          <w:i w:val="false"/>
          <w:color w:val="000000"/>
          <w:sz w:val="28"/>
        </w:rPr>
        <w:t>
      қаржыландыру әдісі бойынша бағдарламалардың түрлері (ортақ, жинақтаушы, гибридтік);</w:t>
      </w:r>
    </w:p>
    <w:p>
      <w:pPr>
        <w:spacing w:after="0"/>
        <w:ind w:left="0"/>
        <w:jc w:val="both"/>
      </w:pPr>
      <w:r>
        <w:rPr>
          <w:rFonts w:ascii="Times New Roman"/>
          <w:b w:val="false"/>
          <w:i w:val="false"/>
          <w:color w:val="000000"/>
          <w:sz w:val="28"/>
        </w:rPr>
        <w:t>
      белгіленген төлемдер мен жарналар бар бағдарламалардың артықшылықтары мен кемшіліктері, тәуекел факторлары, тәуекелдерді бағалау, бағдарламаның дизайны, бағдарламаны таңдау өлшемшарттары;</w:t>
      </w:r>
    </w:p>
    <w:p>
      <w:pPr>
        <w:spacing w:after="0"/>
        <w:ind w:left="0"/>
        <w:jc w:val="both"/>
      </w:pPr>
      <w:r>
        <w:rPr>
          <w:rFonts w:ascii="Times New Roman"/>
          <w:b w:val="false"/>
          <w:i w:val="false"/>
          <w:color w:val="000000"/>
          <w:sz w:val="28"/>
        </w:rPr>
        <w:t xml:space="preserve">
      корпоративтік зейнетақы бағдарламаларының түрлері, </w:t>
      </w:r>
    </w:p>
    <w:p>
      <w:pPr>
        <w:spacing w:after="0"/>
        <w:ind w:left="0"/>
        <w:jc w:val="both"/>
      </w:pPr>
      <w:r>
        <w:rPr>
          <w:rFonts w:ascii="Times New Roman"/>
          <w:b w:val="false"/>
          <w:i w:val="false"/>
          <w:color w:val="000000"/>
          <w:sz w:val="28"/>
        </w:rPr>
        <w:t>
      белгіленген төлемдермен зейнетақы бағдарламаларын қаржыландыруға аударымдар мөлшерін бағалаудың актуарлық әдістері;</w:t>
      </w:r>
    </w:p>
    <w:p>
      <w:pPr>
        <w:spacing w:after="0"/>
        <w:ind w:left="0"/>
        <w:jc w:val="both"/>
      </w:pPr>
      <w:r>
        <w:rPr>
          <w:rFonts w:ascii="Times New Roman"/>
          <w:b w:val="false"/>
          <w:i w:val="false"/>
          <w:color w:val="000000"/>
          <w:sz w:val="28"/>
        </w:rPr>
        <w:t xml:space="preserve">
      белгіленген төлемдермен зейнетақы бағдарламаларын актуарлық бағалау процесінің кезеңдері (бағалау өлшемдерін айқындау; деректерді жинау, талдау және келісу; актуарлық жол берулер; бағалау; сезімталдықты талдау, есептілік); </w:t>
      </w:r>
    </w:p>
    <w:p>
      <w:pPr>
        <w:spacing w:after="0"/>
        <w:ind w:left="0"/>
        <w:jc w:val="both"/>
      </w:pPr>
      <w:r>
        <w:rPr>
          <w:rFonts w:ascii="Times New Roman"/>
          <w:b w:val="false"/>
          <w:i w:val="false"/>
          <w:color w:val="000000"/>
          <w:sz w:val="28"/>
        </w:rPr>
        <w:t>
      белгіленген төлемдері бар корпоративтік зейнетақы бағдарламалары бойынша қаржылық есептілікке қойылатын талаптар;</w:t>
      </w:r>
    </w:p>
    <w:p>
      <w:pPr>
        <w:spacing w:after="0"/>
        <w:ind w:left="0"/>
        <w:jc w:val="both"/>
      </w:pPr>
      <w:r>
        <w:rPr>
          <w:rFonts w:ascii="Times New Roman"/>
          <w:b w:val="false"/>
          <w:i w:val="false"/>
          <w:color w:val="000000"/>
          <w:sz w:val="28"/>
        </w:rPr>
        <w:t>
      белгіленген жарналармен зейнетақы жоспарлары бойынша төлемдерді актуарлық бағалау;</w:t>
      </w:r>
    </w:p>
    <w:p>
      <w:pPr>
        <w:spacing w:after="0"/>
        <w:ind w:left="0"/>
        <w:jc w:val="both"/>
      </w:pPr>
      <w:r>
        <w:rPr>
          <w:rFonts w:ascii="Times New Roman"/>
          <w:b w:val="false"/>
          <w:i w:val="false"/>
          <w:color w:val="000000"/>
          <w:sz w:val="28"/>
        </w:rPr>
        <w:t>
      зейнетақы активтерін инвестициялау;</w:t>
      </w:r>
    </w:p>
    <w:p>
      <w:pPr>
        <w:spacing w:after="0"/>
        <w:ind w:left="0"/>
        <w:jc w:val="both"/>
      </w:pPr>
      <w:r>
        <w:rPr>
          <w:rFonts w:ascii="Times New Roman"/>
          <w:b w:val="false"/>
          <w:i w:val="false"/>
          <w:color w:val="000000"/>
          <w:sz w:val="28"/>
        </w:rPr>
        <w:t>
      әлеуметтік қамсыздандыру жүйелерінің қағидаттары мен типтері, зейнетақы кірісі мөлшерінің реттеуші формуласы және ауыстыру коэффициенті, бағдарламаның дизайны (бағдарламаның шарттары мен өлшемдері);</w:t>
      </w:r>
    </w:p>
    <w:p>
      <w:pPr>
        <w:spacing w:after="0"/>
        <w:ind w:left="0"/>
        <w:jc w:val="both"/>
      </w:pPr>
      <w:r>
        <w:rPr>
          <w:rFonts w:ascii="Times New Roman"/>
          <w:b w:val="false"/>
          <w:i w:val="false"/>
          <w:color w:val="000000"/>
          <w:sz w:val="28"/>
        </w:rPr>
        <w:t>
      мемлекеттік әкімшілендірумен зейнетақы бағдарламаларын қаржыландырудың әртүрлі әдістерінің артықшылықтары мен кемшіліктерін салыстырмалы талдау;</w:t>
      </w:r>
    </w:p>
    <w:p>
      <w:pPr>
        <w:spacing w:after="0"/>
        <w:ind w:left="0"/>
        <w:jc w:val="both"/>
      </w:pPr>
      <w:r>
        <w:rPr>
          <w:rFonts w:ascii="Times New Roman"/>
          <w:b w:val="false"/>
          <w:i w:val="false"/>
          <w:color w:val="000000"/>
          <w:sz w:val="28"/>
        </w:rPr>
        <w:t>
      реттеуші, қаржылық және макроэкономикалық өлшемдердің болжамдарын, халықтың және еңбек ресурстарының серпінін пайдалана отырып, әлеуметтік қамсыздандыру бағдарламаларын қаржыландыру құнын актуарлық бағалау;</w:t>
      </w:r>
    </w:p>
    <w:p>
      <w:pPr>
        <w:spacing w:after="0"/>
        <w:ind w:left="0"/>
        <w:jc w:val="both"/>
      </w:pPr>
      <w:r>
        <w:rPr>
          <w:rFonts w:ascii="Times New Roman"/>
          <w:b w:val="false"/>
          <w:i w:val="false"/>
          <w:color w:val="000000"/>
          <w:sz w:val="28"/>
        </w:rPr>
        <w:t>
      Монте-Карло әдісін қолдану экономикалық жүйелердің тәуекелдерін модельдеу.</w:t>
      </w:r>
    </w:p>
    <w:p>
      <w:pPr>
        <w:spacing w:after="0"/>
        <w:ind w:left="0"/>
        <w:jc w:val="both"/>
      </w:pPr>
      <w:r>
        <w:rPr>
          <w:rFonts w:ascii="Times New Roman"/>
          <w:b w:val="false"/>
          <w:i w:val="false"/>
          <w:color w:val="000000"/>
          <w:sz w:val="28"/>
        </w:rPr>
        <w:t>
      В бөлігі. Актуарлық бағалауда пайдаланылатын өлшемдерді эконометриялық модельдеу негізінде макроэкономикалық болжау мынадай тақырыптарды қамтиды:</w:t>
      </w:r>
    </w:p>
    <w:p>
      <w:pPr>
        <w:spacing w:after="0"/>
        <w:ind w:left="0"/>
        <w:jc w:val="both"/>
      </w:pPr>
      <w:r>
        <w:rPr>
          <w:rFonts w:ascii="Times New Roman"/>
          <w:b w:val="false"/>
          <w:i w:val="false"/>
          <w:color w:val="000000"/>
          <w:sz w:val="28"/>
        </w:rPr>
        <w:t>
      желілік регрессиялық модель;</w:t>
      </w:r>
    </w:p>
    <w:p>
      <w:pPr>
        <w:spacing w:after="0"/>
        <w:ind w:left="0"/>
        <w:jc w:val="both"/>
      </w:pPr>
      <w:r>
        <w:rPr>
          <w:rFonts w:ascii="Times New Roman"/>
          <w:b w:val="false"/>
          <w:i w:val="false"/>
          <w:color w:val="000000"/>
          <w:sz w:val="28"/>
        </w:rPr>
        <w:t>
      бір теңдеу моделін қолдана отырып болжау;</w:t>
      </w:r>
    </w:p>
    <w:p>
      <w:pPr>
        <w:spacing w:after="0"/>
        <w:ind w:left="0"/>
        <w:jc w:val="both"/>
      </w:pPr>
      <w:r>
        <w:rPr>
          <w:rFonts w:ascii="Times New Roman"/>
          <w:b w:val="false"/>
          <w:i w:val="false"/>
          <w:color w:val="000000"/>
          <w:sz w:val="28"/>
        </w:rPr>
        <w:t>
      үлестірілген лагы бар модельдер;</w:t>
      </w:r>
    </w:p>
    <w:p>
      <w:pPr>
        <w:spacing w:after="0"/>
        <w:ind w:left="0"/>
        <w:jc w:val="both"/>
      </w:pPr>
      <w:r>
        <w:rPr>
          <w:rFonts w:ascii="Times New Roman"/>
          <w:b w:val="false"/>
          <w:i w:val="false"/>
          <w:color w:val="000000"/>
          <w:sz w:val="28"/>
        </w:rPr>
        <w:t>
      сызықтық емес бағалау және максималды ықтималдылық әдісі;</w:t>
      </w:r>
    </w:p>
    <w:p>
      <w:pPr>
        <w:spacing w:after="0"/>
        <w:ind w:left="0"/>
        <w:jc w:val="both"/>
      </w:pPr>
      <w:r>
        <w:rPr>
          <w:rFonts w:ascii="Times New Roman"/>
          <w:b w:val="false"/>
          <w:i w:val="false"/>
          <w:color w:val="000000"/>
          <w:sz w:val="28"/>
        </w:rPr>
        <w:t>
      бірлескен теңдеулер жүйесін қолдана отырып бағалау;</w:t>
      </w:r>
    </w:p>
    <w:p>
      <w:pPr>
        <w:spacing w:after="0"/>
        <w:ind w:left="0"/>
        <w:jc w:val="both"/>
      </w:pPr>
      <w:r>
        <w:rPr>
          <w:rFonts w:ascii="Times New Roman"/>
          <w:b w:val="false"/>
          <w:i w:val="false"/>
          <w:color w:val="000000"/>
          <w:sz w:val="28"/>
        </w:rPr>
        <w:t>
      уақыт қатарларын талдау: уақыт қатарларын тегістеу және экстраполяция;</w:t>
      </w:r>
    </w:p>
    <w:p>
      <w:pPr>
        <w:spacing w:after="0"/>
        <w:ind w:left="0"/>
        <w:jc w:val="both"/>
      </w:pPr>
      <w:r>
        <w:rPr>
          <w:rFonts w:ascii="Times New Roman"/>
          <w:b w:val="false"/>
          <w:i w:val="false"/>
          <w:color w:val="000000"/>
          <w:sz w:val="28"/>
        </w:rPr>
        <w:t>
      стохастикалық уақыт қатарлары;</w:t>
      </w:r>
    </w:p>
    <w:p>
      <w:pPr>
        <w:spacing w:after="0"/>
        <w:ind w:left="0"/>
        <w:jc w:val="both"/>
      </w:pPr>
      <w:r>
        <w:rPr>
          <w:rFonts w:ascii="Times New Roman"/>
          <w:b w:val="false"/>
          <w:i w:val="false"/>
          <w:color w:val="000000"/>
          <w:sz w:val="28"/>
        </w:rPr>
        <w:t>
      сызықтық уақыт қатарлары;</w:t>
      </w:r>
    </w:p>
    <w:p>
      <w:pPr>
        <w:spacing w:after="0"/>
        <w:ind w:left="0"/>
        <w:jc w:val="both"/>
      </w:pPr>
      <w:r>
        <w:rPr>
          <w:rFonts w:ascii="Times New Roman"/>
          <w:b w:val="false"/>
          <w:i w:val="false"/>
          <w:color w:val="000000"/>
          <w:sz w:val="28"/>
        </w:rPr>
        <w:t>
      уақыт қатарларының модельдерін қолдана отырып бағалау және болжау.</w:t>
      </w:r>
    </w:p>
    <w:p>
      <w:pPr>
        <w:spacing w:after="0"/>
        <w:ind w:left="0"/>
        <w:jc w:val="both"/>
      </w:pPr>
      <w:r>
        <w:rPr>
          <w:rFonts w:ascii="Times New Roman"/>
          <w:b w:val="false"/>
          <w:i w:val="false"/>
          <w:color w:val="000000"/>
          <w:sz w:val="28"/>
        </w:rPr>
        <w:t>
      6-курс. Сақтандыру ұйымдары мен зейнетақы қорлары: А және В бөліктерін қамтитын қаржыландыру және инвестициялау.</w:t>
      </w:r>
    </w:p>
    <w:p>
      <w:pPr>
        <w:spacing w:after="0"/>
        <w:ind w:left="0"/>
        <w:jc w:val="both"/>
      </w:pPr>
      <w:r>
        <w:rPr>
          <w:rFonts w:ascii="Times New Roman"/>
          <w:b w:val="false"/>
          <w:i w:val="false"/>
          <w:color w:val="000000"/>
          <w:sz w:val="28"/>
        </w:rPr>
        <w:t>
      А бөлігі. Сақтандыру ұйымдары мен зейнетақы қорлары: қаржыландыру және инвестициялау мынадай тақырыптарды қамтиды:</w:t>
      </w:r>
    </w:p>
    <w:p>
      <w:pPr>
        <w:spacing w:after="0"/>
        <w:ind w:left="0"/>
        <w:jc w:val="both"/>
      </w:pPr>
      <w:r>
        <w:rPr>
          <w:rFonts w:ascii="Times New Roman"/>
          <w:b w:val="false"/>
          <w:i w:val="false"/>
          <w:color w:val="000000"/>
          <w:sz w:val="28"/>
        </w:rPr>
        <w:t>
      инвестициялық қызметтегі этикалық және кәсіби стандарттар;</w:t>
      </w:r>
    </w:p>
    <w:p>
      <w:pPr>
        <w:spacing w:after="0"/>
        <w:ind w:left="0"/>
        <w:jc w:val="both"/>
      </w:pPr>
      <w:r>
        <w:rPr>
          <w:rFonts w:ascii="Times New Roman"/>
          <w:b w:val="false"/>
          <w:i w:val="false"/>
          <w:color w:val="000000"/>
          <w:sz w:val="28"/>
        </w:rPr>
        <w:t>
      инвестицияларды бағалаудың сандық әдістері;</w:t>
      </w:r>
    </w:p>
    <w:p>
      <w:pPr>
        <w:spacing w:after="0"/>
        <w:ind w:left="0"/>
        <w:jc w:val="both"/>
      </w:pPr>
      <w:r>
        <w:rPr>
          <w:rFonts w:ascii="Times New Roman"/>
          <w:b w:val="false"/>
          <w:i w:val="false"/>
          <w:color w:val="000000"/>
          <w:sz w:val="28"/>
        </w:rPr>
        <w:t>
      микроэкономика негіздері;</w:t>
      </w:r>
    </w:p>
    <w:p>
      <w:pPr>
        <w:spacing w:after="0"/>
        <w:ind w:left="0"/>
        <w:jc w:val="both"/>
      </w:pPr>
      <w:r>
        <w:rPr>
          <w:rFonts w:ascii="Times New Roman"/>
          <w:b w:val="false"/>
          <w:i w:val="false"/>
          <w:color w:val="000000"/>
          <w:sz w:val="28"/>
        </w:rPr>
        <w:t>
      макроэкономика негіздері және макроэкономикалық факторлар мен мемлекеттік реттеудің қор нарықтарына әсері;</w:t>
      </w:r>
    </w:p>
    <w:p>
      <w:pPr>
        <w:spacing w:after="0"/>
        <w:ind w:left="0"/>
        <w:jc w:val="both"/>
      </w:pPr>
      <w:r>
        <w:rPr>
          <w:rFonts w:ascii="Times New Roman"/>
          <w:b w:val="false"/>
          <w:i w:val="false"/>
          <w:color w:val="000000"/>
          <w:sz w:val="28"/>
        </w:rPr>
        <w:t>
      қаржылық есептілік және қаржы-шаруашылық қызмет нәтижелерін қаржылық талдау;</w:t>
      </w:r>
    </w:p>
    <w:p>
      <w:pPr>
        <w:spacing w:after="0"/>
        <w:ind w:left="0"/>
        <w:jc w:val="both"/>
      </w:pPr>
      <w:r>
        <w:rPr>
          <w:rFonts w:ascii="Times New Roman"/>
          <w:b w:val="false"/>
          <w:i w:val="false"/>
          <w:color w:val="000000"/>
          <w:sz w:val="28"/>
        </w:rPr>
        <w:t>
      корпоративтік қаржы негіздері;</w:t>
      </w:r>
    </w:p>
    <w:p>
      <w:pPr>
        <w:spacing w:after="0"/>
        <w:ind w:left="0"/>
        <w:jc w:val="both"/>
      </w:pPr>
      <w:r>
        <w:rPr>
          <w:rFonts w:ascii="Times New Roman"/>
          <w:b w:val="false"/>
          <w:i w:val="false"/>
          <w:color w:val="000000"/>
          <w:sz w:val="28"/>
        </w:rPr>
        <w:t>
      инвестиция түрлері: акциялар, тұрақты кірісі бар бағалы қағаздар, валюта нарығының құралдары, туынды құралдар, балама инвестициялық құралдар;</w:t>
      </w:r>
    </w:p>
    <w:p>
      <w:pPr>
        <w:spacing w:after="0"/>
        <w:ind w:left="0"/>
        <w:jc w:val="both"/>
      </w:pPr>
      <w:r>
        <w:rPr>
          <w:rFonts w:ascii="Times New Roman"/>
          <w:b w:val="false"/>
          <w:i w:val="false"/>
          <w:color w:val="000000"/>
          <w:sz w:val="28"/>
        </w:rPr>
        <w:t>
      инвестициялар портфелін басқару және қаржы ресурстарын жоспарлау:</w:t>
      </w:r>
    </w:p>
    <w:p>
      <w:pPr>
        <w:spacing w:after="0"/>
        <w:ind w:left="0"/>
        <w:jc w:val="both"/>
      </w:pPr>
      <w:r>
        <w:rPr>
          <w:rFonts w:ascii="Times New Roman"/>
          <w:b w:val="false"/>
          <w:i w:val="false"/>
          <w:color w:val="000000"/>
          <w:sz w:val="28"/>
        </w:rPr>
        <w:t>
      тәуекел және кірістілік;</w:t>
      </w:r>
    </w:p>
    <w:p>
      <w:pPr>
        <w:spacing w:after="0"/>
        <w:ind w:left="0"/>
        <w:jc w:val="both"/>
      </w:pPr>
      <w:r>
        <w:rPr>
          <w:rFonts w:ascii="Times New Roman"/>
          <w:b w:val="false"/>
          <w:i w:val="false"/>
          <w:color w:val="000000"/>
          <w:sz w:val="28"/>
        </w:rPr>
        <w:t>
      сақтандыру ұйымдарының, зейнетақы қорларының, әлеуметтік сақтандырудың трасттық қорларының активтері мен инвестициялары;</w:t>
      </w:r>
    </w:p>
    <w:p>
      <w:pPr>
        <w:spacing w:after="0"/>
        <w:ind w:left="0"/>
        <w:jc w:val="both"/>
      </w:pPr>
      <w:r>
        <w:rPr>
          <w:rFonts w:ascii="Times New Roman"/>
          <w:b w:val="false"/>
          <w:i w:val="false"/>
          <w:color w:val="000000"/>
          <w:sz w:val="28"/>
        </w:rPr>
        <w:t>
      сақтандыру ұйымдарының инвестициялық тәуекелдері;</w:t>
      </w:r>
    </w:p>
    <w:p>
      <w:pPr>
        <w:spacing w:after="0"/>
        <w:ind w:left="0"/>
        <w:jc w:val="both"/>
      </w:pPr>
      <w:r>
        <w:rPr>
          <w:rFonts w:ascii="Times New Roman"/>
          <w:b w:val="false"/>
          <w:i w:val="false"/>
          <w:color w:val="000000"/>
          <w:sz w:val="28"/>
        </w:rPr>
        <w:t>
      сақтандыру ұйымдары үшін қаржылық жоспарлау: активтер мен міндеттемелер арасындағы арақатынас;</w:t>
      </w:r>
    </w:p>
    <w:p>
      <w:pPr>
        <w:spacing w:after="0"/>
        <w:ind w:left="0"/>
        <w:jc w:val="both"/>
      </w:pPr>
      <w:r>
        <w:rPr>
          <w:rFonts w:ascii="Times New Roman"/>
          <w:b w:val="false"/>
          <w:i w:val="false"/>
          <w:color w:val="000000"/>
          <w:sz w:val="28"/>
        </w:rPr>
        <w:t>
      В бөлігі. Сақтандырудағы мемлекеттік реттеу және қаржылық есептілік мынадай тақырыптарды қамтиды:</w:t>
      </w:r>
    </w:p>
    <w:p>
      <w:pPr>
        <w:spacing w:after="0"/>
        <w:ind w:left="0"/>
        <w:jc w:val="both"/>
      </w:pPr>
      <w:r>
        <w:rPr>
          <w:rFonts w:ascii="Times New Roman"/>
          <w:b w:val="false"/>
          <w:i w:val="false"/>
          <w:color w:val="000000"/>
          <w:sz w:val="28"/>
        </w:rPr>
        <w:t>
      сақтандыру ұйымдарының қаржылық есептілігі;</w:t>
      </w:r>
    </w:p>
    <w:p>
      <w:pPr>
        <w:spacing w:after="0"/>
        <w:ind w:left="0"/>
        <w:jc w:val="both"/>
      </w:pPr>
      <w:r>
        <w:rPr>
          <w:rFonts w:ascii="Times New Roman"/>
          <w:b w:val="false"/>
          <w:i w:val="false"/>
          <w:color w:val="000000"/>
          <w:sz w:val="28"/>
        </w:rPr>
        <w:t>
      ерте ден қою коэффициенттерін пайдалана отырып қаржылық талдау;</w:t>
      </w:r>
    </w:p>
    <w:p>
      <w:pPr>
        <w:spacing w:after="0"/>
        <w:ind w:left="0"/>
        <w:jc w:val="both"/>
      </w:pPr>
      <w:r>
        <w:rPr>
          <w:rFonts w:ascii="Times New Roman"/>
          <w:b w:val="false"/>
          <w:i w:val="false"/>
          <w:color w:val="000000"/>
          <w:sz w:val="28"/>
        </w:rPr>
        <w:t>
      сақтандыру ұйымдары үшін қаржылық жоспарлау: активтер мен міндеттемелер арасындағы арақатынас;</w:t>
      </w:r>
    </w:p>
    <w:p>
      <w:pPr>
        <w:spacing w:after="0"/>
        <w:ind w:left="0"/>
        <w:jc w:val="both"/>
      </w:pPr>
      <w:r>
        <w:rPr>
          <w:rFonts w:ascii="Times New Roman"/>
          <w:b w:val="false"/>
          <w:i w:val="false"/>
          <w:color w:val="000000"/>
          <w:sz w:val="28"/>
        </w:rPr>
        <w:t>
      тәуекелді бағалау негізінде сақтандыру ұйымдарын капиталдандыруға қойылатын талаптар;</w:t>
      </w:r>
    </w:p>
    <w:p>
      <w:pPr>
        <w:spacing w:after="0"/>
        <w:ind w:left="0"/>
        <w:jc w:val="both"/>
      </w:pPr>
      <w:r>
        <w:rPr>
          <w:rFonts w:ascii="Times New Roman"/>
          <w:b w:val="false"/>
          <w:i w:val="false"/>
          <w:color w:val="000000"/>
          <w:sz w:val="28"/>
        </w:rPr>
        <w:t>
      сақтандырудағы қаржылық есептіліктің халықаралық стандарттары;</w:t>
      </w:r>
    </w:p>
    <w:p>
      <w:pPr>
        <w:spacing w:after="0"/>
        <w:ind w:left="0"/>
        <w:jc w:val="both"/>
      </w:pPr>
      <w:r>
        <w:rPr>
          <w:rFonts w:ascii="Times New Roman"/>
          <w:b w:val="false"/>
          <w:i w:val="false"/>
          <w:color w:val="000000"/>
          <w:sz w:val="28"/>
        </w:rPr>
        <w:t>
      Еуропалық Одақтың I төлем қабілеттілігі және II төлем қабілеттілігі жүйелеріне шолу;</w:t>
      </w:r>
    </w:p>
    <w:p>
      <w:pPr>
        <w:spacing w:after="0"/>
        <w:ind w:left="0"/>
        <w:jc w:val="both"/>
      </w:pPr>
      <w:r>
        <w:rPr>
          <w:rFonts w:ascii="Times New Roman"/>
          <w:b w:val="false"/>
          <w:i w:val="false"/>
          <w:color w:val="000000"/>
          <w:sz w:val="28"/>
        </w:rPr>
        <w:t>
      сақтандыруды қадағалаудың халықаралық қағидаттары;</w:t>
      </w:r>
    </w:p>
    <w:p>
      <w:pPr>
        <w:spacing w:after="0"/>
        <w:ind w:left="0"/>
        <w:jc w:val="both"/>
      </w:pPr>
      <w:r>
        <w:rPr>
          <w:rFonts w:ascii="Times New Roman"/>
          <w:b w:val="false"/>
          <w:i w:val="false"/>
          <w:color w:val="000000"/>
          <w:sz w:val="28"/>
        </w:rPr>
        <w:t>
      тәуекелді бағалау негізінде сақтандыруды қадағалау жүйесінің қағидаттары, мақсаттары, сипаттамалары және артықшылықтары;</w:t>
      </w:r>
    </w:p>
    <w:p>
      <w:pPr>
        <w:spacing w:after="0"/>
        <w:ind w:left="0"/>
        <w:jc w:val="both"/>
      </w:pPr>
      <w:r>
        <w:rPr>
          <w:rFonts w:ascii="Times New Roman"/>
          <w:b w:val="false"/>
          <w:i w:val="false"/>
          <w:color w:val="000000"/>
          <w:sz w:val="28"/>
        </w:rPr>
        <w:t>
      сақтандыру саласын пруденциялық реттеудегі актуарийлердің рөлі;</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салық салу, сақтандыру нарығындағы бухгалтерлік есеп туралы заңнамасы.</w:t>
      </w:r>
    </w:p>
    <w:p>
      <w:pPr>
        <w:spacing w:after="0"/>
        <w:ind w:left="0"/>
        <w:jc w:val="both"/>
      </w:pPr>
      <w:r>
        <w:rPr>
          <w:rFonts w:ascii="Times New Roman"/>
          <w:b w:val="false"/>
          <w:i w:val="false"/>
          <w:color w:val="000000"/>
          <w:sz w:val="28"/>
        </w:rPr>
        <w:t xml:space="preserve">
      2. Осы сақтандыру ұйымдарына қатысты қолданылатын Актуарийлерді оқытудың ең қысқа міндетті бағдарламасының ережелері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Қазақстан Республикасының аумағында ашылған Қазақстан Республикасының бейрезидент-сақтандыру ұйымдарының филиалдарына қолданылады.</w:t>
      </w:r>
    </w:p>
    <w:p>
      <w:pPr>
        <w:spacing w:after="0"/>
        <w:ind w:left="0"/>
        <w:jc w:val="both"/>
      </w:pPr>
      <w:r>
        <w:rPr>
          <w:rFonts w:ascii="Times New Roman"/>
          <w:b w:val="false"/>
          <w:i w:val="false"/>
          <w:color w:val="000000"/>
          <w:sz w:val="28"/>
        </w:rPr>
        <w:t xml:space="preserve">
      3. Актуарийлерді оқытудың ең қысқа міндетті бағдарламасы бойынша оқыту (емтихандар) кестесін халықаралық актуарлық қауымдастығының мүшесі болып табылатын ұйым өзінің ресми интернет-ресурсында оқыту басталғанға дейін (емтихан күні) кемінде үш ай бұрын жариялайды. </w:t>
      </w:r>
    </w:p>
    <w:p>
      <w:pPr>
        <w:spacing w:after="0"/>
        <w:ind w:left="0"/>
        <w:jc w:val="both"/>
      </w:pPr>
      <w:r>
        <w:rPr>
          <w:rFonts w:ascii="Times New Roman"/>
          <w:b w:val="false"/>
          <w:i w:val="false"/>
          <w:color w:val="000000"/>
          <w:sz w:val="28"/>
        </w:rPr>
        <w:t>
      4. Актуарийлерді оқытудың ең қысқа міндетті бағдарламасының курстарын тыңдаған және (немесе) табысты тапсырған адамдар туралы өзекті ақпаратты халықаралық актуарлық қауымдастығының мүшесі болып табылатын ұйым сақтайды және оның ресми интернет-ресурсында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Актуарийдің біліктілігін</w:t>
            </w:r>
            <w:r>
              <w:br/>
            </w:r>
            <w:r>
              <w:rPr>
                <w:rFonts w:ascii="Times New Roman"/>
                <w:b w:val="false"/>
                <w:i w:val="false"/>
                <w:color w:val="000000"/>
                <w:sz w:val="20"/>
              </w:rPr>
              <w:t>растауға қойылатын талаптарға</w:t>
            </w:r>
            <w:r>
              <w:br/>
            </w:r>
            <w:r>
              <w:rPr>
                <w:rFonts w:ascii="Times New Roman"/>
                <w:b w:val="false"/>
                <w:i w:val="false"/>
                <w:color w:val="000000"/>
                <w:sz w:val="20"/>
              </w:rPr>
              <w:t>1-қосымша</w:t>
            </w:r>
          </w:p>
        </w:tc>
      </w:tr>
    </w:tbl>
    <w:bookmarkStart w:name="z175" w:id="139"/>
    <w:p>
      <w:pPr>
        <w:spacing w:after="0"/>
        <w:ind w:left="0"/>
        <w:jc w:val="left"/>
      </w:pPr>
      <w:r>
        <w:rPr>
          <w:rFonts w:ascii="Times New Roman"/>
          <w:b/>
          <w:i w:val="false"/>
          <w:color w:val="000000"/>
        </w:rPr>
        <w:t xml:space="preserve"> Кәсіби даму бағдарламасы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бағыты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басылымында актуарлық қызмет жөнінде мақала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актуарлық қызмет жөнінде мақала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актуарийлер конгресіне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халықаралық конференцияға, шетелдегі семинарға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жөніндегі халықаралық конференцияға, шетелдегі семинарға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республикалық конференцияға, семинарға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жөніндегі республикалық конференцияға, семинарға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семинарға, шетелдердегі оқуға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семинарға, шетелдердегі оқуға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бойынша Қазақстан Республикасының аумағында немесе шетелде семинарларға, вебинарларға, мастер-класстарға, онлайн оқытуға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немесе шетелде сақтандыру қызметі бойынша семинарларға, вебинарларға, мастер-класстарға, онлайн оқытуға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пәндер бойынша оқытушылық қызметті жүзеге асыру (семестрдегі)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 (Canada), CFA (Chartered Financial Analyst (Чартеед Файнаншл Аналист)), FRM (Financial Risk Manager) ( Файнаншл риск менеджер) актуарлық емтихандардың бірін ойдағыдай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мамандығы бойынша магистерлік диссертациялардың жетекшісі ретіндегі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немесе шетелде семинарларға, вебинарларға, мастер-класстарға, онлайн оқытуға оқытушы ретінде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r>
              <w:br/>
            </w:r>
            <w:r>
              <w:rPr>
                <w:rFonts w:ascii="Times New Roman"/>
                <w:b w:val="false"/>
                <w:i w:val="false"/>
                <w:color w:val="000000"/>
                <w:sz w:val="20"/>
              </w:rPr>
              <w:t>Актуарлық қызметті жүзеге</w:t>
            </w:r>
            <w:r>
              <w:br/>
            </w:r>
            <w:r>
              <w:rPr>
                <w:rFonts w:ascii="Times New Roman"/>
                <w:b w:val="false"/>
                <w:i w:val="false"/>
                <w:color w:val="000000"/>
                <w:sz w:val="20"/>
              </w:rPr>
              <w:t>асыру құқығына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77" w:id="140"/>
    <w:p>
      <w:pPr>
        <w:spacing w:after="0"/>
        <w:ind w:left="0"/>
        <w:jc w:val="left"/>
      </w:pPr>
      <w:r>
        <w:rPr>
          <w:rFonts w:ascii="Times New Roman"/>
          <w:b/>
          <w:i w:val="false"/>
          <w:color w:val="000000"/>
        </w:rPr>
        <w:t xml:space="preserve"> "Актуарлық қызметті жүзеге асыруға лицензия беру" мемлекеттік қызметін көрсетуге қойылатын негізгі талаптардың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p>
            <w:pPr>
              <w:spacing w:after="20"/>
              <w:ind w:left="20"/>
              <w:jc w:val="both"/>
            </w:pPr>
            <w:r>
              <w:rPr>
                <w:rFonts w:ascii="Times New Roman"/>
                <w:b w:val="false"/>
                <w:i w:val="false"/>
                <w:color w:val="000000"/>
                <w:sz w:val="20"/>
              </w:rPr>
              <w:t>
Лицензияның телнұсқасын алу</w:t>
            </w:r>
          </w:p>
          <w:p>
            <w:pPr>
              <w:spacing w:after="20"/>
              <w:ind w:left="20"/>
              <w:jc w:val="both"/>
            </w:pPr>
            <w:r>
              <w:rPr>
                <w:rFonts w:ascii="Times New Roman"/>
                <w:b w:val="false"/>
                <w:i w:val="false"/>
                <w:color w:val="000000"/>
                <w:sz w:val="20"/>
              </w:rPr>
              <w:t xml:space="preserve">
Лицензияны қайта ресімдеу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(әрі қарай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кезде - жиырма жұмыс күні ішінде</w:t>
            </w:r>
          </w:p>
          <w:p>
            <w:pPr>
              <w:spacing w:after="20"/>
              <w:ind w:left="20"/>
              <w:jc w:val="both"/>
            </w:pPr>
            <w:r>
              <w:rPr>
                <w:rFonts w:ascii="Times New Roman"/>
                <w:b w:val="false"/>
                <w:i w:val="false"/>
                <w:color w:val="000000"/>
                <w:sz w:val="20"/>
              </w:rPr>
              <w:t>
лицензияны қайта ресімдеген кезде - үш жұмыс күні ішінде;</w:t>
            </w:r>
          </w:p>
          <w:p>
            <w:pPr>
              <w:spacing w:after="20"/>
              <w:ind w:left="20"/>
              <w:jc w:val="both"/>
            </w:pPr>
            <w:r>
              <w:rPr>
                <w:rFonts w:ascii="Times New Roman"/>
                <w:b w:val="false"/>
                <w:i w:val="false"/>
                <w:color w:val="000000"/>
                <w:sz w:val="20"/>
              </w:rPr>
              <w:t>
лицензияның телнұсқаларын берген кезде –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1) актуарлық қызметті жүзеге асыруға лицензия беру - актуарлық қызметті жүзеге асыруға лицензия;</w:t>
            </w:r>
          </w:p>
          <w:p>
            <w:pPr>
              <w:spacing w:after="20"/>
              <w:ind w:left="20"/>
              <w:jc w:val="both"/>
            </w:pPr>
            <w:r>
              <w:rPr>
                <w:rFonts w:ascii="Times New Roman"/>
                <w:b w:val="false"/>
                <w:i w:val="false"/>
                <w:color w:val="000000"/>
                <w:sz w:val="20"/>
              </w:rPr>
              <w:t>
2) лицензияның телнұсқасын алу - актуарлық қызметті жүзеге асыруға лицензия;</w:t>
            </w:r>
          </w:p>
          <w:p>
            <w:pPr>
              <w:spacing w:after="20"/>
              <w:ind w:left="20"/>
              <w:jc w:val="both"/>
            </w:pPr>
            <w:r>
              <w:rPr>
                <w:rFonts w:ascii="Times New Roman"/>
                <w:b w:val="false"/>
                <w:i w:val="false"/>
                <w:color w:val="000000"/>
                <w:sz w:val="20"/>
              </w:rPr>
              <w:t>
3) лицензияны қайта ресімдеу - актуарлық қызметті жүзеге асыруға лицензия.</w:t>
            </w:r>
          </w:p>
          <w:p>
            <w:pPr>
              <w:spacing w:after="20"/>
              <w:ind w:left="20"/>
              <w:jc w:val="both"/>
            </w:pPr>
            <w:r>
              <w:rPr>
                <w:rFonts w:ascii="Times New Roman"/>
                <w:b w:val="false"/>
                <w:i w:val="false"/>
                <w:color w:val="000000"/>
                <w:sz w:val="20"/>
              </w:rPr>
              <w:t>
Мемлекеттік қызметті көрсетуден бас тарту туралы негізді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1) актуарлық қызметті жүзеге асыру құқығына лицензия берілгені үшін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лицензия беру кезіндегі мөлшерлеменің 100 (жүз)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 өтініш білдірген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 қоспағанда, сағат 13.00-ден 14.30-ға дейінгі түскі үзіліспен дүйсенбіден жұмаға дейін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өтініш берушіден талап етілетін құжат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 үшін:</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жеке басын куәландыратын құжаттың электрондық көшірмесі (Республикасының бейрезидент – жеке тұлғалары үшін);</w:t>
            </w:r>
          </w:p>
          <w:p>
            <w:pPr>
              <w:spacing w:after="20"/>
              <w:ind w:left="20"/>
              <w:jc w:val="both"/>
            </w:pPr>
            <w:r>
              <w:rPr>
                <w:rFonts w:ascii="Times New Roman"/>
                <w:b w:val="false"/>
                <w:i w:val="false"/>
                <w:color w:val="000000"/>
                <w:sz w:val="20"/>
              </w:rPr>
              <w:t>
3) жоғары білімі туралы дипломның нотариаттық куәландырылған көшірмесі (электрондық көшірмесі ұсынылады;</w:t>
            </w:r>
          </w:p>
          <w:p>
            <w:pPr>
              <w:spacing w:after="20"/>
              <w:ind w:left="20"/>
              <w:jc w:val="both"/>
            </w:pPr>
            <w:r>
              <w:rPr>
                <w:rFonts w:ascii="Times New Roman"/>
                <w:b w:val="false"/>
                <w:i w:val="false"/>
                <w:color w:val="000000"/>
                <w:sz w:val="20"/>
              </w:rPr>
              <w:t>
4) "электрондық үкіметтің" төлем шлюзі арқылы төлем жағдайларын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5) халықаралық актуарийлер қауымдастығының мүшесі болып табылатын ұйым және (немесе) университет берген, "Актуарий" мамандануы бойынша оқу бағдарламасы актуарийлерді оқытудың ең төменгі міндетті бағдарламасына сәйкес келетін және өтініш берушінің актуарийлерді оқытудың қазіргі таңдағы ең төменгі міндетті бағдарламасында көзделген курстар бойынша оқытудан өткенін және емтихандарды табысты тапсырғанын куәландыратын құжаттардың электрондық көшірмесі. және (немесе) емтихан тапсырудың электрондық көшірмесі: "Актуарий" мамандануы бойынша іскерлік әкімшілендіру магистрі дипломының (қосымшаларымен бірге) немесе "Актуарий" мамандануы бойынша "Қаржы" мамандығы бойынша экономика және бизнес магистрі дипломының оқу және емтихан тапсыру сәтінде қолданыстағы актуарийлерді оқытудың міндетті ең төмен бағдарламасына жататын әрбір курс бойынша кемінде сексен пайыз рейтингі бар дипломының көшірмесі;</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Қазақстан Республикасының бейрезидент жеке тұлғалары үшін - осы қаулыға 2-қосымшаға сәйкес бекітілген Халықаралық актуарийлер қауымдастықтарының тізбесіне және оларға қойылатын талаптарға сәйкес жеке басын куәландыратын құжаттың электрондық көшірмелері, актуарийдің мәртебесін және халықаралық актуарийлер қауымдастықтарында мүшелігін растайтын құжаттардың электрондық көшірмелері;</w:t>
            </w:r>
          </w:p>
          <w:p>
            <w:pPr>
              <w:spacing w:after="20"/>
              <w:ind w:left="20"/>
              <w:jc w:val="both"/>
            </w:pPr>
            <w:r>
              <w:rPr>
                <w:rFonts w:ascii="Times New Roman"/>
                <w:b w:val="false"/>
                <w:i w:val="false"/>
                <w:color w:val="000000"/>
                <w:sz w:val="20"/>
              </w:rPr>
              <w:t>
7) өтініш берушінің лицензия алуға осы қаулыға</w:t>
            </w:r>
          </w:p>
          <w:p>
            <w:pPr>
              <w:spacing w:after="20"/>
              <w:ind w:left="20"/>
              <w:jc w:val="both"/>
            </w:pPr>
            <w:r>
              <w:rPr>
                <w:rFonts w:ascii="Times New Roman"/>
                <w:b w:val="false"/>
                <w:i w:val="false"/>
                <w:color w:val="000000"/>
                <w:sz w:val="20"/>
              </w:rPr>
              <w:t>
1-қосымшаға сәйкес бекітілген актуарийлерді оқытудың ең төменгі міндетті бағдарламасының талаптарына сәйкес келетін халықаралық емтихандарды тапсырғанын растайтын құжаттардың электрондық көшірмелері (бар болса).</w:t>
            </w:r>
          </w:p>
          <w:p>
            <w:pPr>
              <w:spacing w:after="20"/>
              <w:ind w:left="20"/>
              <w:jc w:val="both"/>
            </w:pPr>
            <w:r>
              <w:rPr>
                <w:rFonts w:ascii="Times New Roman"/>
                <w:b w:val="false"/>
                <w:i w:val="false"/>
                <w:color w:val="000000"/>
                <w:sz w:val="20"/>
              </w:rPr>
              <w:t>
Осы қаулыға 1-қосымшада көзделген актуарийлерді оқытудың ең төменгі мiндеттi бағдарламасының мазмұнына енгізілген бөлімдердің ең төменгі тізбесін жабатын емтихандар халықаралық емтихандар болып танылады;</w:t>
            </w:r>
          </w:p>
          <w:p>
            <w:pPr>
              <w:spacing w:after="20"/>
              <w:ind w:left="20"/>
              <w:jc w:val="both"/>
            </w:pPr>
            <w:r>
              <w:rPr>
                <w:rFonts w:ascii="Times New Roman"/>
                <w:b w:val="false"/>
                <w:i w:val="false"/>
                <w:color w:val="000000"/>
                <w:sz w:val="20"/>
              </w:rPr>
              <w:t>
8) қаржы ұйымдарында, уәкілетті органда актуарлық зерттеулер және (немесе) актуарлық есептер жүргізу саласында кемінде бір жыл жұмыс тәжірибесінің болуын растайтын құжаттың электрондық көшірмесі.</w:t>
            </w:r>
          </w:p>
          <w:p>
            <w:pPr>
              <w:spacing w:after="20"/>
              <w:ind w:left="20"/>
              <w:jc w:val="both"/>
            </w:pPr>
            <w:r>
              <w:rPr>
                <w:rFonts w:ascii="Times New Roman"/>
                <w:b w:val="false"/>
                <w:i w:val="false"/>
                <w:color w:val="000000"/>
                <w:sz w:val="20"/>
              </w:rPr>
              <w:t xml:space="preserve">
Актуарлық қызметті жүзеге асыруға лицензия "Сақтандыру қызметі туралы" Қазақстан Республикасының заңы (бұдан әрі – Заң) </w:t>
            </w:r>
            <w:r>
              <w:rPr>
                <w:rFonts w:ascii="Times New Roman"/>
                <w:b w:val="false"/>
                <w:i w:val="false"/>
                <w:color w:val="000000"/>
                <w:sz w:val="20"/>
              </w:rPr>
              <w:t>40-бабының</w:t>
            </w:r>
            <w:r>
              <w:rPr>
                <w:rFonts w:ascii="Times New Roman"/>
                <w:b w:val="false"/>
                <w:i w:val="false"/>
                <w:color w:val="000000"/>
                <w:sz w:val="20"/>
              </w:rPr>
              <w:t xml:space="preserve"> 3-тармағында көзделген талаптар сақталған жағдайда беріледі.</w:t>
            </w:r>
          </w:p>
          <w:p>
            <w:pPr>
              <w:spacing w:after="20"/>
              <w:ind w:left="20"/>
              <w:jc w:val="both"/>
            </w:pPr>
            <w:r>
              <w:rPr>
                <w:rFonts w:ascii="Times New Roman"/>
                <w:b w:val="false"/>
                <w:i w:val="false"/>
                <w:color w:val="000000"/>
                <w:sz w:val="20"/>
              </w:rPr>
              <w:t>
Лицензияның телнұсқасын алу үшін (егер бұдан бұрын берілген лицензия қағаз нысанында ресімделген болса):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көрсетілетін қызметті алушының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Актуарлық қызметті жүзеге асыруға лицензия беру: </w:t>
            </w:r>
          </w:p>
          <w:p>
            <w:pPr>
              <w:spacing w:after="20"/>
              <w:ind w:left="20"/>
              <w:jc w:val="both"/>
            </w:pPr>
            <w:r>
              <w:rPr>
                <w:rFonts w:ascii="Times New Roman"/>
                <w:b w:val="false"/>
                <w:i w:val="false"/>
                <w:color w:val="000000"/>
                <w:sz w:val="20"/>
              </w:rPr>
              <w:t>
1) ұсынылған құжаттардың Қазақстан Республикасының сақтандыру және сақтандыру қызметі туралы заңнамасының талаптарына сәйкес келмеуі;</w:t>
            </w:r>
          </w:p>
          <w:p>
            <w:pPr>
              <w:spacing w:after="20"/>
              <w:ind w:left="20"/>
              <w:jc w:val="both"/>
            </w:pPr>
            <w:r>
              <w:rPr>
                <w:rFonts w:ascii="Times New Roman"/>
                <w:b w:val="false"/>
                <w:i w:val="false"/>
                <w:color w:val="000000"/>
                <w:sz w:val="20"/>
              </w:rPr>
              <w:t>
2) Заңның 60-бабы 1-тармағының 2-1), 2-2) және 3) тармақшаларында көзделген негіздер бойынша лицензиядан айыру туралы деректердің болуы;</w:t>
            </w:r>
          </w:p>
          <w:p>
            <w:pPr>
              <w:spacing w:after="20"/>
              <w:ind w:left="20"/>
              <w:jc w:val="both"/>
            </w:pPr>
            <w:r>
              <w:rPr>
                <w:rFonts w:ascii="Times New Roman"/>
                <w:b w:val="false"/>
                <w:i w:val="false"/>
                <w:color w:val="000000"/>
                <w:sz w:val="20"/>
              </w:rPr>
              <w:t>
3) уәкілетті орган жүргізген тестілеудің теріс нәтижесі мемлекеттік қызмет көрсетуден бас тартуға негіз болып табылады.</w:t>
            </w:r>
          </w:p>
          <w:p>
            <w:pPr>
              <w:spacing w:after="20"/>
              <w:ind w:left="20"/>
              <w:jc w:val="both"/>
            </w:pPr>
            <w:r>
              <w:rPr>
                <w:rFonts w:ascii="Times New Roman"/>
                <w:b w:val="false"/>
                <w:i w:val="false"/>
                <w:color w:val="000000"/>
                <w:sz w:val="20"/>
              </w:rPr>
              <w:t>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Лицензияны қайта ресімдеу:</w:t>
            </w:r>
          </w:p>
          <w:p>
            <w:pPr>
              <w:spacing w:after="20"/>
              <w:ind w:left="20"/>
              <w:jc w:val="both"/>
            </w:pPr>
            <w:r>
              <w:rPr>
                <w:rFonts w:ascii="Times New Roman"/>
                <w:b w:val="false"/>
                <w:i w:val="false"/>
                <w:color w:val="000000"/>
                <w:sz w:val="20"/>
              </w:rPr>
              <w:t>
уәкілетті орган мемлекеттік қызметті көрсетуге қойылатын негізгі талаптар тізбесінің 8-тармағында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Өтініш берушінің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 техникалық ақаулықтар анықталған жағдайда мемлекеттік қызметтер көрсету мәселесі жөніндегі бірыңғай байланыс орталығына хабарласу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262 қаулысына</w:t>
            </w:r>
            <w:r>
              <w:br/>
            </w:r>
            <w:r>
              <w:rPr>
                <w:rFonts w:ascii="Times New Roman"/>
                <w:b w:val="false"/>
                <w:i w:val="false"/>
                <w:color w:val="000000"/>
                <w:sz w:val="20"/>
              </w:rPr>
              <w:t xml:space="preserve">1-қосымша </w:t>
            </w:r>
          </w:p>
        </w:tc>
      </w:tr>
    </w:tbl>
    <w:bookmarkStart w:name="z179" w:id="141"/>
    <w:p>
      <w:pPr>
        <w:spacing w:after="0"/>
        <w:ind w:left="0"/>
        <w:jc w:val="left"/>
      </w:pPr>
      <w:r>
        <w:rPr>
          <w:rFonts w:ascii="Times New Roman"/>
          <w:b/>
          <w:i w:val="false"/>
          <w:color w:val="000000"/>
        </w:rPr>
        <w:t xml:space="preserve"> Сақтандыру (қайта сақтандыру) ұйымының сақтандыру портфелін беру қағидалары, сондай-ақ сақтандыру (қайта сақтандыру) ұйымын лицензиядан айыру кезінде сақтандыру портфелін берудің ерекшеліктері</w:t>
      </w:r>
    </w:p>
    <w:bookmarkEnd w:id="141"/>
    <w:bookmarkStart w:name="z180" w:id="142"/>
    <w:p>
      <w:pPr>
        <w:spacing w:after="0"/>
        <w:ind w:left="0"/>
        <w:jc w:val="left"/>
      </w:pPr>
      <w:r>
        <w:rPr>
          <w:rFonts w:ascii="Times New Roman"/>
          <w:b/>
          <w:i w:val="false"/>
          <w:color w:val="000000"/>
        </w:rPr>
        <w:t xml:space="preserve"> 1-тарау. Жалпы ережелер</w:t>
      </w:r>
    </w:p>
    <w:bookmarkEnd w:id="142"/>
    <w:bookmarkStart w:name="z181" w:id="143"/>
    <w:p>
      <w:pPr>
        <w:spacing w:after="0"/>
        <w:ind w:left="0"/>
        <w:jc w:val="both"/>
      </w:pPr>
      <w:r>
        <w:rPr>
          <w:rFonts w:ascii="Times New Roman"/>
          <w:b w:val="false"/>
          <w:i w:val="false"/>
          <w:color w:val="000000"/>
          <w:sz w:val="28"/>
        </w:rPr>
        <w:t xml:space="preserve">
      1. Осы Сақтандыру (қайта сақтандыру) ұйымының сақтандыру портфелін беру қағидалары, сондай-ақ сақтандыру (қайта сақтандыру) ұйымын лицензиядан айыру кезінде сақтандыру портфелін берудің ерекшеліктері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сақтандыру портфелін беру тәртібін және сақтандыру (қайта сақтандыру) ұйымын лицензиядан айыру кезінде сақтандыру портфелін берудің тәртібі мен ерекшеліктерін айқындайды.</w:t>
      </w:r>
    </w:p>
    <w:bookmarkEnd w:id="143"/>
    <w:bookmarkStart w:name="z182" w:id="144"/>
    <w:p>
      <w:pPr>
        <w:spacing w:after="0"/>
        <w:ind w:left="0"/>
        <w:jc w:val="both"/>
      </w:pPr>
      <w:r>
        <w:rPr>
          <w:rFonts w:ascii="Times New Roman"/>
          <w:b w:val="false"/>
          <w:i w:val="false"/>
          <w:color w:val="000000"/>
          <w:sz w:val="28"/>
        </w:rPr>
        <w:t>
      2. Қағидаларда пайдаланылатын негізгі ұғымдар:</w:t>
      </w:r>
    </w:p>
    <w:bookmarkEnd w:id="144"/>
    <w:bookmarkStart w:name="z183" w:id="145"/>
    <w:p>
      <w:pPr>
        <w:spacing w:after="0"/>
        <w:ind w:left="0"/>
        <w:jc w:val="both"/>
      </w:pPr>
      <w:r>
        <w:rPr>
          <w:rFonts w:ascii="Times New Roman"/>
          <w:b w:val="false"/>
          <w:i w:val="false"/>
          <w:color w:val="000000"/>
          <w:sz w:val="28"/>
        </w:rPr>
        <w:t>
      1) әлеуетті сақтандырушы-алушы – сақтандыру портфелін қабылдауға мүдделілік танытқан сақтандыру (қайта сақтандыру) ұйымы;</w:t>
      </w:r>
    </w:p>
    <w:bookmarkEnd w:id="145"/>
    <w:bookmarkStart w:name="z184" w:id="146"/>
    <w:p>
      <w:pPr>
        <w:spacing w:after="0"/>
        <w:ind w:left="0"/>
        <w:jc w:val="both"/>
      </w:pPr>
      <w:r>
        <w:rPr>
          <w:rFonts w:ascii="Times New Roman"/>
          <w:b w:val="false"/>
          <w:i w:val="false"/>
          <w:color w:val="000000"/>
          <w:sz w:val="28"/>
        </w:rPr>
        <w:t>
      2) сақтандыру төлемдеріне кепілдік беру жүйесіне енгізілген сақтандырудың кепілдік берілетін сыныптары (түрлері) бойынша сақтандыру ұйымдары таратылған жағдайда сақтанушыларға (сақтандырылушыларға, пайда алушыларға) сақтандыру төлемдерін төлеуге кепілдік беретін ұйым;</w:t>
      </w:r>
    </w:p>
    <w:bookmarkEnd w:id="146"/>
    <w:bookmarkStart w:name="z185" w:id="147"/>
    <w:p>
      <w:pPr>
        <w:spacing w:after="0"/>
        <w:ind w:left="0"/>
        <w:jc w:val="both"/>
      </w:pPr>
      <w:r>
        <w:rPr>
          <w:rFonts w:ascii="Times New Roman"/>
          <w:b w:val="false"/>
          <w:i w:val="false"/>
          <w:color w:val="000000"/>
          <w:sz w:val="28"/>
        </w:rPr>
        <w:t>
      3) сақтандыру портфелін беру – сақтандыру (қайта сақтандыру) ұйымының, уақытша әкімшіліктің сақтандыру портфелін беру сақтандыру (қайта сақтандыру) ұйымының сақтандыру (қайта сақтандыру) шарттары бойынша, оның ішінде қолданылу мерзімі өткен, сақтандыру (қайта сақтандыру) ұйымы міндеттемелерді өзіне алатын не сақтандыру (қайта сақтандыру) ұйымының сақтандыру (қайта сақтандыру) шарттары бойынша қабылданған тәуекелдер бойынша міндеттемелерінен тұратын сақтандыру портфелін беруі сақтанушылар (сақтандырылғандар, пайда алушылар, қайта сақтанушылар) алдындағы міндеттемелердің келешекте, берілетін сақтандыру сыныбы (сыныптары) бойынша лицензиясы бар басқа сақтандыру ұйымына (ұйымдарына) беруі;</w:t>
      </w:r>
    </w:p>
    <w:bookmarkEnd w:id="147"/>
    <w:bookmarkStart w:name="z186" w:id="148"/>
    <w:p>
      <w:pPr>
        <w:spacing w:after="0"/>
        <w:ind w:left="0"/>
        <w:jc w:val="both"/>
      </w:pPr>
      <w:r>
        <w:rPr>
          <w:rFonts w:ascii="Times New Roman"/>
          <w:b w:val="false"/>
          <w:i w:val="false"/>
          <w:color w:val="000000"/>
          <w:sz w:val="28"/>
        </w:rPr>
        <w:t>
      4) сақтандырушы-алушы – сақтандыру портфелін қабылдайтын сақтандыру (қайта сақтандыру) ұйымы;</w:t>
      </w:r>
    </w:p>
    <w:bookmarkEnd w:id="148"/>
    <w:bookmarkStart w:name="z187" w:id="149"/>
    <w:p>
      <w:pPr>
        <w:spacing w:after="0"/>
        <w:ind w:left="0"/>
        <w:jc w:val="both"/>
      </w:pPr>
      <w:r>
        <w:rPr>
          <w:rFonts w:ascii="Times New Roman"/>
          <w:b w:val="false"/>
          <w:i w:val="false"/>
          <w:color w:val="000000"/>
          <w:sz w:val="28"/>
        </w:rPr>
        <w:t>
      5) уақытша әкімшілік – уәкілетті орган сақтандыру (қайта сақтандыру) ұйымын басқаруды қамтамасыз ету жөніндегі іс-шараларды жүзеге асыра отырып, мүліктің сақталуын қамтамасыз ету мақсатында сақтандыру (қайта сақтандыру) ұйымын тарату туралы сот шешімі заңды күшіне енгенге дейін сақтандыру (қайта сақтандыру) қызметін жүзеге асыру құқығына берілген сақтандыру (қайта сақтандыру) ұйымын лицензиядан айыру кезінде тағайындайтын орган;</w:t>
      </w:r>
    </w:p>
    <w:bookmarkEnd w:id="149"/>
    <w:bookmarkStart w:name="z188" w:id="150"/>
    <w:p>
      <w:pPr>
        <w:spacing w:after="0"/>
        <w:ind w:left="0"/>
        <w:jc w:val="both"/>
      </w:pPr>
      <w:r>
        <w:rPr>
          <w:rFonts w:ascii="Times New Roman"/>
          <w:b w:val="false"/>
          <w:i w:val="false"/>
          <w:color w:val="000000"/>
          <w:sz w:val="28"/>
        </w:rPr>
        <w:t>
      6) уәкілетті орган – қаржы нарығы мен қаржы ұйымдарын мемлекеттiк реттеу, бақылау және қадағалау жөніндегі уәкілетті орган;</w:t>
      </w:r>
    </w:p>
    <w:bookmarkEnd w:id="150"/>
    <w:bookmarkStart w:name="z189"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уәкілетті тұлға (уәкілетті тұлғалар) – сақтандыру портфелін ішінара (бір немесе бірнеше сақтандыру сыныптары, қызмет түрі бойынша) немесе толық беру туралы шешім қабылдау құқығы бар сақтандыру (қайта сақтандыру) ұйымының тұлғасы (тұлғалары).</w:t>
      </w:r>
    </w:p>
    <w:bookmarkEnd w:id="151"/>
    <w:bookmarkStart w:name="z191" w:id="152"/>
    <w:p>
      <w:pPr>
        <w:spacing w:after="0"/>
        <w:ind w:left="0"/>
        <w:jc w:val="both"/>
      </w:pPr>
      <w:r>
        <w:rPr>
          <w:rFonts w:ascii="Times New Roman"/>
          <w:b w:val="false"/>
          <w:i w:val="false"/>
          <w:color w:val="000000"/>
          <w:sz w:val="28"/>
        </w:rPr>
        <w:t>
      8) кепілдік берілетін сақтандыру сыныптары – "Сақтандыру төлемдеріне кепілдік беру қоры туралы" Қазақстан Республикасының Заңына сәйкес кепілдік берілетін сақтандыру сыныптары;</w:t>
      </w:r>
    </w:p>
    <w:bookmarkEnd w:id="152"/>
    <w:bookmarkStart w:name="z192" w:id="153"/>
    <w:p>
      <w:pPr>
        <w:spacing w:after="0"/>
        <w:ind w:left="0"/>
        <w:jc w:val="both"/>
      </w:pPr>
      <w:r>
        <w:rPr>
          <w:rFonts w:ascii="Times New Roman"/>
          <w:b w:val="false"/>
          <w:i w:val="false"/>
          <w:color w:val="000000"/>
          <w:sz w:val="28"/>
        </w:rPr>
        <w:t>
      9) сақтандырудың өзге сыныптары – кепілдік берілетін сақтандыру сыныптарынан өзге сыныптар.</w:t>
      </w:r>
    </w:p>
    <w:bookmarkEnd w:id="153"/>
    <w:bookmarkStart w:name="z193" w:id="154"/>
    <w:p>
      <w:pPr>
        <w:spacing w:after="0"/>
        <w:ind w:left="0"/>
        <w:jc w:val="both"/>
      </w:pPr>
      <w:r>
        <w:rPr>
          <w:rFonts w:ascii="Times New Roman"/>
          <w:b w:val="false"/>
          <w:i w:val="false"/>
          <w:color w:val="000000"/>
          <w:sz w:val="28"/>
        </w:rPr>
        <w:t xml:space="preserve">
      3. Сақтандыру (қайта сақтандыру) ұйымының сақтандыру портфелін беруі мынадай жағдайларда жүзеге асырылады: </w:t>
      </w:r>
    </w:p>
    <w:bookmarkEnd w:id="154"/>
    <w:bookmarkStart w:name="z194" w:id="155"/>
    <w:p>
      <w:pPr>
        <w:spacing w:after="0"/>
        <w:ind w:left="0"/>
        <w:jc w:val="both"/>
      </w:pPr>
      <w:r>
        <w:rPr>
          <w:rFonts w:ascii="Times New Roman"/>
          <w:b w:val="false"/>
          <w:i w:val="false"/>
          <w:color w:val="000000"/>
          <w:sz w:val="28"/>
        </w:rPr>
        <w:t>
      1) сақтандыру (қайта сақтандыру) ұйымының лицензиясынан сақтандыру (қайта сақтандыру) ұйымы акционерлерінің жалпы жиналысының шешімі және (немесе) уәкілетті органның шешімі негізінде сақтандырудың жекелеген сыныптарын және (немесе) қызмет түрін алып тастау;</w:t>
      </w:r>
    </w:p>
    <w:bookmarkEnd w:id="155"/>
    <w:bookmarkStart w:name="z195" w:id="156"/>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жиналысының шешімі негізінде сақтандыру (қайта сақтандыру) ұйымының сақтандыру саласын өзгерту;</w:t>
      </w:r>
    </w:p>
    <w:bookmarkEnd w:id="156"/>
    <w:bookmarkStart w:name="z196" w:id="157"/>
    <w:p>
      <w:pPr>
        <w:spacing w:after="0"/>
        <w:ind w:left="0"/>
        <w:jc w:val="both"/>
      </w:pPr>
      <w:r>
        <w:rPr>
          <w:rFonts w:ascii="Times New Roman"/>
          <w:b w:val="false"/>
          <w:i w:val="false"/>
          <w:color w:val="000000"/>
          <w:sz w:val="28"/>
        </w:rPr>
        <w:t>
      3) сақтандыру (қайта сақтандыру) ұйымы акционерлерінің жалпы жиналысының шешімі негізінде сақтандыру (қайта сақтандыру) қызметін жүзеге асыруға лицензияны ерікті түрде қайтару;</w:t>
      </w:r>
    </w:p>
    <w:bookmarkEnd w:id="157"/>
    <w:bookmarkStart w:name="z197" w:id="158"/>
    <w:p>
      <w:pPr>
        <w:spacing w:after="0"/>
        <w:ind w:left="0"/>
        <w:jc w:val="both"/>
      </w:pPr>
      <w:r>
        <w:rPr>
          <w:rFonts w:ascii="Times New Roman"/>
          <w:b w:val="false"/>
          <w:i w:val="false"/>
          <w:color w:val="000000"/>
          <w:sz w:val="28"/>
        </w:rPr>
        <w:t>
      4) сақтандыру (қайта сақтандыру) ұйымы акционерлерінің жалпы жиналысының оны ерікті түрде тарату туралы шешім қабылдауы;</w:t>
      </w:r>
    </w:p>
    <w:bookmarkEnd w:id="158"/>
    <w:bookmarkStart w:name="z198" w:id="159"/>
    <w:p>
      <w:pPr>
        <w:spacing w:after="0"/>
        <w:ind w:left="0"/>
        <w:jc w:val="both"/>
      </w:pPr>
      <w:r>
        <w:rPr>
          <w:rFonts w:ascii="Times New Roman"/>
          <w:b w:val="false"/>
          <w:i w:val="false"/>
          <w:color w:val="000000"/>
          <w:sz w:val="28"/>
        </w:rPr>
        <w:t>
      5) сақтандыру (қайта сақтандыру) ұйымы акционерлерінің жалпы жиналысының оны сақтандыру (қайта сақтандыру) қызметін жүзеге асырмайтын заңды тұлғаға ерікті түрде қайта ұйымдастыру туралы шешім қабылдауы;</w:t>
      </w:r>
    </w:p>
    <w:bookmarkEnd w:id="159"/>
    <w:bookmarkStart w:name="z199" w:id="160"/>
    <w:p>
      <w:pPr>
        <w:spacing w:after="0"/>
        <w:ind w:left="0"/>
        <w:jc w:val="both"/>
      </w:pPr>
      <w:r>
        <w:rPr>
          <w:rFonts w:ascii="Times New Roman"/>
          <w:b w:val="false"/>
          <w:i w:val="false"/>
          <w:color w:val="000000"/>
          <w:sz w:val="28"/>
        </w:rPr>
        <w:t>
      6) уәкілетті органның сақтандыру (қайта сақтандыру) ұйымының кепілдік берілген сақтандыру сыныптары бойынша сақтандыру портфелін мәжбүрлеп беру туралы шешім қабылдауы;</w:t>
      </w:r>
    </w:p>
    <w:bookmarkEnd w:id="160"/>
    <w:bookmarkStart w:name="z200" w:id="161"/>
    <w:p>
      <w:pPr>
        <w:spacing w:after="0"/>
        <w:ind w:left="0"/>
        <w:jc w:val="both"/>
      </w:pPr>
      <w:r>
        <w:rPr>
          <w:rFonts w:ascii="Times New Roman"/>
          <w:b w:val="false"/>
          <w:i w:val="false"/>
          <w:color w:val="000000"/>
          <w:sz w:val="28"/>
        </w:rPr>
        <w:t>
      7) уәкілетті органның сақтандыру (қайта сақтандыру) қызметін жүзеге асыруға арналған және (немесе) сақтандыру (қайта сақтандыру) ұйымын сақтандырудың жекелеген сыныптары бойынша лицензиядан айыру туралы шешім қабылдауы.</w:t>
      </w:r>
    </w:p>
    <w:bookmarkEnd w:id="161"/>
    <w:bookmarkStart w:name="z201" w:id="162"/>
    <w:p>
      <w:pPr>
        <w:spacing w:after="0"/>
        <w:ind w:left="0"/>
        <w:jc w:val="both"/>
      </w:pPr>
      <w:r>
        <w:rPr>
          <w:rFonts w:ascii="Times New Roman"/>
          <w:b w:val="false"/>
          <w:i w:val="false"/>
          <w:color w:val="000000"/>
          <w:sz w:val="28"/>
        </w:rPr>
        <w:t>
      4. Сақтандыру портфелін беру кезінде сақтандыру (қайта сақтандыру) ұйымы:</w:t>
      </w:r>
    </w:p>
    <w:bookmarkEnd w:id="162"/>
    <w:bookmarkStart w:name="z202" w:id="163"/>
    <w:p>
      <w:pPr>
        <w:spacing w:after="0"/>
        <w:ind w:left="0"/>
        <w:jc w:val="both"/>
      </w:pPr>
      <w:r>
        <w:rPr>
          <w:rFonts w:ascii="Times New Roman"/>
          <w:b w:val="false"/>
          <w:i w:val="false"/>
          <w:color w:val="000000"/>
          <w:sz w:val="28"/>
        </w:rPr>
        <w:t>
      1) сақтандырудың кепілдік берілетін сыныптары бойынша сақтанушыларды (қайта сақтанушыларды) сақтандыру портфелін қабылдаған сақтандыру ұйымы (ұйымдары) туралы міндетті түрде хабардар ете отырып, сақтандыру портфелін басқа сақтандыру ұйымына (ұйымдарына) беруді жүзеге асырады;</w:t>
      </w:r>
    </w:p>
    <w:bookmarkEnd w:id="163"/>
    <w:bookmarkStart w:name="z203" w:id="164"/>
    <w:p>
      <w:pPr>
        <w:spacing w:after="0"/>
        <w:ind w:left="0"/>
        <w:jc w:val="both"/>
      </w:pPr>
      <w:r>
        <w:rPr>
          <w:rFonts w:ascii="Times New Roman"/>
          <w:b w:val="false"/>
          <w:i w:val="false"/>
          <w:color w:val="000000"/>
          <w:sz w:val="28"/>
        </w:rPr>
        <w:t>
      2) сақтандырудың өзге сыныптары бойынша сақтанушының (қайта сақтанушының) жаңа сақтандыру (қайта сақтандыру) ұйымын таңдауға келісімі болған кезде сақтандыру портфелін басқа сақтандыру ұйымына (ұйымдарына) беруді немесе Заңның 37-1-бабы 4-тармағының талаптарына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бұзады;</w:t>
      </w:r>
    </w:p>
    <w:bookmarkEnd w:id="164"/>
    <w:bookmarkStart w:name="z204" w:id="165"/>
    <w:p>
      <w:pPr>
        <w:spacing w:after="0"/>
        <w:ind w:left="0"/>
        <w:jc w:val="both"/>
      </w:pPr>
      <w:r>
        <w:rPr>
          <w:rFonts w:ascii="Times New Roman"/>
          <w:b w:val="false"/>
          <w:i w:val="false"/>
          <w:color w:val="000000"/>
          <w:sz w:val="28"/>
        </w:rPr>
        <w:t>
      3) қайта сақтандыру бойынша - қайта сақтандыру бойынша лицензиясы бар басқа сақтандыру (қайта сақтандыру) ұйымының (ұйымдарының) сақтандыру портфелін беруді қайта сақтанушының (цеденттің) осындай беруге келісімі болған кезде ғана жүзеге асырады.</w:t>
      </w:r>
    </w:p>
    <w:bookmarkEnd w:id="165"/>
    <w:bookmarkStart w:name="z205" w:id="166"/>
    <w:p>
      <w:pPr>
        <w:spacing w:after="0"/>
        <w:ind w:left="0"/>
        <w:jc w:val="both"/>
      </w:pPr>
      <w:r>
        <w:rPr>
          <w:rFonts w:ascii="Times New Roman"/>
          <w:b w:val="false"/>
          <w:i w:val="false"/>
          <w:color w:val="000000"/>
          <w:sz w:val="28"/>
        </w:rPr>
        <w:t>
      5. Сақтандыру портфелін Қағидалардың 3-тармағының 1)-5) тармақшаларында көзделген негіздер бойынша беру сақтандыру (қайта сақтандыру) ұйымының шешім қабылданған күнгі сақтандыру портфелі бойынша міндеттемелерді қамтамасыз ету үшін активтері жеткілікті болған кезде ғана мүмкін болады.</w:t>
      </w:r>
    </w:p>
    <w:bookmarkEnd w:id="166"/>
    <w:p>
      <w:pPr>
        <w:spacing w:after="0"/>
        <w:ind w:left="0"/>
        <w:jc w:val="both"/>
      </w:pPr>
      <w:r>
        <w:rPr>
          <w:rFonts w:ascii="Times New Roman"/>
          <w:b w:val="false"/>
          <w:i w:val="false"/>
          <w:color w:val="000000"/>
          <w:sz w:val="28"/>
        </w:rPr>
        <w:t xml:space="preserve">
      Сақтандыру (қайта сақтандыру) ұйымы активтерінің сақтандыру портфелін беру үшін жеткіліктілігі қабылданған міндеттемелерге сәйкес қалыптастырылған сақтандыру резервтерінің мөлшерін негізге ала отырып айқындалады. </w:t>
      </w:r>
    </w:p>
    <w:bookmarkStart w:name="z206" w:id="167"/>
    <w:p>
      <w:pPr>
        <w:spacing w:after="0"/>
        <w:ind w:left="0"/>
        <w:jc w:val="both"/>
      </w:pPr>
      <w:r>
        <w:rPr>
          <w:rFonts w:ascii="Times New Roman"/>
          <w:b w:val="false"/>
          <w:i w:val="false"/>
          <w:color w:val="000000"/>
          <w:sz w:val="28"/>
        </w:rPr>
        <w:t>
      6. Сақтандыру портфелін беру туралы шешім еркін нысанда жазбаша түрде ресімделеді, оған сақтандыру (қайта сақтандыру) ұйымының уәкілетті тұлғасы (уәкілетті тұлғалары) қол қояды.</w:t>
      </w:r>
    </w:p>
    <w:bookmarkEnd w:id="167"/>
    <w:bookmarkStart w:name="z207" w:id="168"/>
    <w:p>
      <w:pPr>
        <w:spacing w:after="0"/>
        <w:ind w:left="0"/>
        <w:jc w:val="both"/>
      </w:pPr>
      <w:r>
        <w:rPr>
          <w:rFonts w:ascii="Times New Roman"/>
          <w:b w:val="false"/>
          <w:i w:val="false"/>
          <w:color w:val="000000"/>
          <w:sz w:val="28"/>
        </w:rPr>
        <w:t>
      7. Сақтандыру (қайта сақтандыру) ұйымы акционерлері жалпы жиналысының Қағидалардың 3-тармағында көзделген шешімдерін сақтандыру (қайта сақтандыру) ұйымы шешім қабылданған күннен бастап 10 (он) жұмыс күні ішінде уәкілетті органға жібереді.</w:t>
      </w:r>
    </w:p>
    <w:bookmarkEnd w:id="168"/>
    <w:bookmarkStart w:name="z208" w:id="169"/>
    <w:p>
      <w:pPr>
        <w:spacing w:after="0"/>
        <w:ind w:left="0"/>
        <w:jc w:val="both"/>
      </w:pPr>
      <w:r>
        <w:rPr>
          <w:rFonts w:ascii="Times New Roman"/>
          <w:b w:val="false"/>
          <w:i w:val="false"/>
          <w:color w:val="000000"/>
          <w:sz w:val="28"/>
        </w:rPr>
        <w:t xml:space="preserve">
      Уәкілетті органға жіберілген шешімге мыналар қоса беріледі: </w:t>
      </w:r>
    </w:p>
    <w:bookmarkEnd w:id="169"/>
    <w:bookmarkStart w:name="z209" w:id="170"/>
    <w:p>
      <w:pPr>
        <w:spacing w:after="0"/>
        <w:ind w:left="0"/>
        <w:jc w:val="both"/>
      </w:pPr>
      <w:r>
        <w:rPr>
          <w:rFonts w:ascii="Times New Roman"/>
          <w:b w:val="false"/>
          <w:i w:val="false"/>
          <w:color w:val="000000"/>
          <w:sz w:val="28"/>
        </w:rPr>
        <w:t xml:space="preserve">
      сақтандыру сыныптарының және (немесе) сақтандыру портфелі берілетін қызмет түрлерінің тізбесі; </w:t>
      </w:r>
    </w:p>
    <w:bookmarkEnd w:id="170"/>
    <w:bookmarkStart w:name="z210" w:id="171"/>
    <w:p>
      <w:pPr>
        <w:spacing w:after="0"/>
        <w:ind w:left="0"/>
        <w:jc w:val="both"/>
      </w:pPr>
      <w:r>
        <w:rPr>
          <w:rFonts w:ascii="Times New Roman"/>
          <w:b w:val="false"/>
          <w:i w:val="false"/>
          <w:color w:val="000000"/>
          <w:sz w:val="28"/>
        </w:rPr>
        <w:t xml:space="preserve">
      сақтандыру сыныптары және (немесе) қызмет түрі бойынша бөлінген сақтандыру портфелі бойынша беруге болжанатын міндеттемелердің мөлшері; </w:t>
      </w:r>
    </w:p>
    <w:bookmarkEnd w:id="171"/>
    <w:bookmarkStart w:name="z211" w:id="172"/>
    <w:p>
      <w:pPr>
        <w:spacing w:after="0"/>
        <w:ind w:left="0"/>
        <w:jc w:val="both"/>
      </w:pPr>
      <w:r>
        <w:rPr>
          <w:rFonts w:ascii="Times New Roman"/>
          <w:b w:val="false"/>
          <w:i w:val="false"/>
          <w:color w:val="000000"/>
          <w:sz w:val="28"/>
        </w:rPr>
        <w:t xml:space="preserve">
      баланста көрсетілген не бағалау (ол болған кезде) құнын көрсете отырып, сақтандыру портфелінің құрамында беру болжанатын активтердің тізбесі; </w:t>
      </w:r>
    </w:p>
    <w:bookmarkEnd w:id="172"/>
    <w:bookmarkStart w:name="z212" w:id="173"/>
    <w:p>
      <w:pPr>
        <w:spacing w:after="0"/>
        <w:ind w:left="0"/>
        <w:jc w:val="both"/>
      </w:pPr>
      <w:r>
        <w:rPr>
          <w:rFonts w:ascii="Times New Roman"/>
          <w:b w:val="false"/>
          <w:i w:val="false"/>
          <w:color w:val="000000"/>
          <w:sz w:val="28"/>
        </w:rPr>
        <w:t>
      сақтандыру портфелін беруді жүзеге асыру жөніндегі іс-шаралардың орындалу мерзімдері көрсетілген тізбесі.</w:t>
      </w:r>
    </w:p>
    <w:bookmarkEnd w:id="173"/>
    <w:bookmarkStart w:name="z213" w:id="174"/>
    <w:p>
      <w:pPr>
        <w:spacing w:after="0"/>
        <w:ind w:left="0"/>
        <w:jc w:val="both"/>
      </w:pPr>
      <w:r>
        <w:rPr>
          <w:rFonts w:ascii="Times New Roman"/>
          <w:b w:val="false"/>
          <w:i w:val="false"/>
          <w:color w:val="000000"/>
          <w:sz w:val="28"/>
        </w:rPr>
        <w:t>
      8. Сақтандыру (қайта сақтандыру) ұйымы уәкілетті органның жазбаша сұрау салуы бойынша сақтандыру портфелін беруге байланысты түсіндірмелер мен растайтын құжаттарды ұсынады.</w:t>
      </w:r>
    </w:p>
    <w:bookmarkEnd w:id="174"/>
    <w:bookmarkStart w:name="z214" w:id="175"/>
    <w:p>
      <w:pPr>
        <w:spacing w:after="0"/>
        <w:ind w:left="0"/>
        <w:jc w:val="left"/>
      </w:pPr>
      <w:r>
        <w:rPr>
          <w:rFonts w:ascii="Times New Roman"/>
          <w:b/>
          <w:i w:val="false"/>
          <w:color w:val="000000"/>
        </w:rPr>
        <w:t xml:space="preserve"> 2-тарау. Сақтандырушы - алушыны таңдау</w:t>
      </w:r>
    </w:p>
    <w:bookmarkEnd w:id="175"/>
    <w:bookmarkStart w:name="z215" w:id="176"/>
    <w:p>
      <w:pPr>
        <w:spacing w:after="0"/>
        <w:ind w:left="0"/>
        <w:jc w:val="both"/>
      </w:pPr>
      <w:r>
        <w:rPr>
          <w:rFonts w:ascii="Times New Roman"/>
          <w:b w:val="false"/>
          <w:i w:val="false"/>
          <w:color w:val="000000"/>
          <w:sz w:val="28"/>
        </w:rPr>
        <w:t xml:space="preserve">
      9. Сақтандырушы – алушыны таңдау мынадай өлшемшарттар бойынша жүзеге асырылады: </w:t>
      </w:r>
    </w:p>
    <w:bookmarkEnd w:id="176"/>
    <w:bookmarkStart w:name="z216" w:id="177"/>
    <w:p>
      <w:pPr>
        <w:spacing w:after="0"/>
        <w:ind w:left="0"/>
        <w:jc w:val="both"/>
      </w:pPr>
      <w:r>
        <w:rPr>
          <w:rFonts w:ascii="Times New Roman"/>
          <w:b w:val="false"/>
          <w:i w:val="false"/>
          <w:color w:val="000000"/>
          <w:sz w:val="28"/>
        </w:rPr>
        <w:t xml:space="preserve">
      1) уәкілетті органның сақтандыру портфелі берілетін сақтандыру сыныптарын және (немесе) қызмет түрін жүзеге асыруға лицензиясының (лицензияларының) болуы; </w:t>
      </w:r>
    </w:p>
    <w:bookmarkEnd w:id="177"/>
    <w:bookmarkStart w:name="z217" w:id="178"/>
    <w:p>
      <w:pPr>
        <w:spacing w:after="0"/>
        <w:ind w:left="0"/>
        <w:jc w:val="both"/>
      </w:pPr>
      <w:r>
        <w:rPr>
          <w:rFonts w:ascii="Times New Roman"/>
          <w:b w:val="false"/>
          <w:i w:val="false"/>
          <w:color w:val="000000"/>
          <w:sz w:val="28"/>
        </w:rPr>
        <w:t xml:space="preserve">
      2) сақтандыру портфелін алдағы қабылдауды ескере отырып, соңғы есепті күнге пруденциялық нормативтерді және сақталуға міндетті өзге де нормалар мен лимиттерді және төлем қабілеттілігі маржасының жеткіліктілігі нормативінің және келесі 2 (екі) жылға жоғары өтімді активтердің жеткіліктілігі нормативінің болжамды мәндерін (бұдан әрі – пруденциялық нормативтердің болжамды мәндері) орындау; </w:t>
      </w:r>
    </w:p>
    <w:bookmarkEnd w:id="178"/>
    <w:bookmarkStart w:name="z218" w:id="179"/>
    <w:p>
      <w:pPr>
        <w:spacing w:after="0"/>
        <w:ind w:left="0"/>
        <w:jc w:val="both"/>
      </w:pPr>
      <w:r>
        <w:rPr>
          <w:rFonts w:ascii="Times New Roman"/>
          <w:b w:val="false"/>
          <w:i w:val="false"/>
          <w:color w:val="000000"/>
          <w:sz w:val="28"/>
        </w:rPr>
        <w:t xml:space="preserve">
      3) сақтандыру (қайта сақтандыру) ұйымының сақтандыру портфелін қабылдау ниеті туралы өтініш (бұдан әрі - өтініш) берген кезде уәкілетті орган қолданған қадағалап ден қоюдың қолданыстағы шараларының және (немесе) санкциялардың болмауы; </w:t>
      </w:r>
    </w:p>
    <w:bookmarkEnd w:id="179"/>
    <w:bookmarkStart w:name="z219" w:id="180"/>
    <w:p>
      <w:pPr>
        <w:spacing w:after="0"/>
        <w:ind w:left="0"/>
        <w:jc w:val="both"/>
      </w:pPr>
      <w:r>
        <w:rPr>
          <w:rFonts w:ascii="Times New Roman"/>
          <w:b w:val="false"/>
          <w:i w:val="false"/>
          <w:color w:val="000000"/>
          <w:sz w:val="28"/>
        </w:rPr>
        <w:t xml:space="preserve">
      4) сақтандыру төлемдеріне кепілдік беру жүйесіне қатысу (кепілдік берілген сақтандыру сыныптары бойынша сақтандыру портфелін беру кезінде). </w:t>
      </w:r>
    </w:p>
    <w:bookmarkEnd w:id="180"/>
    <w:bookmarkStart w:name="z220" w:id="181"/>
    <w:p>
      <w:pPr>
        <w:spacing w:after="0"/>
        <w:ind w:left="0"/>
        <w:jc w:val="both"/>
      </w:pPr>
      <w:r>
        <w:rPr>
          <w:rFonts w:ascii="Times New Roman"/>
          <w:b w:val="false"/>
          <w:i w:val="false"/>
          <w:color w:val="000000"/>
          <w:sz w:val="28"/>
        </w:rPr>
        <w:t xml:space="preserve">
      10. Сақтандыру (қайта сақтандыру) ұйымының сақтандыру портфелін қабылдау туралы ұсыныс хатты сақтандыру (қайта сақтандыру) ұйымы әлеуетті сақтандырушы-алушыға ұсыныс хатты алғаннан кейін 5 (бес) жұмыс күнінен кешіктірмей қарау және жауап беру мерзімімен жібереді. </w:t>
      </w:r>
    </w:p>
    <w:bookmarkEnd w:id="181"/>
    <w:p>
      <w:pPr>
        <w:spacing w:after="0"/>
        <w:ind w:left="0"/>
        <w:jc w:val="both"/>
      </w:pPr>
      <w:r>
        <w:rPr>
          <w:rFonts w:ascii="Times New Roman"/>
          <w:b w:val="false"/>
          <w:i w:val="false"/>
          <w:color w:val="000000"/>
          <w:sz w:val="28"/>
        </w:rPr>
        <w:t>
      Ұсыныс хатта берілетін сақтандыру портфелі бойынша міндеттемелердің және сақтандыру (қайта сақтандыру) ұйымының активтерінің болжамды көлемі көрсетіледі.</w:t>
      </w:r>
    </w:p>
    <w:p>
      <w:pPr>
        <w:spacing w:after="0"/>
        <w:ind w:left="0"/>
        <w:jc w:val="both"/>
      </w:pPr>
      <w:r>
        <w:rPr>
          <w:rFonts w:ascii="Times New Roman"/>
          <w:b w:val="false"/>
          <w:i w:val="false"/>
          <w:color w:val="000000"/>
          <w:sz w:val="28"/>
        </w:rPr>
        <w:t>
      Ұсыныс хатқа еркін нысанда жасалған сақтандыру портфелін қабылдау мүмкіндігін қарауға байланысты алынған ақпараттың конфиденциалылығын сақтау және жария етпеу туралы келісім (міндеттеме) қоса беріледі.</w:t>
      </w:r>
    </w:p>
    <w:bookmarkStart w:name="z221" w:id="182"/>
    <w:p>
      <w:pPr>
        <w:spacing w:after="0"/>
        <w:ind w:left="0"/>
        <w:jc w:val="both"/>
      </w:pPr>
      <w:r>
        <w:rPr>
          <w:rFonts w:ascii="Times New Roman"/>
          <w:b w:val="false"/>
          <w:i w:val="false"/>
          <w:color w:val="000000"/>
          <w:sz w:val="28"/>
        </w:rPr>
        <w:t xml:space="preserve">
      11. Сақтандыру портфелін қабылдау туралы ұсыныс хатты алған кезде сақтандырушылар-алушылар конфиденциалдылықты сақтау және сақтандыру портфелін қабылдау мүмкіндігін қарауға байланысты алынған ақпаратты жария етпеу туралы келісімге (міндеттемеге) қол қояды және оны сақтандыру (қайта сақтандыру) ұйымына Қағидалардың 10-тармағында көрсетілген мерзімде жібереді. </w:t>
      </w:r>
    </w:p>
    <w:bookmarkEnd w:id="182"/>
    <w:bookmarkStart w:name="z222" w:id="183"/>
    <w:p>
      <w:pPr>
        <w:spacing w:after="0"/>
        <w:ind w:left="0"/>
        <w:jc w:val="both"/>
      </w:pPr>
      <w:r>
        <w:rPr>
          <w:rFonts w:ascii="Times New Roman"/>
          <w:b w:val="false"/>
          <w:i w:val="false"/>
          <w:color w:val="000000"/>
          <w:sz w:val="28"/>
        </w:rPr>
        <w:t>
      12. Ұсыныс хат алған сақтандырушы-алушының сұрау салуы бойынша сақтандыру (қайта сақтандыру) ұйымы сұрау салуды алған күннен бастап 7 (жеті) жұмыс күнінен кешіктірмей, заңмен қорғалатын құпияны құрайтын мәліметтерді жария етпеу туралы Қазақстан Республикасының заңнамалық актілерінде белгіленген талаптарды сақтай отырып, қосымша ақпарат береді.</w:t>
      </w:r>
    </w:p>
    <w:bookmarkEnd w:id="183"/>
    <w:bookmarkStart w:name="z223" w:id="184"/>
    <w:p>
      <w:pPr>
        <w:spacing w:after="0"/>
        <w:ind w:left="0"/>
        <w:jc w:val="both"/>
      </w:pPr>
      <w:r>
        <w:rPr>
          <w:rFonts w:ascii="Times New Roman"/>
          <w:b w:val="false"/>
          <w:i w:val="false"/>
          <w:color w:val="000000"/>
          <w:sz w:val="28"/>
        </w:rPr>
        <w:t>
      13. Қағидалардың 10-тармағының бірінші бөлігінде көзделген мерзім ішінде ұсыныс хат алған әлеуетті сақтандырушылар-алушылар сақтандыру (қайта сақтандыру) ұйымына жауап береді. Ұсыныс хатта көрсетілген шарттар қабылданған кезде сақтандырушы-алушы Қағидалардың 9-тармағында көзделген ақпаратты көрсете отырып және мынадай құжаттарды қоса бере отырып, еркін нысанда жасалған өтініш жібереді:</w:t>
      </w:r>
    </w:p>
    <w:bookmarkEnd w:id="184"/>
    <w:bookmarkStart w:name="z224" w:id="185"/>
    <w:p>
      <w:pPr>
        <w:spacing w:after="0"/>
        <w:ind w:left="0"/>
        <w:jc w:val="both"/>
      </w:pPr>
      <w:r>
        <w:rPr>
          <w:rFonts w:ascii="Times New Roman"/>
          <w:b w:val="false"/>
          <w:i w:val="false"/>
          <w:color w:val="000000"/>
          <w:sz w:val="28"/>
        </w:rPr>
        <w:t>
      1) әлеуетті сақтандырушы-алушы уәкілетті тұлғасының сақтандыру портфелін қабылдауы туралы шешімінің көшірмелері;</w:t>
      </w:r>
    </w:p>
    <w:bookmarkEnd w:id="185"/>
    <w:bookmarkStart w:name="z225" w:id="186"/>
    <w:p>
      <w:pPr>
        <w:spacing w:after="0"/>
        <w:ind w:left="0"/>
        <w:jc w:val="both"/>
      </w:pPr>
      <w:r>
        <w:rPr>
          <w:rFonts w:ascii="Times New Roman"/>
          <w:b w:val="false"/>
          <w:i w:val="false"/>
          <w:color w:val="000000"/>
          <w:sz w:val="28"/>
        </w:rPr>
        <w:t>
      2) сақтандыру портфелін алдағы қабылдауды ескере отырып, келесі 2 (екі) жылға арналған пруденциялық нормативтердің болжамды мәндері.</w:t>
      </w:r>
    </w:p>
    <w:bookmarkEnd w:id="186"/>
    <w:bookmarkStart w:name="z226" w:id="187"/>
    <w:p>
      <w:pPr>
        <w:spacing w:after="0"/>
        <w:ind w:left="0"/>
        <w:jc w:val="both"/>
      </w:pPr>
      <w:r>
        <w:rPr>
          <w:rFonts w:ascii="Times New Roman"/>
          <w:b w:val="false"/>
          <w:i w:val="false"/>
          <w:color w:val="000000"/>
          <w:sz w:val="28"/>
        </w:rPr>
        <w:t>
      14. Өтініштер жіберген және Қағидалардың 9-тармағының талаптарына сәйкес келетін екі және одан да көп әлеуетті сақтандырушы- алушылар болған кезде сақтандыру (қайта сақтандыру) ұйымы пруденциялық нормативтердің болжамды мәндерінің ең жақсы көрсеткіштерімен сақтандырушы-алушыны таңдайды.</w:t>
      </w:r>
    </w:p>
    <w:bookmarkEnd w:id="187"/>
    <w:p>
      <w:pPr>
        <w:spacing w:after="0"/>
        <w:ind w:left="0"/>
        <w:jc w:val="both"/>
      </w:pPr>
      <w:r>
        <w:rPr>
          <w:rFonts w:ascii="Times New Roman"/>
          <w:b w:val="false"/>
          <w:i w:val="false"/>
          <w:color w:val="000000"/>
          <w:sz w:val="28"/>
        </w:rPr>
        <w:t>
      Пруденциялық нормативтердің бірдей болжамды мәндерін ұсынған екі және одан да көп әлеуетті сақтандырушы-алушы болған кезде сақтандыру (қайта сақтандыру) ұйымы соңғы есепті күнге активтерінің ең көп мөлшері бар әлеуетті сақтандырушы-алушыны таңдайды.</w:t>
      </w:r>
    </w:p>
    <w:bookmarkStart w:name="z227" w:id="188"/>
    <w:p>
      <w:pPr>
        <w:spacing w:after="0"/>
        <w:ind w:left="0"/>
        <w:jc w:val="both"/>
      </w:pPr>
      <w:r>
        <w:rPr>
          <w:rFonts w:ascii="Times New Roman"/>
          <w:b w:val="false"/>
          <w:i w:val="false"/>
          <w:color w:val="000000"/>
          <w:sz w:val="28"/>
        </w:rPr>
        <w:t>
      15. Сақтандырудың кепілдік берілген сыныптары бойынша сақтандыру портфелін беру кезінде, егер:</w:t>
      </w:r>
    </w:p>
    <w:bookmarkEnd w:id="188"/>
    <w:p>
      <w:pPr>
        <w:spacing w:after="0"/>
        <w:ind w:left="0"/>
        <w:jc w:val="both"/>
      </w:pPr>
      <w:r>
        <w:rPr>
          <w:rFonts w:ascii="Times New Roman"/>
          <w:b w:val="false"/>
          <w:i w:val="false"/>
          <w:color w:val="000000"/>
          <w:sz w:val="28"/>
        </w:rPr>
        <w:t>
      "өмірді сақтандыру" саласы бойынша қызметті жүзеге асыратын сақтандыру (қайта сақтандыру) ұйымдарының ешқайсысы Қағидалардың 9-тармағында белгіленген талаптарға сәйкес келмесе не "өмірді сақтандыру" саласы бойынша қызметті жүзеге асыратын сақтандыру (қайта сақтандыру) ұйымдарының ешқайсысы сақтандыру портфелін қабылдау ниеті туралы мәлімдемесе, сақтандыру портфелін беру мемлекеттің қатысуымен "өмірді сақтандыру" саласы бойынша қызметті жүзеге асыратын қайта сақтандыру (қайта сақтандыру) ұйымы жүзеге асырады;</w:t>
      </w:r>
    </w:p>
    <w:p>
      <w:pPr>
        <w:spacing w:after="0"/>
        <w:ind w:left="0"/>
        <w:jc w:val="both"/>
      </w:pPr>
      <w:r>
        <w:rPr>
          <w:rFonts w:ascii="Times New Roman"/>
          <w:b w:val="false"/>
          <w:i w:val="false"/>
          <w:color w:val="000000"/>
          <w:sz w:val="28"/>
        </w:rPr>
        <w:t>
      "жалпы сақтандыру" саласы бойынша қызметті жүзеге асыратын сақтандыру (қайта сақтандыру) ұйымдарының ешқайсысы Қағидалардың 9-тармағында белгіленген талаптарға сәйкес келмесе не "жалпы сақтандыру" саласы бойынша қызметті жүзеге асыратын сақтандыру (қайта сақтандыру) ұйымдарының ешқайсысы сақтандыру (қайта сақтандыру) ұйымының сақтандыру портфелін қабылдау ниеті туралы мәлімдемесе, сақтандыру (қайта сақтандыру) ұйымы сақтандырушылар- алушылардың жоқ екендігі туралы уәкілетті органды хабардар етеді. Бұл жағдайда сақтандыру портфелін беруді "жалпы сақтандыру" саласы бойынша қызметті жүзеге асыратын сақтандыру (қайта сақтандыру) ұйымы соңғы есепті күнге сақтандырушылар-алушылардың активтері мөлшерінің шамасын және пруденциялық нормативтерді орындауды негізге ала отырып, уәкілетті органның шешімі бойынша жүзеге асырады.</w:t>
      </w:r>
    </w:p>
    <w:bookmarkStart w:name="z228" w:id="189"/>
    <w:p>
      <w:pPr>
        <w:spacing w:after="0"/>
        <w:ind w:left="0"/>
        <w:jc w:val="both"/>
      </w:pPr>
      <w:r>
        <w:rPr>
          <w:rFonts w:ascii="Times New Roman"/>
          <w:b w:val="false"/>
          <w:i w:val="false"/>
          <w:color w:val="000000"/>
          <w:sz w:val="28"/>
        </w:rPr>
        <w:t>
      16. Сақтандыру (қайта сақтандыру) ұйымының сақтандыру портфелін беру жүзеге асырылатын сақтандырушы-алушыны таңдау туралы шешімі 3 (үш) жұмыс күні ішінде уәкілетті органның назарына жазбаша жеткізіледі.</w:t>
      </w:r>
    </w:p>
    <w:bookmarkEnd w:id="189"/>
    <w:bookmarkStart w:name="z229" w:id="190"/>
    <w:p>
      <w:pPr>
        <w:spacing w:after="0"/>
        <w:ind w:left="0"/>
        <w:jc w:val="both"/>
      </w:pPr>
      <w:r>
        <w:rPr>
          <w:rFonts w:ascii="Times New Roman"/>
          <w:b w:val="false"/>
          <w:i w:val="false"/>
          <w:color w:val="000000"/>
          <w:sz w:val="28"/>
        </w:rPr>
        <w:t>
      Сақтандыру (қайта сақтандыру) ұйымы уәкілетті органды хабардар еткен күннен бастап 5 (бес) жұмыс күнінен кешіктірмей сақтандыру портфелі берілетін сақтандырушы-алушыны таңдау туралы хабарландыруды Қазақстан Республикасының бүкіл аумағында таратылатын екі мерзімді баспасөз басылымда қазақ және орыс тілдерінде және сақтандыру (қайта сақтандыру) ұйымының интернет-ресурсында жариялайды.</w:t>
      </w:r>
    </w:p>
    <w:bookmarkEnd w:id="190"/>
    <w:bookmarkStart w:name="z230" w:id="191"/>
    <w:p>
      <w:pPr>
        <w:spacing w:after="0"/>
        <w:ind w:left="0"/>
        <w:jc w:val="left"/>
      </w:pPr>
      <w:r>
        <w:rPr>
          <w:rFonts w:ascii="Times New Roman"/>
          <w:b/>
          <w:i w:val="false"/>
          <w:color w:val="000000"/>
        </w:rPr>
        <w:t xml:space="preserve"> 3-тарау. Сақтанушылардың сақтандыру портфелін беруге келісімі</w:t>
      </w:r>
    </w:p>
    <w:bookmarkEnd w:id="191"/>
    <w:bookmarkStart w:name="z231" w:id="192"/>
    <w:p>
      <w:pPr>
        <w:spacing w:after="0"/>
        <w:ind w:left="0"/>
        <w:jc w:val="both"/>
      </w:pPr>
      <w:r>
        <w:rPr>
          <w:rFonts w:ascii="Times New Roman"/>
          <w:b w:val="false"/>
          <w:i w:val="false"/>
          <w:color w:val="000000"/>
          <w:sz w:val="28"/>
        </w:rPr>
        <w:t>
      17. Сақтандырудың кепілдік берілетін сыныптары бойынша сақтандыру портфелін беру кезінде сақтанушылардың (қайта сақтанушылардың) сақтандыру портфелін беруге келісім алуы талап етілмейді және сақтандыру (қайта сақтандыру) ұйымы сақтандыру портфелін беруді Қағидалардың 4-тармағы 1) тармақшасының талаптарына сәйкес жүзеге асырады.</w:t>
      </w:r>
    </w:p>
    <w:bookmarkEnd w:id="192"/>
    <w:p>
      <w:pPr>
        <w:spacing w:after="0"/>
        <w:ind w:left="0"/>
        <w:jc w:val="both"/>
      </w:pPr>
      <w:r>
        <w:rPr>
          <w:rFonts w:ascii="Times New Roman"/>
          <w:b w:val="false"/>
          <w:i w:val="false"/>
          <w:color w:val="000000"/>
          <w:sz w:val="28"/>
        </w:rPr>
        <w:t>
      Сақтандыру портфелін сақтандырудың және (немесе) қайта сақтандырудың өзге сыныптары бойынша беруді сақтандыру (қайта сақтандыру) ұйымы Қағидалардың 4-тармағы 2) және 3) тармақшаларының талаптарына сәйкес сақтанушылардың және (немесе) қайта сақтанушылардың келісімі (цедент) болған кезде жүзеге асырады.</w:t>
      </w:r>
    </w:p>
    <w:bookmarkStart w:name="z232" w:id="193"/>
    <w:p>
      <w:pPr>
        <w:spacing w:after="0"/>
        <w:ind w:left="0"/>
        <w:jc w:val="both"/>
      </w:pPr>
      <w:r>
        <w:rPr>
          <w:rFonts w:ascii="Times New Roman"/>
          <w:b w:val="false"/>
          <w:i w:val="false"/>
          <w:color w:val="000000"/>
          <w:sz w:val="28"/>
        </w:rPr>
        <w:t>
      18. Қағидалардың 4-тармағының 2) тармақшасында көрсетілген сақтандыру сыныптары бойынша сақтанушыларды (сақтандырылушыларды, пайда алушыларды, қайта сақтанушыларды) хабардар ету мақсатында сақтандыру (қайта сақтандыру) ұйымы сақтандыру портфелін беру туралы шешім қабылданған күннен бастап бес жұмыс күні ішінде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сақтандыру портфелін беру туралы хабарландыруды қазақ және орыс тілдерінде жариялайды.</w:t>
      </w:r>
    </w:p>
    <w:bookmarkEnd w:id="193"/>
    <w:p>
      <w:pPr>
        <w:spacing w:after="0"/>
        <w:ind w:left="0"/>
        <w:jc w:val="both"/>
      </w:pPr>
      <w:r>
        <w:rPr>
          <w:rFonts w:ascii="Times New Roman"/>
          <w:b w:val="false"/>
          <w:i w:val="false"/>
          <w:color w:val="000000"/>
          <w:sz w:val="28"/>
        </w:rPr>
        <w:t>
      Хабарландыруда осы хабарландыру жарияланған күннен бастап 10 (он) күнтізбелік күнді құрайтын қарсылықтарды ұсыну тәртібі, мерзімі және Қағидалардың 4-тармағы 2) және 3) тармақшаларында көрсетілген сақтандыру сыныптары (қызмет түрі) бойынша сақтандыру (қайта сақтандыру) шарттарын берумен келіспеген жағдайда, сақтанушылардың (қайта сақтанушылардың) қарсылықтары қабылданатын мекенжайлар көрсетіледі.</w:t>
      </w:r>
    </w:p>
    <w:p>
      <w:pPr>
        <w:spacing w:after="0"/>
        <w:ind w:left="0"/>
        <w:jc w:val="both"/>
      </w:pPr>
      <w:r>
        <w:rPr>
          <w:rFonts w:ascii="Times New Roman"/>
          <w:b w:val="false"/>
          <w:i w:val="false"/>
          <w:color w:val="000000"/>
          <w:sz w:val="28"/>
        </w:rPr>
        <w:t>
      Осы тармақтың екінші бөлігінде белгіленген мерзім ішінде сақтанушының (қайта сақтанушының) жазбаша қарсылығының болмауы Қағидалардың 4-тармағының 2) және 3) тармақшаларында көрсетілген сақтандыру сыныптары (түрлері) бойынша сақтандыру портфелін беруге сақтанушының (қайта сақтанушының) келісімі ретінде қаралады.</w:t>
      </w:r>
    </w:p>
    <w:bookmarkStart w:name="z233" w:id="194"/>
    <w:p>
      <w:pPr>
        <w:spacing w:after="0"/>
        <w:ind w:left="0"/>
        <w:jc w:val="both"/>
      </w:pPr>
      <w:r>
        <w:rPr>
          <w:rFonts w:ascii="Times New Roman"/>
          <w:b w:val="false"/>
          <w:i w:val="false"/>
          <w:color w:val="000000"/>
          <w:sz w:val="28"/>
        </w:rPr>
        <w:t>
      19. Сақтандыру (қайта сақтандыру) ұйымы Қағидалардың 18-тармағының екінші бөлігінде белгіленген мерзім өткен күннен бастап күнтізбелік 5 (бес) күн ішінде сақтанушының (қайта сақтанушының) өтініші негізінде олар бойынша сақтандыру (қайта сақтандыру) шарттары бұзылуға жататын сақтандыру портфелін беруге келіспейтін сақтанушылардың (қайта сақтанушылардың) тізімін қалыптастырады.</w:t>
      </w:r>
    </w:p>
    <w:bookmarkEnd w:id="194"/>
    <w:bookmarkStart w:name="z234" w:id="195"/>
    <w:p>
      <w:pPr>
        <w:spacing w:after="0"/>
        <w:ind w:left="0"/>
        <w:jc w:val="left"/>
      </w:pPr>
      <w:r>
        <w:rPr>
          <w:rFonts w:ascii="Times New Roman"/>
          <w:b/>
          <w:i w:val="false"/>
          <w:color w:val="000000"/>
        </w:rPr>
        <w:t xml:space="preserve"> 4-тарау. Сақтандыру портфелін беру тәртібі</w:t>
      </w:r>
    </w:p>
    <w:bookmarkEnd w:id="195"/>
    <w:bookmarkStart w:name="z235" w:id="196"/>
    <w:p>
      <w:pPr>
        <w:spacing w:after="0"/>
        <w:ind w:left="0"/>
        <w:jc w:val="both"/>
      </w:pPr>
      <w:r>
        <w:rPr>
          <w:rFonts w:ascii="Times New Roman"/>
          <w:b w:val="false"/>
          <w:i w:val="false"/>
          <w:color w:val="000000"/>
          <w:sz w:val="28"/>
        </w:rPr>
        <w:t>
      20. Сақтандыру (қайта сақтандыру) ұйымы Қағидалардың 1-қосымшасына сәйкес нысан бойынша сақтандыру портфеліне жататын ақпарат пен құжаттарды (бұдан әрі - Сақтандыру портфелі жөніндегі ақпарат) қалыптастырады.</w:t>
      </w:r>
    </w:p>
    <w:bookmarkEnd w:id="196"/>
    <w:p>
      <w:pPr>
        <w:spacing w:after="0"/>
        <w:ind w:left="0"/>
        <w:jc w:val="both"/>
      </w:pPr>
      <w:r>
        <w:rPr>
          <w:rFonts w:ascii="Times New Roman"/>
          <w:b w:val="false"/>
          <w:i w:val="false"/>
          <w:color w:val="000000"/>
          <w:sz w:val="28"/>
        </w:rPr>
        <w:t>
      Сақтандыру портфелі бойынша ақпарат ондағы ақпараттың өзгеруіне немесе сақтандыру (қайта сақтандыру) шартының бұзылуына, сақтанушының (қайта сақтанушының) сақтандыру (қайта сақтандыру) шартын беруге келісім алуына немесе бас тартуына, сақтандыру жағдайы туралы өтініш алуына, сақтанушының сақтандыру сыйлықақысын төлеуіне, сақтандыру төлемін жүзеге асыруына және басқа да себептерге байланысты жаңа ақпарат алуына қарай жаңартылады өзгерістер.</w:t>
      </w:r>
    </w:p>
    <w:bookmarkStart w:name="z236" w:id="197"/>
    <w:p>
      <w:pPr>
        <w:spacing w:after="0"/>
        <w:ind w:left="0"/>
        <w:jc w:val="both"/>
      </w:pPr>
      <w:r>
        <w:rPr>
          <w:rFonts w:ascii="Times New Roman"/>
          <w:b w:val="false"/>
          <w:i w:val="false"/>
          <w:color w:val="000000"/>
          <w:sz w:val="28"/>
        </w:rPr>
        <w:t>
      21. Сақтандыру портфелі бойынша Қазақстан Республикасы Нормативтік құқықтық актілерді мемлекеттік тіркеу тізілімінде № 17462 болып тіркелген Қазақстан Республикасы Ұлттық Банкі Басқармасының 2018 жылғы 27 тамыздағы № 198 қаулысымен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қағидаларында көзделген сақтандыру ісі қалыптасады.</w:t>
      </w:r>
    </w:p>
    <w:bookmarkEnd w:id="197"/>
    <w:bookmarkStart w:name="z237" w:id="198"/>
    <w:p>
      <w:pPr>
        <w:spacing w:after="0"/>
        <w:ind w:left="0"/>
        <w:jc w:val="both"/>
      </w:pPr>
      <w:r>
        <w:rPr>
          <w:rFonts w:ascii="Times New Roman"/>
          <w:b w:val="false"/>
          <w:i w:val="false"/>
          <w:color w:val="000000"/>
          <w:sz w:val="28"/>
        </w:rPr>
        <w:t xml:space="preserve">
      22. Сақтандыру (қайта сақтандыру) ұйымы сақтандыру портфелі бойынша сақтандыру резервтері мөлшерінің алдын ала есебін жүргізеді. </w:t>
      </w:r>
    </w:p>
    <w:bookmarkEnd w:id="198"/>
    <w:p>
      <w:pPr>
        <w:spacing w:after="0"/>
        <w:ind w:left="0"/>
        <w:jc w:val="both"/>
      </w:pPr>
      <w:r>
        <w:rPr>
          <w:rFonts w:ascii="Times New Roman"/>
          <w:b w:val="false"/>
          <w:i w:val="false"/>
          <w:color w:val="000000"/>
          <w:sz w:val="28"/>
        </w:rPr>
        <w:t>
      Сақтандыру резервтерінің құрамына мыналар кіреді:</w:t>
      </w:r>
    </w:p>
    <w:p>
      <w:pPr>
        <w:spacing w:after="0"/>
        <w:ind w:left="0"/>
        <w:jc w:val="both"/>
      </w:pPr>
      <w:r>
        <w:rPr>
          <w:rFonts w:ascii="Times New Roman"/>
          <w:b w:val="false"/>
          <w:i w:val="false"/>
          <w:color w:val="000000"/>
          <w:sz w:val="28"/>
        </w:rPr>
        <w:t>
      еңбек сіңірілмеген сыйлықақы резерві;</w:t>
      </w:r>
    </w:p>
    <w:p>
      <w:pPr>
        <w:spacing w:after="0"/>
        <w:ind w:left="0"/>
        <w:jc w:val="both"/>
      </w:pPr>
      <w:r>
        <w:rPr>
          <w:rFonts w:ascii="Times New Roman"/>
          <w:b w:val="false"/>
          <w:i w:val="false"/>
          <w:color w:val="000000"/>
          <w:sz w:val="28"/>
        </w:rPr>
        <w:t xml:space="preserve">
      болған, бірақ мәлімделмеген шығындар резерві; </w:t>
      </w:r>
    </w:p>
    <w:p>
      <w:pPr>
        <w:spacing w:after="0"/>
        <w:ind w:left="0"/>
        <w:jc w:val="both"/>
      </w:pPr>
      <w:r>
        <w:rPr>
          <w:rFonts w:ascii="Times New Roman"/>
          <w:b w:val="false"/>
          <w:i w:val="false"/>
          <w:color w:val="000000"/>
          <w:sz w:val="28"/>
        </w:rPr>
        <w:t>
      өмірді сақтандыру шарттары бойынша болмаған шығындар резерві;</w:t>
      </w:r>
    </w:p>
    <w:p>
      <w:pPr>
        <w:spacing w:after="0"/>
        <w:ind w:left="0"/>
        <w:jc w:val="both"/>
      </w:pPr>
      <w:r>
        <w:rPr>
          <w:rFonts w:ascii="Times New Roman"/>
          <w:b w:val="false"/>
          <w:i w:val="false"/>
          <w:color w:val="000000"/>
          <w:sz w:val="28"/>
        </w:rPr>
        <w:t xml:space="preserve">
      аннуитет шарттары бойынша болмаған шығындар резерві; </w:t>
      </w:r>
    </w:p>
    <w:p>
      <w:pPr>
        <w:spacing w:after="0"/>
        <w:ind w:left="0"/>
        <w:jc w:val="both"/>
      </w:pPr>
      <w:r>
        <w:rPr>
          <w:rFonts w:ascii="Times New Roman"/>
          <w:b w:val="false"/>
          <w:i w:val="false"/>
          <w:color w:val="000000"/>
          <w:sz w:val="28"/>
        </w:rPr>
        <w:t>
      мәлімделген, бірақ реттелмеген шығындар резерві.</w:t>
      </w:r>
    </w:p>
    <w:p>
      <w:pPr>
        <w:spacing w:after="0"/>
        <w:ind w:left="0"/>
        <w:jc w:val="both"/>
      </w:pPr>
      <w:r>
        <w:rPr>
          <w:rFonts w:ascii="Times New Roman"/>
          <w:b w:val="false"/>
          <w:i w:val="false"/>
          <w:color w:val="000000"/>
          <w:sz w:val="28"/>
        </w:rPr>
        <w:t xml:space="preserve">
      Сақтандыру резервтерін есептеу Заңның 47-бабының 3-тармағына сәйкес уәкілетті органның нормативтік құқықтық актісінде белгіленген сақтандыру резервтерін қалыптастыруға, есептеу әдістемесіне және олардың құрылымына қойылатын талаптарға сәйкес жүргізіледі. </w:t>
      </w:r>
    </w:p>
    <w:bookmarkStart w:name="z238" w:id="199"/>
    <w:p>
      <w:pPr>
        <w:spacing w:after="0"/>
        <w:ind w:left="0"/>
        <w:jc w:val="both"/>
      </w:pPr>
      <w:r>
        <w:rPr>
          <w:rFonts w:ascii="Times New Roman"/>
          <w:b w:val="false"/>
          <w:i w:val="false"/>
          <w:color w:val="000000"/>
          <w:sz w:val="28"/>
        </w:rPr>
        <w:t xml:space="preserve">
      23. Беру болжанатын сақтандыру міндеттемелеріне сәйкес келетін сақтандыру резервтерінің алдын ала мөлшері айқындалғаннан кейін сақтандыру (қайта сақтандыру) ұйымы сақтандыру портфелімен бірге беру болжанатын активтердің тізбесін жасайды. </w:t>
      </w:r>
    </w:p>
    <w:bookmarkEnd w:id="199"/>
    <w:p>
      <w:pPr>
        <w:spacing w:after="0"/>
        <w:ind w:left="0"/>
        <w:jc w:val="both"/>
      </w:pPr>
      <w:r>
        <w:rPr>
          <w:rFonts w:ascii="Times New Roman"/>
          <w:b w:val="false"/>
          <w:i w:val="false"/>
          <w:color w:val="000000"/>
          <w:sz w:val="28"/>
        </w:rPr>
        <w:t xml:space="preserve">
      Активтер тізбесінде мыналар бар: </w:t>
      </w:r>
    </w:p>
    <w:p>
      <w:pPr>
        <w:spacing w:after="0"/>
        <w:ind w:left="0"/>
        <w:jc w:val="both"/>
      </w:pPr>
      <w:r>
        <w:rPr>
          <w:rFonts w:ascii="Times New Roman"/>
          <w:b w:val="false"/>
          <w:i w:val="false"/>
          <w:color w:val="000000"/>
          <w:sz w:val="28"/>
        </w:rPr>
        <w:t xml:space="preserve">
      сақтандыру портфелінің құрамында берілетін активтердің мөлшері, түрі және тізбесі (сақтанушылардың дебиторлық берешегі және басқа да активтер); </w:t>
      </w:r>
    </w:p>
    <w:p>
      <w:pPr>
        <w:spacing w:after="0"/>
        <w:ind w:left="0"/>
        <w:jc w:val="both"/>
      </w:pPr>
      <w:r>
        <w:rPr>
          <w:rFonts w:ascii="Times New Roman"/>
          <w:b w:val="false"/>
          <w:i w:val="false"/>
          <w:color w:val="000000"/>
          <w:sz w:val="28"/>
        </w:rPr>
        <w:t xml:space="preserve">
      сақтандыру резервтерін жабуға қабылданатын активтерге сәйкес келетін активтердің мөлшері, түрі және тізбесі; </w:t>
      </w:r>
    </w:p>
    <w:p>
      <w:pPr>
        <w:spacing w:after="0"/>
        <w:ind w:left="0"/>
        <w:jc w:val="both"/>
      </w:pPr>
      <w:r>
        <w:rPr>
          <w:rFonts w:ascii="Times New Roman"/>
          <w:b w:val="false"/>
          <w:i w:val="false"/>
          <w:color w:val="000000"/>
          <w:sz w:val="28"/>
        </w:rPr>
        <w:t>
      жетіспейтін сомаға өзге активтердің мөлшері, түрі және тізбесі және оларды сақтандыру резервтерін жабуға қабылданатын активтерге сәйкес келетін активтерге ауыстыру нұсқалары (беруге болжанатын сақтандыру міндеттемелеріне сәйкес келетін сақтандыру резервтерінің мөлшеріне қатысты сақтандыру резервтерін жабуға қабылданатын активтерге сәйкес келетін активтердің мөлшері жеткіліксіз болған жағдайда).</w:t>
      </w:r>
    </w:p>
    <w:p>
      <w:pPr>
        <w:spacing w:after="0"/>
        <w:ind w:left="0"/>
        <w:jc w:val="both"/>
      </w:pPr>
      <w:r>
        <w:rPr>
          <w:rFonts w:ascii="Times New Roman"/>
          <w:b w:val="false"/>
          <w:i w:val="false"/>
          <w:color w:val="000000"/>
          <w:sz w:val="28"/>
        </w:rPr>
        <w:t>
      Қағидалардың 20-тармағының екінші бөлігінде көзделген оқиғаның басталуына қарай берілетін сақтандыру портфелі бойынша міндеттемелердің (сақтандыру резервтерінің) мөлшерін қайта бағалау жүргізіледі.</w:t>
      </w:r>
    </w:p>
    <w:bookmarkStart w:name="z239" w:id="200"/>
    <w:p>
      <w:pPr>
        <w:spacing w:after="0"/>
        <w:ind w:left="0"/>
        <w:jc w:val="both"/>
      </w:pPr>
      <w:r>
        <w:rPr>
          <w:rFonts w:ascii="Times New Roman"/>
          <w:b w:val="false"/>
          <w:i w:val="false"/>
          <w:color w:val="000000"/>
          <w:sz w:val="28"/>
        </w:rPr>
        <w:t>
      24. Берілетін сақтандыру портфелі бойынша міндеттемелердің (сақтандыру резервтерінің) мөлшерін бағалауды сақтандыру (қайта сақтандыру) ұйымының штаттық актуарийі және (немесе) сақтандырушы-алушының штаттық актуарийі жүзеге асырады.</w:t>
      </w:r>
    </w:p>
    <w:bookmarkEnd w:id="200"/>
    <w:p>
      <w:pPr>
        <w:spacing w:after="0"/>
        <w:ind w:left="0"/>
        <w:jc w:val="both"/>
      </w:pPr>
      <w:r>
        <w:rPr>
          <w:rFonts w:ascii="Times New Roman"/>
          <w:b w:val="false"/>
          <w:i w:val="false"/>
          <w:color w:val="000000"/>
          <w:sz w:val="28"/>
        </w:rPr>
        <w:t>
      Қажет болған кезде сақтандыру (қайта сақтандыру) ұйымы және (немесе) сақтандырушы-алушы сақтандыру портфелін беру күніне берілетін сақтандыру портфеліне сәйкес келетін сақтандыру резервтерінің мөлшерін есептеу үшін тәуелсіз актуарийді тартады.</w:t>
      </w:r>
    </w:p>
    <w:bookmarkStart w:name="z240" w:id="201"/>
    <w:p>
      <w:pPr>
        <w:spacing w:after="0"/>
        <w:ind w:left="0"/>
        <w:jc w:val="both"/>
      </w:pPr>
      <w:r>
        <w:rPr>
          <w:rFonts w:ascii="Times New Roman"/>
          <w:b w:val="false"/>
          <w:i w:val="false"/>
          <w:color w:val="000000"/>
          <w:sz w:val="28"/>
        </w:rPr>
        <w:t>
      25. Сақтандыру портфелімен берілетін сақтандыру (қайта сақтандыру) ұйымының активтері сәйкес келмеген және оларды сақтандырушы-алушы қабылдамаған кезде сақтандыру (қайта сақтандыру) ұйымы көрсетілген активтерді ауыстыруға бағытталған қажетті іс-шараларды (сатып алу-сату, айырбастау және басқа да операциялар) жүргізеді.</w:t>
      </w:r>
    </w:p>
    <w:bookmarkEnd w:id="201"/>
    <w:bookmarkStart w:name="z241" w:id="202"/>
    <w:p>
      <w:pPr>
        <w:spacing w:after="0"/>
        <w:ind w:left="0"/>
        <w:jc w:val="both"/>
      </w:pPr>
      <w:r>
        <w:rPr>
          <w:rFonts w:ascii="Times New Roman"/>
          <w:b w:val="false"/>
          <w:i w:val="false"/>
          <w:color w:val="000000"/>
          <w:sz w:val="28"/>
        </w:rPr>
        <w:t>
      26. Сақтандыру портфелін беру туралы шарт жазбаша нысанда жасалады.</w:t>
      </w:r>
    </w:p>
    <w:bookmarkEnd w:id="202"/>
    <w:bookmarkStart w:name="z242" w:id="203"/>
    <w:p>
      <w:pPr>
        <w:spacing w:after="0"/>
        <w:ind w:left="0"/>
        <w:jc w:val="both"/>
      </w:pPr>
      <w:r>
        <w:rPr>
          <w:rFonts w:ascii="Times New Roman"/>
          <w:b w:val="false"/>
          <w:i w:val="false"/>
          <w:color w:val="000000"/>
          <w:sz w:val="28"/>
        </w:rPr>
        <w:t xml:space="preserve">
      27. Сақтандыру портфелін беру туралы шарт мыналар туралы мәліметтерді қамтиды: </w:t>
      </w:r>
    </w:p>
    <w:bookmarkEnd w:id="203"/>
    <w:bookmarkStart w:name="z243" w:id="204"/>
    <w:p>
      <w:pPr>
        <w:spacing w:after="0"/>
        <w:ind w:left="0"/>
        <w:jc w:val="both"/>
      </w:pPr>
      <w:r>
        <w:rPr>
          <w:rFonts w:ascii="Times New Roman"/>
          <w:b w:val="false"/>
          <w:i w:val="false"/>
          <w:color w:val="000000"/>
          <w:sz w:val="28"/>
        </w:rPr>
        <w:t>
      1) сақтандыру сыныптарына және (немесе) сақтандыру портфеліне енгізілетін қызмет түріне оларды беру күнін көрсете отырып, сақтандыру сыныптары және (немесе) қызмет түрі бойынша бөлінген;</w:t>
      </w:r>
    </w:p>
    <w:bookmarkEnd w:id="204"/>
    <w:bookmarkStart w:name="z244" w:id="205"/>
    <w:p>
      <w:pPr>
        <w:spacing w:after="0"/>
        <w:ind w:left="0"/>
        <w:jc w:val="both"/>
      </w:pPr>
      <w:r>
        <w:rPr>
          <w:rFonts w:ascii="Times New Roman"/>
          <w:b w:val="false"/>
          <w:i w:val="false"/>
          <w:color w:val="000000"/>
          <w:sz w:val="28"/>
        </w:rPr>
        <w:t>
      2) сақтандыру портфелін беру күніне сақтандыру портфелі бойынша құқықтар мен міндеттер (төленбеген сақтандыру сыйлықақысының мөлшері, мерзімін ұзартуды немесе бөліп төлеуді ескере отырып, сақтандыру сыйлықақысын төлеу мерзімдері, сақтандыру сыйлықақысын төлеудің мерзімі өткен күндерінің саны, жүргізілген сақтандыру төлемдері, мәлімделген, бірақ реттелмеген шығындар);</w:t>
      </w:r>
    </w:p>
    <w:bookmarkEnd w:id="205"/>
    <w:bookmarkStart w:name="z245" w:id="206"/>
    <w:p>
      <w:pPr>
        <w:spacing w:after="0"/>
        <w:ind w:left="0"/>
        <w:jc w:val="both"/>
      </w:pPr>
      <w:r>
        <w:rPr>
          <w:rFonts w:ascii="Times New Roman"/>
          <w:b w:val="false"/>
          <w:i w:val="false"/>
          <w:color w:val="000000"/>
          <w:sz w:val="28"/>
        </w:rPr>
        <w:t>
      3) берілетін сақтандыру портфелі бойынша құжаттар мен ақпаратты, сондай-ақ сақтандыру (қайта сақтандыру) шарттарының орындалуын көрсететін құжаттарды (сақтандыру (қайта сақтандыру) шарттарының түпнұсқалары, сақтандыру (қайта сақтандыру) сыйлықақысының (сақтандыру жарналарының) төленгенін растайтын құжаттар, сақтандыру (қайта сақтандыру) ұйымы сақтандыру жағдайларын реттеу кезінде жинаған құжаттар, сондай-ақ сақтандыру (қайта сақтандыру) ұйымдары жинаған құжаттар, сондай-ақ сақтандыру (қайта сақтандыру) шарттары бойынша сақтандыру сақтандыру төлемдерін жүзеге асыруды растайтын құжаттар, реттелмеген сақтандыру жағдайлары бойынша құжаттар) сақтандыру портфелін беру күніне;</w:t>
      </w:r>
    </w:p>
    <w:bookmarkEnd w:id="206"/>
    <w:bookmarkStart w:name="z246" w:id="207"/>
    <w:p>
      <w:pPr>
        <w:spacing w:after="0"/>
        <w:ind w:left="0"/>
        <w:jc w:val="both"/>
      </w:pPr>
      <w:r>
        <w:rPr>
          <w:rFonts w:ascii="Times New Roman"/>
          <w:b w:val="false"/>
          <w:i w:val="false"/>
          <w:color w:val="000000"/>
          <w:sz w:val="28"/>
        </w:rPr>
        <w:t>
      4) сақтандыру портфелін бергеннен кейін сақтандыру (қайта сақтандыру) ұйымына келіп түскен берілген сақтандыру портфелі бойынша құжаттар мен ақпаратты беру тәртібі мен мерзімдері;</w:t>
      </w:r>
    </w:p>
    <w:bookmarkEnd w:id="207"/>
    <w:bookmarkStart w:name="z247" w:id="208"/>
    <w:p>
      <w:pPr>
        <w:spacing w:after="0"/>
        <w:ind w:left="0"/>
        <w:jc w:val="both"/>
      </w:pPr>
      <w:r>
        <w:rPr>
          <w:rFonts w:ascii="Times New Roman"/>
          <w:b w:val="false"/>
          <w:i w:val="false"/>
          <w:color w:val="000000"/>
          <w:sz w:val="28"/>
        </w:rPr>
        <w:t>
      5) сақтандыру сыныптары бөлінісінде сақтандыру портфелі бойынша сақтандыру резервтерінің мөлшері;</w:t>
      </w:r>
    </w:p>
    <w:bookmarkEnd w:id="208"/>
    <w:bookmarkStart w:name="z248" w:id="209"/>
    <w:p>
      <w:pPr>
        <w:spacing w:after="0"/>
        <w:ind w:left="0"/>
        <w:jc w:val="both"/>
      </w:pPr>
      <w:r>
        <w:rPr>
          <w:rFonts w:ascii="Times New Roman"/>
          <w:b w:val="false"/>
          <w:i w:val="false"/>
          <w:color w:val="000000"/>
          <w:sz w:val="28"/>
        </w:rPr>
        <w:t>
      6) берілетін активтердің мөлшері, құрамы мен құны және оларды беру мерзімі;</w:t>
      </w:r>
    </w:p>
    <w:bookmarkEnd w:id="209"/>
    <w:bookmarkStart w:name="z249" w:id="210"/>
    <w:p>
      <w:pPr>
        <w:spacing w:after="0"/>
        <w:ind w:left="0"/>
        <w:jc w:val="both"/>
      </w:pPr>
      <w:r>
        <w:rPr>
          <w:rFonts w:ascii="Times New Roman"/>
          <w:b w:val="false"/>
          <w:i w:val="false"/>
          <w:color w:val="000000"/>
          <w:sz w:val="28"/>
        </w:rPr>
        <w:t>
      7) активтерді ауыстыру мүмкіндігі;</w:t>
      </w:r>
    </w:p>
    <w:bookmarkEnd w:id="210"/>
    <w:bookmarkStart w:name="z250" w:id="211"/>
    <w:p>
      <w:pPr>
        <w:spacing w:after="0"/>
        <w:ind w:left="0"/>
        <w:jc w:val="both"/>
      </w:pPr>
      <w:r>
        <w:rPr>
          <w:rFonts w:ascii="Times New Roman"/>
          <w:b w:val="false"/>
          <w:i w:val="false"/>
          <w:color w:val="000000"/>
          <w:sz w:val="28"/>
        </w:rPr>
        <w:t>
      8) сақтандырудың кепілдік берілетін сыныптары (түрлері) бойынша сақтандыру жарналарын төлеу. Сақтандыру портфелін беру туралы шартта көрсетілген ақпарат болмаған кезде сақтандырудың кепілдік берілетін сыныптары (түрлері) бойынша сақтандыру жарналарын төлеу сақтандырушы- алушыға жүктеледі.</w:t>
      </w:r>
    </w:p>
    <w:bookmarkEnd w:id="211"/>
    <w:bookmarkStart w:name="z251" w:id="212"/>
    <w:p>
      <w:pPr>
        <w:spacing w:after="0"/>
        <w:ind w:left="0"/>
        <w:jc w:val="both"/>
      </w:pPr>
      <w:r>
        <w:rPr>
          <w:rFonts w:ascii="Times New Roman"/>
          <w:b w:val="false"/>
          <w:i w:val="false"/>
          <w:color w:val="000000"/>
          <w:sz w:val="28"/>
        </w:rPr>
        <w:t>
      28. Егер сақтандыру (қайта сақтандыру) ұйымына сақтандыру портфелін беру туралы шарттың барлық елеулі талаптары белгілі болса, оны беруге тиісті келісім алынса және сақтандыру портфелін беру үшін қажетті барлық талаптар сақталса, сақтандыру (қайта сақтандыру) ұйымы бір немесе бірнеше сақтандырушыға сақтандыру портфелін беру туралы шарт жасасу туралы ұсыныспен, оның ішінде жария оферта арқылы оферта жібереді.</w:t>
      </w:r>
    </w:p>
    <w:bookmarkEnd w:id="212"/>
    <w:bookmarkStart w:name="z252" w:id="213"/>
    <w:p>
      <w:pPr>
        <w:spacing w:after="0"/>
        <w:ind w:left="0"/>
        <w:jc w:val="both"/>
      </w:pPr>
      <w:r>
        <w:rPr>
          <w:rFonts w:ascii="Times New Roman"/>
          <w:b w:val="false"/>
          <w:i w:val="false"/>
          <w:color w:val="000000"/>
          <w:sz w:val="28"/>
        </w:rPr>
        <w:t>
      29. Егер сақтандыру (қайта сақтандыру) ұйымы сақтандыру портфелін беруге ниет білдірсе, бірақ берілетін сақтандыру портфелінің құрамына енгізілуге жататын құқықтар мен міндеттердің түпкілікті көлеміне қатысты сақтандыру портфелін беру туралы шарттың талаптары айқындалмаса, сақтандыру (қайта сақтандыру) ұйымы және сақтандырушы-алушы сақтандыру портфелін беру туралы алдын ала шарт жасасады.</w:t>
      </w:r>
    </w:p>
    <w:bookmarkEnd w:id="213"/>
    <w:p>
      <w:pPr>
        <w:spacing w:after="0"/>
        <w:ind w:left="0"/>
        <w:jc w:val="both"/>
      </w:pPr>
      <w:r>
        <w:rPr>
          <w:rFonts w:ascii="Times New Roman"/>
          <w:b w:val="false"/>
          <w:i w:val="false"/>
          <w:color w:val="000000"/>
          <w:sz w:val="28"/>
        </w:rPr>
        <w:t>
      Сақтандыру портфелін беру туралы алдын ала шарт бойынша сақтандыру (қайта сақтандыру) ұйымы және сақтандырушы-алушы алдын ала шартта көзделген талаптармен болашақта сақтандыру портфелін беру туралы шарт (негізгі шарт) жасасу міндеттемесін қабылдайды.</w:t>
      </w:r>
    </w:p>
    <w:p>
      <w:pPr>
        <w:spacing w:after="0"/>
        <w:ind w:left="0"/>
        <w:jc w:val="both"/>
      </w:pPr>
      <w:r>
        <w:rPr>
          <w:rFonts w:ascii="Times New Roman"/>
          <w:b w:val="false"/>
          <w:i w:val="false"/>
          <w:color w:val="000000"/>
          <w:sz w:val="28"/>
        </w:rPr>
        <w:t>
      Алдын ала шарт жазбаша нысанда жасалады, онда шарттың нысанасын белгілеуге мүмкіндік беретін талаптар, сондай-ақ Тараптардың оны жасасуға міндеттенетін мерзімін көрсете отырып, сақтандыру портфелін беру туралы шарт тараптарының басқа да талаптары қамтылады.</w:t>
      </w:r>
    </w:p>
    <w:bookmarkStart w:name="z253" w:id="214"/>
    <w:p>
      <w:pPr>
        <w:spacing w:after="0"/>
        <w:ind w:left="0"/>
        <w:jc w:val="both"/>
      </w:pPr>
      <w:r>
        <w:rPr>
          <w:rFonts w:ascii="Times New Roman"/>
          <w:b w:val="false"/>
          <w:i w:val="false"/>
          <w:color w:val="000000"/>
          <w:sz w:val="28"/>
        </w:rPr>
        <w:t>
      30. Сақтандыру портфелін беру туралы шарт жасалған және Қағидаларға 2-қосымшаға сәйкес нысан бойынша сақтандыру портфелін беру туралы шарт бойынша құжаттарды қабылдау-өткізу актісіне (бұдан әрі-қабылдау-өткізу актісі) қол қойылған күннен кейін 1 (бір) жұмыс күні ішінде сақтандыру (қайта сақтандыру) ұйымы көрсетілген құжаттардың көшірмелерін уәкілетті органға жібереді.</w:t>
      </w:r>
    </w:p>
    <w:bookmarkEnd w:id="214"/>
    <w:bookmarkStart w:name="z254" w:id="215"/>
    <w:p>
      <w:pPr>
        <w:spacing w:after="0"/>
        <w:ind w:left="0"/>
        <w:jc w:val="both"/>
      </w:pPr>
      <w:r>
        <w:rPr>
          <w:rFonts w:ascii="Times New Roman"/>
          <w:b w:val="false"/>
          <w:i w:val="false"/>
          <w:color w:val="000000"/>
          <w:sz w:val="28"/>
        </w:rPr>
        <w:t>
      31. Сақтандыру портфелін беру туралы шарт жасалған және қабылдау-өткізу актісіне қол қойылған күннен бастап 3 (үш) жұмыс күні ішінде сақтандыру (қайта сақтандыру) ұйымы сақтандыру жөніндегі дерекқорды қалыптастыру және жүргізу жөніндегі ұйымға берілетін сақтандыру портфелінің сақтандыру сыныптары (қызмет түрі) туралы мәліметтерді және сақтандыру портфелінің берілгенін растайтын құжаттардың көшірмелерін қамтитын ресми хабарлама жібереді.</w:t>
      </w:r>
    </w:p>
    <w:bookmarkEnd w:id="215"/>
    <w:bookmarkStart w:name="z255" w:id="216"/>
    <w:p>
      <w:pPr>
        <w:spacing w:after="0"/>
        <w:ind w:left="0"/>
        <w:jc w:val="both"/>
      </w:pPr>
      <w:r>
        <w:rPr>
          <w:rFonts w:ascii="Times New Roman"/>
          <w:b w:val="false"/>
          <w:i w:val="false"/>
          <w:color w:val="000000"/>
          <w:sz w:val="28"/>
        </w:rPr>
        <w:t xml:space="preserve">
      32. Сақтандыру портфелін беру туралы шарт жасалғаннан кейін сақтандыру (қайта сақтандыру) ұйымы сақтандыру портфелін беру туралы шарттың талаптарына сәйкес сақтандырушы-алушыға тараптар сақтандыру портфелін беру туралы шартта келіскен мерзімдерде, тәртіппен және талаптарда сақтандыру портфеліне жататын барлық құжаттарды, берілетін сақтандыру міндеттемелеріне сәйкес келетін сақтандыру резервтері мөлшеріндегі активтерді, ақпаратты және басқа да мәліметтерді, құжаттарды береді. </w:t>
      </w:r>
    </w:p>
    <w:bookmarkEnd w:id="216"/>
    <w:bookmarkStart w:name="z256" w:id="217"/>
    <w:p>
      <w:pPr>
        <w:spacing w:after="0"/>
        <w:ind w:left="0"/>
        <w:jc w:val="both"/>
      </w:pPr>
      <w:r>
        <w:rPr>
          <w:rFonts w:ascii="Times New Roman"/>
          <w:b w:val="false"/>
          <w:i w:val="false"/>
          <w:color w:val="000000"/>
          <w:sz w:val="28"/>
        </w:rPr>
        <w:t xml:space="preserve">
      33. Егер бір сақтандыру шартынан сақтандыру міндеттемелерінен басқа өзге де міндеттемелер туындаса, онда сақтандыру (қайта сақтандыру) ұйымының құқықтары мен міндеттерін беру Қазақстан Республикасының сақтандыру және сақтандыру қызметі туралы заңнамасында белгіленген тәртіппен оның өзге міндеттемелер бойынша құқықтары мен міндеттерін бір мезгілде бере отырып жүзеге асырылады. </w:t>
      </w:r>
    </w:p>
    <w:bookmarkEnd w:id="217"/>
    <w:bookmarkStart w:name="z257" w:id="218"/>
    <w:p>
      <w:pPr>
        <w:spacing w:after="0"/>
        <w:ind w:left="0"/>
        <w:jc w:val="both"/>
      </w:pPr>
      <w:r>
        <w:rPr>
          <w:rFonts w:ascii="Times New Roman"/>
          <w:b w:val="false"/>
          <w:i w:val="false"/>
          <w:color w:val="000000"/>
          <w:sz w:val="28"/>
        </w:rPr>
        <w:t>
      34. Сақтандыру портфелін беру кезінде сақтандыру (қайта сақтандыру) ұйымының берілетін сақтандыру портфелі бойынша құқықтары мен міндеттері алушы сақтандырушыға сақтандыру портфелін беру күніндегі сол көлемде және сол талаптарда ауысады.</w:t>
      </w:r>
    </w:p>
    <w:bookmarkEnd w:id="218"/>
    <w:p>
      <w:pPr>
        <w:spacing w:after="0"/>
        <w:ind w:left="0"/>
        <w:jc w:val="both"/>
      </w:pPr>
      <w:r>
        <w:rPr>
          <w:rFonts w:ascii="Times New Roman"/>
          <w:b w:val="false"/>
          <w:i w:val="false"/>
          <w:color w:val="000000"/>
          <w:sz w:val="28"/>
        </w:rPr>
        <w:t>
      Сақтандырушы-алушының сақтандыру портфелі бойынша құқықтары мен міндеттері өзіне ауысқан күннен бастап барлық тоқтатылмаған құқықтары болады және ол сақтандыру (қайта сақтандыру) ұйымының барлық тоқтатылмаған міндеттерін атқарады.</w:t>
      </w:r>
    </w:p>
    <w:bookmarkStart w:name="z258" w:id="219"/>
    <w:p>
      <w:pPr>
        <w:spacing w:after="0"/>
        <w:ind w:left="0"/>
        <w:jc w:val="both"/>
      </w:pPr>
      <w:r>
        <w:rPr>
          <w:rFonts w:ascii="Times New Roman"/>
          <w:b w:val="false"/>
          <w:i w:val="false"/>
          <w:color w:val="000000"/>
          <w:sz w:val="28"/>
        </w:rPr>
        <w:t>
      35. Сақтандыру (қайта сақтандыру) ұйымы сақтандыру портфелін беру туралы шартта тараптармен келісілген талаптарда сақтандырушы-алушыға сақтандыру (қайта сақтандыру) ұйымына сақтандыру портфелі берілгеннен кейін келіп түскен барлық құжаттар мен ақпаратты береді.</w:t>
      </w:r>
    </w:p>
    <w:bookmarkEnd w:id="219"/>
    <w:bookmarkStart w:name="z259" w:id="220"/>
    <w:p>
      <w:pPr>
        <w:spacing w:after="0"/>
        <w:ind w:left="0"/>
        <w:jc w:val="both"/>
      </w:pPr>
      <w:r>
        <w:rPr>
          <w:rFonts w:ascii="Times New Roman"/>
          <w:b w:val="false"/>
          <w:i w:val="false"/>
          <w:color w:val="000000"/>
          <w:sz w:val="28"/>
        </w:rPr>
        <w:t>
      36. Сақтандыру портфелін беруді жүзеге асыру туралы хабарландыруды сақтандыру (қайта сақтандыру) ұйымы сақтандыру (қайта сақтандыру) ұйымының сақтандыру портфелін сақтандырушы-алушы қабылдау-өткізу актісі бойынша қабылдаған күннен кейін 5 (бес) жұмыс күні ішінде Қазақстан Республикасының тұтастай аумағында таратылатын мерзімді баспасөз басылымдарында қазақ және орыс тілдерінде және сақтандыру (қайта сақтандыру) ұйымының интернет-ресурсында жариялайды.</w:t>
      </w:r>
    </w:p>
    <w:bookmarkEnd w:id="220"/>
    <w:p>
      <w:pPr>
        <w:spacing w:after="0"/>
        <w:ind w:left="0"/>
        <w:jc w:val="both"/>
      </w:pPr>
      <w:r>
        <w:rPr>
          <w:rFonts w:ascii="Times New Roman"/>
          <w:b w:val="false"/>
          <w:i w:val="false"/>
          <w:color w:val="000000"/>
          <w:sz w:val="28"/>
        </w:rPr>
        <w:t xml:space="preserve">
      Хабарландыру: </w:t>
      </w:r>
    </w:p>
    <w:p>
      <w:pPr>
        <w:spacing w:after="0"/>
        <w:ind w:left="0"/>
        <w:jc w:val="both"/>
      </w:pPr>
      <w:r>
        <w:rPr>
          <w:rFonts w:ascii="Times New Roman"/>
          <w:b w:val="false"/>
          <w:i w:val="false"/>
          <w:color w:val="000000"/>
          <w:sz w:val="28"/>
        </w:rPr>
        <w:t xml:space="preserve">
      сақтандыру портфелінің берілген күні туралы; </w:t>
      </w:r>
    </w:p>
    <w:p>
      <w:pPr>
        <w:spacing w:after="0"/>
        <w:ind w:left="0"/>
        <w:jc w:val="both"/>
      </w:pPr>
      <w:r>
        <w:rPr>
          <w:rFonts w:ascii="Times New Roman"/>
          <w:b w:val="false"/>
          <w:i w:val="false"/>
          <w:color w:val="000000"/>
          <w:sz w:val="28"/>
        </w:rPr>
        <w:t>
      сақтандырушы-алушының атауы, филиалдары мен өкілдіктерін ескере отырып оның орналасқан жері, байланыс телефондары туралы ақпаратты қамтиды.</w:t>
      </w:r>
    </w:p>
    <w:bookmarkStart w:name="z260" w:id="221"/>
    <w:p>
      <w:pPr>
        <w:spacing w:after="0"/>
        <w:ind w:left="0"/>
        <w:jc w:val="both"/>
      </w:pPr>
      <w:r>
        <w:rPr>
          <w:rFonts w:ascii="Times New Roman"/>
          <w:b w:val="false"/>
          <w:i w:val="false"/>
          <w:color w:val="000000"/>
          <w:sz w:val="28"/>
        </w:rPr>
        <w:t>
      37. "Қазақстан Республикасындағы банктер және банк қызметі туралы" Қазақстан Республикасы Заңының 61-4-бабында көзделген операцияны жүзеге асырған бас банктің еншілес сақтандыру (қайта сақтандыру) ұйымдарының арасында сақтандыру портфелін беру сақтанушының (қайта сақтанушының) келісімін алмай-ақ жүзеге асырылады.</w:t>
      </w:r>
    </w:p>
    <w:bookmarkEnd w:id="221"/>
    <w:bookmarkStart w:name="z261" w:id="222"/>
    <w:p>
      <w:pPr>
        <w:spacing w:after="0"/>
        <w:ind w:left="0"/>
        <w:jc w:val="both"/>
      </w:pPr>
      <w:r>
        <w:rPr>
          <w:rFonts w:ascii="Times New Roman"/>
          <w:b w:val="false"/>
          <w:i w:val="false"/>
          <w:color w:val="000000"/>
          <w:sz w:val="28"/>
        </w:rPr>
        <w:t>
      38. Сақтанушыларды (пайда алушыларды) алдағы уақытта болатын бас банктің еншілес сақтандыру (қайта сақтандыру) ұйымдарының арасында сақтандыру портфелін беру туралы хабардар ету шешім қабылданған күннен бастап 5 (бес) жұмыс күні ішінде Қазақстан Республикасының тұтастай аумағында қазақ және орыс тілдерінде таратылатын мерзімді баспасөз басылымдарында және сақтандыру ұйымының интернет-ресурсында сақтандыру портфелін беру туралы хабарландыру жариялау арқылы жүргізіледі.</w:t>
      </w:r>
    </w:p>
    <w:bookmarkEnd w:id="222"/>
    <w:bookmarkStart w:name="z262" w:id="223"/>
    <w:p>
      <w:pPr>
        <w:spacing w:after="0"/>
        <w:ind w:left="0"/>
        <w:jc w:val="left"/>
      </w:pPr>
      <w:r>
        <w:rPr>
          <w:rFonts w:ascii="Times New Roman"/>
          <w:b/>
          <w:i w:val="false"/>
          <w:color w:val="000000"/>
        </w:rPr>
        <w:t xml:space="preserve"> 5-тарау. Сақтандыру (қайта сақтандыру) ұйымын лицензиядан айыру кезінде сақтандыру портфелін берудің ерекшеліктері</w:t>
      </w:r>
    </w:p>
    <w:bookmarkEnd w:id="223"/>
    <w:bookmarkStart w:name="z263" w:id="224"/>
    <w:p>
      <w:pPr>
        <w:spacing w:after="0"/>
        <w:ind w:left="0"/>
        <w:jc w:val="both"/>
      </w:pPr>
      <w:r>
        <w:rPr>
          <w:rFonts w:ascii="Times New Roman"/>
          <w:b w:val="false"/>
          <w:i w:val="false"/>
          <w:color w:val="000000"/>
          <w:sz w:val="28"/>
        </w:rPr>
        <w:t>
      39. Сақтандыру (қайта сақтандыру) ұйымын лицензиядан айыру кезінде сақтандыру портфелін сақтандырудың кепілдік берілетін сыныптары бойынша басқа сақтандыру (сақтандыру) ұйымына (ұйымдарына) беруді уақытша әкімшілік жүзеге асырады.</w:t>
      </w:r>
    </w:p>
    <w:bookmarkEnd w:id="224"/>
    <w:p>
      <w:pPr>
        <w:spacing w:after="0"/>
        <w:ind w:left="0"/>
        <w:jc w:val="both"/>
      </w:pPr>
      <w:r>
        <w:rPr>
          <w:rFonts w:ascii="Times New Roman"/>
          <w:b w:val="false"/>
          <w:i w:val="false"/>
          <w:color w:val="000000"/>
          <w:sz w:val="28"/>
        </w:rPr>
        <w:t>
      Уақытша әкімшілік сақтандыру портфелін кепілдік берілетін сақтандыру сыныптары бойынша беруді Қағидалардың 4-тармағының 1) тармақшасының талаптарына сәйкес жүзеге асырады.</w:t>
      </w:r>
    </w:p>
    <w:p>
      <w:pPr>
        <w:spacing w:after="0"/>
        <w:ind w:left="0"/>
        <w:jc w:val="both"/>
      </w:pPr>
      <w:r>
        <w:rPr>
          <w:rFonts w:ascii="Times New Roman"/>
          <w:b w:val="false"/>
          <w:i w:val="false"/>
          <w:color w:val="000000"/>
          <w:sz w:val="28"/>
        </w:rPr>
        <w:t>
      Сақтандырушы-алушыны таңдауды және сақтандыру портфелін беруді уақытша әкімшілік осы тарауда көзделген ерекшеліктерді ескере отырып, Қағидалардың 2 және 4-тарауларына сәйкес жүзеге асырады.</w:t>
      </w:r>
    </w:p>
    <w:bookmarkStart w:name="z264" w:id="225"/>
    <w:p>
      <w:pPr>
        <w:spacing w:after="0"/>
        <w:ind w:left="0"/>
        <w:jc w:val="both"/>
      </w:pPr>
      <w:r>
        <w:rPr>
          <w:rFonts w:ascii="Times New Roman"/>
          <w:b w:val="false"/>
          <w:i w:val="false"/>
          <w:color w:val="000000"/>
          <w:sz w:val="28"/>
        </w:rPr>
        <w:t xml:space="preserve">
      40. Сақтандыру (қайта сақтандыру) ұйымы лицензиясынан айрылған күннен бастап екі жұмыс күні ішінде уақытша әкімшілік "Сақтандыру төлемдеріне кепілдік беру қоры турады" Қазақстан Республикасының заңына сәйкес кепілдік берілетін сақтандыру сыныптары (түрлері) бойынша дерекқорын қалыптастыру және жүргізу жөніндегі ұйымның және таратылатын ұйымның дерекқорынан қалыптастырылатын таратылатын сақтандыру (қайта сақтандыру) ұйымы шарттарының тізілімдерін құрады және төлемдерге кепілдік беру жөніндегі ұйымға береді. </w:t>
      </w:r>
    </w:p>
    <w:bookmarkEnd w:id="225"/>
    <w:bookmarkStart w:name="z265" w:id="226"/>
    <w:p>
      <w:pPr>
        <w:spacing w:after="0"/>
        <w:ind w:left="0"/>
        <w:jc w:val="both"/>
      </w:pPr>
      <w:r>
        <w:rPr>
          <w:rFonts w:ascii="Times New Roman"/>
          <w:b w:val="false"/>
          <w:i w:val="false"/>
          <w:color w:val="000000"/>
          <w:sz w:val="28"/>
        </w:rPr>
        <w:t>
      41. Сақтандыру портфелін беру лицензиядан айрылған күннен бастап отыз жұмыс күні ішінде жүзеге асырылады.</w:t>
      </w:r>
    </w:p>
    <w:bookmarkEnd w:id="226"/>
    <w:p>
      <w:pPr>
        <w:spacing w:after="0"/>
        <w:ind w:left="0"/>
        <w:jc w:val="both"/>
      </w:pPr>
      <w:r>
        <w:rPr>
          <w:rFonts w:ascii="Times New Roman"/>
          <w:b w:val="false"/>
          <w:i w:val="false"/>
          <w:color w:val="000000"/>
          <w:sz w:val="28"/>
        </w:rPr>
        <w:t>
      Қажет болған кезде уақытша әкімшілік өтінішхатта сақтандыру портфелін берудің жаңа мерзімін және ұзарту себебін көрсете отырып, сақтандыру портфелін беру мерзімін ұзарту туралы өтініш жасайды.</w:t>
      </w:r>
    </w:p>
    <w:p>
      <w:pPr>
        <w:spacing w:after="0"/>
        <w:ind w:left="0"/>
        <w:jc w:val="both"/>
      </w:pPr>
      <w:r>
        <w:rPr>
          <w:rFonts w:ascii="Times New Roman"/>
          <w:b w:val="false"/>
          <w:i w:val="false"/>
          <w:color w:val="000000"/>
          <w:sz w:val="28"/>
        </w:rPr>
        <w:t>
      Уақытша әкімшіліктің сақтандыру портфелін беру мерзімін ұзарту туралы өтінішхаты өтінішхатта көрсетілген сақтандыру портфелін беру мерзімін ұзарту себептері құжаттамалық расталған кезде қанағаттандырылады.</w:t>
      </w:r>
    </w:p>
    <w:p>
      <w:pPr>
        <w:spacing w:after="0"/>
        <w:ind w:left="0"/>
        <w:jc w:val="both"/>
      </w:pPr>
      <w:r>
        <w:rPr>
          <w:rFonts w:ascii="Times New Roman"/>
          <w:b w:val="false"/>
          <w:i w:val="false"/>
          <w:color w:val="000000"/>
          <w:sz w:val="28"/>
        </w:rPr>
        <w:t>
      Уәкілетті орган өтінішхатты өтінішхат келіп түскен күннен бастап бес жұмыс күні ішінде қарайды және сақтандыру портфелін беру мерзімін ұзарту туралы өтінішхатты қараудың нәтижелері туралы хат арқылы уақытша әкімшілікке хабарлайды.</w:t>
      </w:r>
    </w:p>
    <w:bookmarkStart w:name="z266" w:id="227"/>
    <w:p>
      <w:pPr>
        <w:spacing w:after="0"/>
        <w:ind w:left="0"/>
        <w:jc w:val="both"/>
      </w:pPr>
      <w:r>
        <w:rPr>
          <w:rFonts w:ascii="Times New Roman"/>
          <w:b w:val="false"/>
          <w:i w:val="false"/>
          <w:color w:val="000000"/>
          <w:sz w:val="28"/>
        </w:rPr>
        <w:t>
      42. Сақтандырудың кепілдік берілген сыныптары сақтандыру портфелін беру төлемдерге кепілдік беру жөніндегі ұйымның есебінен жүзеге асырылады.</w:t>
      </w:r>
    </w:p>
    <w:bookmarkEnd w:id="227"/>
    <w:p>
      <w:pPr>
        <w:spacing w:after="0"/>
        <w:ind w:left="0"/>
        <w:jc w:val="both"/>
      </w:pPr>
      <w:r>
        <w:rPr>
          <w:rFonts w:ascii="Times New Roman"/>
          <w:b w:val="false"/>
          <w:i w:val="false"/>
          <w:color w:val="000000"/>
          <w:sz w:val="28"/>
        </w:rPr>
        <w:t>
      Қағидалардың 22-тармағына сәйкес жүргізілген сақтандыру резервтері (міндеттемелері) есептерінің дұрыстығын тексеру қажет болған кезде төлемдерге кепілдік беру ұйымы тәуелсіз актуарийді тартады.</w:t>
      </w:r>
    </w:p>
    <w:bookmarkStart w:name="z267" w:id="228"/>
    <w:p>
      <w:pPr>
        <w:spacing w:after="0"/>
        <w:ind w:left="0"/>
        <w:jc w:val="both"/>
      </w:pPr>
      <w:r>
        <w:rPr>
          <w:rFonts w:ascii="Times New Roman"/>
          <w:b w:val="false"/>
          <w:i w:val="false"/>
          <w:color w:val="000000"/>
          <w:sz w:val="28"/>
        </w:rPr>
        <w:t>
      43. Уақытша әкімшілік сақтандыру портфелін беру үшін сақтандыру (қайта сақтандыру) ұйымын (сақтандыру (қайта сақтандыру) ұйымдарын) таңдау туралы қабылданған шешімді осындай шешім қабылданған күннен кейінгі бірінші жұмыс күнінен кешіктірмей уәкілетті органға келісуге жібереді, сондай-ақ осылай беру аяқталған күннен кейінгі бірінші жұмыс күнінен кешіктірмей сақтандыру портфелін берудің аяқталғаны туралы хабарлайды.</w:t>
      </w:r>
    </w:p>
    <w:bookmarkEnd w:id="228"/>
    <w:p>
      <w:pPr>
        <w:spacing w:after="0"/>
        <w:ind w:left="0"/>
        <w:jc w:val="both"/>
      </w:pPr>
      <w:r>
        <w:rPr>
          <w:rFonts w:ascii="Times New Roman"/>
          <w:b w:val="false"/>
          <w:i w:val="false"/>
          <w:color w:val="000000"/>
          <w:sz w:val="28"/>
        </w:rPr>
        <w:t>
      Сақтандыру (қайта сақтандыру) ұйымын (сақтандыру (қайта сақтандыру) ұйымдарын) таңдау туралы шешімге мыналар қоса беріледі:</w:t>
      </w:r>
    </w:p>
    <w:p>
      <w:pPr>
        <w:spacing w:after="0"/>
        <w:ind w:left="0"/>
        <w:jc w:val="both"/>
      </w:pPr>
      <w:r>
        <w:rPr>
          <w:rFonts w:ascii="Times New Roman"/>
          <w:b w:val="false"/>
          <w:i w:val="false"/>
          <w:color w:val="000000"/>
          <w:sz w:val="28"/>
        </w:rPr>
        <w:t xml:space="preserve">
      сақтандыру портфелі берілетін сақтандыру сыныптарының тізбесі; </w:t>
      </w:r>
    </w:p>
    <w:p>
      <w:pPr>
        <w:spacing w:after="0"/>
        <w:ind w:left="0"/>
        <w:jc w:val="both"/>
      </w:pPr>
      <w:r>
        <w:rPr>
          <w:rFonts w:ascii="Times New Roman"/>
          <w:b w:val="false"/>
          <w:i w:val="false"/>
          <w:color w:val="000000"/>
          <w:sz w:val="28"/>
        </w:rPr>
        <w:t>
      сақтандыру сыныптары (түрлері) бойынша бөлінген сақтандыру портфелі бойынша берілуі болжанатын міндеттемелердің мөлшері;</w:t>
      </w:r>
    </w:p>
    <w:p>
      <w:pPr>
        <w:spacing w:after="0"/>
        <w:ind w:left="0"/>
        <w:jc w:val="both"/>
      </w:pPr>
      <w:r>
        <w:rPr>
          <w:rFonts w:ascii="Times New Roman"/>
          <w:b w:val="false"/>
          <w:i w:val="false"/>
          <w:color w:val="000000"/>
          <w:sz w:val="28"/>
        </w:rPr>
        <w:t>
      орындалу мерзімдерін көрсете отырып сақтандыру портфелін беруді жүзеге асыру жөніндегі іс-шаралар тізбесі;</w:t>
      </w:r>
    </w:p>
    <w:p>
      <w:pPr>
        <w:spacing w:after="0"/>
        <w:ind w:left="0"/>
        <w:jc w:val="both"/>
      </w:pPr>
      <w:r>
        <w:rPr>
          <w:rFonts w:ascii="Times New Roman"/>
          <w:b w:val="false"/>
          <w:i w:val="false"/>
          <w:color w:val="000000"/>
          <w:sz w:val="28"/>
        </w:rPr>
        <w:t>
      сақтандыру портфелін беру туралы шарттың жобасы.</w:t>
      </w:r>
    </w:p>
    <w:bookmarkStart w:name="z268" w:id="229"/>
    <w:p>
      <w:pPr>
        <w:spacing w:after="0"/>
        <w:ind w:left="0"/>
        <w:jc w:val="both"/>
      </w:pPr>
      <w:r>
        <w:rPr>
          <w:rFonts w:ascii="Times New Roman"/>
          <w:b w:val="false"/>
          <w:i w:val="false"/>
          <w:color w:val="000000"/>
          <w:sz w:val="28"/>
        </w:rPr>
        <w:t>
      44. Уәкілетті орган уақытша әкімшіліктің сақтандыру портфелін беру үшін сақтандыру (қайта сақтандыру) ұйымын (сақтандыру (қайта сақтандыру) ұйымдарын) таңдау туралы шешімін оны алған күннен бастап бес жұмыс күні ішінде қарайды.</w:t>
      </w:r>
    </w:p>
    <w:bookmarkEnd w:id="229"/>
    <w:p>
      <w:pPr>
        <w:spacing w:after="0"/>
        <w:ind w:left="0"/>
        <w:jc w:val="both"/>
      </w:pPr>
      <w:r>
        <w:rPr>
          <w:rFonts w:ascii="Times New Roman"/>
          <w:b w:val="false"/>
          <w:i w:val="false"/>
          <w:color w:val="000000"/>
          <w:sz w:val="28"/>
        </w:rPr>
        <w:t>
      Уәкілетті органның уақытша әкімшіліктің қабылдаған шешімін келісуден бас тартуының негізі сақтандыру портфелін қабылдайтын сақтандыру (қайта сақтандыру) ұйымының Қағидалардың талаптарына сәйкес келмеуі, оның ішінде қайтадан қабылданатын сақтандыру портфелін есепке алмай да, сондай-ақ есепке алу арқылы да пруденциялық нормативтерді және сақталуы тиіс өзге де нормалар мен лимиттердің орындалмауы болып табылады.</w:t>
      </w:r>
    </w:p>
    <w:bookmarkStart w:name="z269" w:id="230"/>
    <w:p>
      <w:pPr>
        <w:spacing w:after="0"/>
        <w:ind w:left="0"/>
        <w:jc w:val="both"/>
      </w:pPr>
      <w:r>
        <w:rPr>
          <w:rFonts w:ascii="Times New Roman"/>
          <w:b w:val="false"/>
          <w:i w:val="false"/>
          <w:color w:val="000000"/>
          <w:sz w:val="28"/>
        </w:rPr>
        <w:t>
      45. Уақытша әкімшілік уақытша әкімшіліктің сақтандыру портфелін беру үшін сақтандыру (қайта сақтандыру) ұйымын (сақтандыру (қайта сақтандыру) ұйымдарын) таңдау туралы шешімін уәкілетті орган келіскен күннен бастап 5 (бес) жұмыс күнінен кешіктірмей сақтандыру портфелі берілетін сақтандырушы-алушыны таңдау туралы хабарландыруды Қазақстан республикасының барлық аумағында таратылатын екі мерзімді баспасөз басылымында және сақтандыру ұйымының интернет-ресурсында қазақ және орыс тілдерінде жариялайды.</w:t>
      </w:r>
    </w:p>
    <w:bookmarkEnd w:id="230"/>
    <w:bookmarkStart w:name="z270" w:id="231"/>
    <w:p>
      <w:pPr>
        <w:spacing w:after="0"/>
        <w:ind w:left="0"/>
        <w:jc w:val="both"/>
      </w:pPr>
      <w:r>
        <w:rPr>
          <w:rFonts w:ascii="Times New Roman"/>
          <w:b w:val="false"/>
          <w:i w:val="false"/>
          <w:color w:val="000000"/>
          <w:sz w:val="28"/>
        </w:rPr>
        <w:t>
      46. Сақтандыру портфелін беру туралы шешім еркін нысанда жазбаша түрде ресімделеді, оған басшы немесе басшының уәкілетті тұлғасы, уақытша әкімшілік мүшелері қол қояды.</w:t>
      </w:r>
    </w:p>
    <w:bookmarkEnd w:id="231"/>
    <w:bookmarkStart w:name="z271" w:id="232"/>
    <w:p>
      <w:pPr>
        <w:spacing w:after="0"/>
        <w:ind w:left="0"/>
        <w:jc w:val="both"/>
      </w:pPr>
      <w:r>
        <w:rPr>
          <w:rFonts w:ascii="Times New Roman"/>
          <w:b w:val="false"/>
          <w:i w:val="false"/>
          <w:color w:val="000000"/>
          <w:sz w:val="28"/>
        </w:rPr>
        <w:t>
      47. Уәкілетті органның жазбаша сұрау салуы бойынша уақытша әкімшілік сақтандыру портфелін беруге байланысты түсіндірмелер мен растайтын құжаттарды ұсынады.</w:t>
      </w:r>
    </w:p>
    <w:bookmarkEnd w:id="232"/>
    <w:bookmarkStart w:name="z272" w:id="233"/>
    <w:p>
      <w:pPr>
        <w:spacing w:after="0"/>
        <w:ind w:left="0"/>
        <w:jc w:val="both"/>
      </w:pPr>
      <w:r>
        <w:rPr>
          <w:rFonts w:ascii="Times New Roman"/>
          <w:b w:val="false"/>
          <w:i w:val="false"/>
          <w:color w:val="000000"/>
          <w:sz w:val="28"/>
        </w:rPr>
        <w:t>
      48. Уақытша әкімшілік Қазақстан Республикасының барлық аумағында таратылатын екі мерзімді баспасөз басылымында және сақтандыру (қайта сақтандыру) ұйымының интернет-ресурсында сақтандыру портфелін беру туралы хабарландыруды қазақ және орыс тілдерінде жариялайды.</w:t>
      </w:r>
    </w:p>
    <w:bookmarkEnd w:id="233"/>
    <w:bookmarkStart w:name="z273" w:id="234"/>
    <w:p>
      <w:pPr>
        <w:spacing w:after="0"/>
        <w:ind w:left="0"/>
        <w:jc w:val="both"/>
      </w:pPr>
      <w:r>
        <w:rPr>
          <w:rFonts w:ascii="Times New Roman"/>
          <w:b w:val="false"/>
          <w:i w:val="false"/>
          <w:color w:val="000000"/>
          <w:sz w:val="28"/>
        </w:rPr>
        <w:t>
      49. Соттың сақтандыру (қайта сақтандыру) ұйымын мәжбүрлеп тарату туралы шешімі күшіне енген күннен бастап мәжбүрлеп таратылатын сақтандыру (қайта сақтандыру) ұйымымен жасалған сақтандыру (қайта сақтандыру) шарттары "Сақтандыру төлемдеріне кепілдік беру қоры туралы" Қазақстан Республикасының Заңында көзделген сақтандырудың кепілдік берілетін түрлері (сыныптары) бойынша шарттарды қоспағанда, Қазақстан Республикасының Азаматтық кодексінде айқындалған тәртіппен өзінің қолданысын тоқтатады.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лицензиядан айыру кезінде</w:t>
            </w:r>
            <w:r>
              <w:br/>
            </w:r>
            <w:r>
              <w:rPr>
                <w:rFonts w:ascii="Times New Roman"/>
                <w:b w:val="false"/>
                <w:i w:val="false"/>
                <w:color w:val="000000"/>
                <w:sz w:val="20"/>
              </w:rPr>
              <w:t>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75" w:id="235"/>
    <w:p>
      <w:pPr>
        <w:spacing w:after="0"/>
        <w:ind w:left="0"/>
        <w:jc w:val="left"/>
      </w:pPr>
      <w:r>
        <w:rPr>
          <w:rFonts w:ascii="Times New Roman"/>
          <w:b/>
          <w:i w:val="false"/>
          <w:color w:val="000000"/>
        </w:rPr>
        <w:t xml:space="preserve"> Сақтандыру портфелі бойынша ақпарат</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(сақтандыру полисінің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жасалған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Сақтанушының, сақтандырылушының атауы немесе тегі, аты, әкесінің аты (бар болса)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Сақтанушының, сақтандырылушының жеке сәйкестендіру нөмірі немесе бизнес сәйкестендіру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сыныбы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қолданыла бастаған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қолданылуының аяқталған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сомасының мөлшері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төленген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сыйлықақысының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басталған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 (төлемдері) жүргізілген күн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(заңнамада белгіленген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шығындардың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шығындардың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шарттары бойынша орын алмаған шығындардың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шығындардың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Сақтандыру (қайта сақтандыру) ұйымының бірінші басшысының немесе оның орнындағы тұлғаның қолы</w:t>
      </w:r>
    </w:p>
    <w:p>
      <w:pPr>
        <w:spacing w:after="0"/>
        <w:ind w:left="0"/>
        <w:jc w:val="both"/>
      </w:pPr>
      <w:r>
        <w:rPr>
          <w:rFonts w:ascii="Times New Roman"/>
          <w:b w:val="false"/>
          <w:i w:val="false"/>
          <w:color w:val="000000"/>
          <w:sz w:val="28"/>
        </w:rPr>
        <w:t>
      ______________________________________________________ (қолы)</w:t>
      </w:r>
    </w:p>
    <w:p>
      <w:pPr>
        <w:spacing w:after="0"/>
        <w:ind w:left="0"/>
        <w:jc w:val="both"/>
      </w:pPr>
      <w:r>
        <w:rPr>
          <w:rFonts w:ascii="Times New Roman"/>
          <w:b w:val="false"/>
          <w:i w:val="false"/>
          <w:color w:val="000000"/>
          <w:sz w:val="28"/>
        </w:rPr>
        <w:t>
      Қол қойылған күні 20___жылғы "___" ___________________</w:t>
      </w:r>
    </w:p>
    <w:p>
      <w:pPr>
        <w:spacing w:after="0"/>
        <w:ind w:left="0"/>
        <w:jc w:val="both"/>
      </w:pPr>
      <w:r>
        <w:rPr>
          <w:rFonts w:ascii="Times New Roman"/>
          <w:b w:val="false"/>
          <w:i w:val="false"/>
          <w:color w:val="000000"/>
          <w:sz w:val="28"/>
        </w:rPr>
        <w:t xml:space="preserve">
      Ескертпе: Сақтандырушы-алушының жауапкершілігі осы қосымшада көрсетілген сақтандыру (қайта сақтандыру) шарттарымен шектелмейді.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лицензиядан айыру кезінде</w:t>
            </w:r>
            <w:r>
              <w:br/>
            </w:r>
            <w:r>
              <w:rPr>
                <w:rFonts w:ascii="Times New Roman"/>
                <w:b w:val="false"/>
                <w:i w:val="false"/>
                <w:color w:val="000000"/>
                <w:sz w:val="20"/>
              </w:rPr>
              <w:t>сақтандыру портфелін берудің</w:t>
            </w:r>
            <w:r>
              <w:br/>
            </w:r>
            <w:r>
              <w:rPr>
                <w:rFonts w:ascii="Times New Roman"/>
                <w:b w:val="false"/>
                <w:i w:val="false"/>
                <w:color w:val="000000"/>
                <w:sz w:val="20"/>
              </w:rPr>
              <w:t>ерекшеліктеріне</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bookmarkStart w:name="z277" w:id="236"/>
    <w:p>
      <w:pPr>
        <w:spacing w:after="0"/>
        <w:ind w:left="0"/>
        <w:jc w:val="left"/>
      </w:pPr>
      <w:r>
        <w:rPr>
          <w:rFonts w:ascii="Times New Roman"/>
          <w:b/>
          <w:i w:val="false"/>
          <w:color w:val="000000"/>
        </w:rPr>
        <w:t xml:space="preserve"> Сақтандыру портфелін беру туралы шарт бойынша құжаттарды қабылдау-өткізу актісі ____________________________________________ (шарттың жасалған күні және нөмірі көрсетіледі)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r>
    </w:tbl>
    <w:p>
      <w:pPr>
        <w:spacing w:after="0"/>
        <w:ind w:left="0"/>
        <w:jc w:val="both"/>
      </w:pPr>
      <w:r>
        <w:rPr>
          <w:rFonts w:ascii="Times New Roman"/>
          <w:b w:val="false"/>
          <w:i w:val="false"/>
          <w:color w:val="000000"/>
          <w:sz w:val="28"/>
        </w:rPr>
        <w:t>
      Сақтандыру портфелін беретін сақтандыру (қайта сақтандыру)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(тұлғаның</w:t>
      </w:r>
    </w:p>
    <w:p>
      <w:pPr>
        <w:spacing w:after="0"/>
        <w:ind w:left="0"/>
        <w:jc w:val="both"/>
      </w:pPr>
      <w:r>
        <w:rPr>
          <w:rFonts w:ascii="Times New Roman"/>
          <w:b w:val="false"/>
          <w:i w:val="false"/>
          <w:color w:val="000000"/>
          <w:sz w:val="28"/>
        </w:rPr>
        <w:t>
      өкілеттіктерін айқындайтын құжаттың деректемелері) негізінде әрекет ететін</w:t>
      </w:r>
    </w:p>
    <w:p>
      <w:pPr>
        <w:spacing w:after="0"/>
        <w:ind w:left="0"/>
        <w:jc w:val="both"/>
      </w:pPr>
      <w:r>
        <w:rPr>
          <w:rFonts w:ascii="Times New Roman"/>
          <w:b w:val="false"/>
          <w:i w:val="false"/>
          <w:color w:val="000000"/>
          <w:sz w:val="28"/>
        </w:rPr>
        <w:t>
      __________________________________________________________ арқылы, (тегі, аты,</w:t>
      </w:r>
    </w:p>
    <w:p>
      <w:pPr>
        <w:spacing w:after="0"/>
        <w:ind w:left="0"/>
        <w:jc w:val="both"/>
      </w:pPr>
      <w:r>
        <w:rPr>
          <w:rFonts w:ascii="Times New Roman"/>
          <w:b w:val="false"/>
          <w:i w:val="false"/>
          <w:color w:val="000000"/>
          <w:sz w:val="28"/>
        </w:rPr>
        <w:t>
       әкесінің аты (бар болса)) бұдан әрі "1-Тарап" деп аталып бір жағынан және сақтандыру</w:t>
      </w:r>
    </w:p>
    <w:p>
      <w:pPr>
        <w:spacing w:after="0"/>
        <w:ind w:left="0"/>
        <w:jc w:val="both"/>
      </w:pPr>
      <w:r>
        <w:rPr>
          <w:rFonts w:ascii="Times New Roman"/>
          <w:b w:val="false"/>
          <w:i w:val="false"/>
          <w:color w:val="000000"/>
          <w:sz w:val="28"/>
        </w:rPr>
        <w:t>
      портфелін қабылдайтын сақтандыру (қайта сақтандыру) ұйымы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 (тұлғаның өкілеттіктерін</w:t>
      </w:r>
    </w:p>
    <w:p>
      <w:pPr>
        <w:spacing w:after="0"/>
        <w:ind w:left="0"/>
        <w:jc w:val="both"/>
      </w:pPr>
      <w:r>
        <w:rPr>
          <w:rFonts w:ascii="Times New Roman"/>
          <w:b w:val="false"/>
          <w:i w:val="false"/>
          <w:color w:val="000000"/>
          <w:sz w:val="28"/>
        </w:rPr>
        <w:t>
      айқындайтын құжаттың деректемелері)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арқылы, (тегі, аты, әкесінің аты (бар болса))</w:t>
      </w:r>
    </w:p>
    <w:p>
      <w:pPr>
        <w:spacing w:after="0"/>
        <w:ind w:left="0"/>
        <w:jc w:val="both"/>
      </w:pPr>
      <w:r>
        <w:rPr>
          <w:rFonts w:ascii="Times New Roman"/>
          <w:b w:val="false"/>
          <w:i w:val="false"/>
          <w:color w:val="000000"/>
          <w:sz w:val="28"/>
        </w:rPr>
        <w:t>
      бұдан әрі "2-Тарап" деп аталып екінші жағынан, ал бірігіп "Тараптар" деп аталып, осы</w:t>
      </w:r>
    </w:p>
    <w:p>
      <w:pPr>
        <w:spacing w:after="0"/>
        <w:ind w:left="0"/>
        <w:jc w:val="both"/>
      </w:pPr>
      <w:r>
        <w:rPr>
          <w:rFonts w:ascii="Times New Roman"/>
          <w:b w:val="false"/>
          <w:i w:val="false"/>
          <w:color w:val="000000"/>
          <w:sz w:val="28"/>
        </w:rPr>
        <w:t>
      Сақтандыру портфелін беру туралы шарт бойынша құжаттарды қабылдау-өткізу</w:t>
      </w:r>
    </w:p>
    <w:p>
      <w:pPr>
        <w:spacing w:after="0"/>
        <w:ind w:left="0"/>
        <w:jc w:val="both"/>
      </w:pPr>
      <w:r>
        <w:rPr>
          <w:rFonts w:ascii="Times New Roman"/>
          <w:b w:val="false"/>
          <w:i w:val="false"/>
          <w:color w:val="000000"/>
          <w:sz w:val="28"/>
        </w:rPr>
        <w:t>
      актісіне (бұдан әрі - Акт) қол қою арқылы мыналарды:</w:t>
      </w:r>
    </w:p>
    <w:p>
      <w:pPr>
        <w:spacing w:after="0"/>
        <w:ind w:left="0"/>
        <w:jc w:val="both"/>
      </w:pPr>
      <w:r>
        <w:rPr>
          <w:rFonts w:ascii="Times New Roman"/>
          <w:b w:val="false"/>
          <w:i w:val="false"/>
          <w:color w:val="000000"/>
          <w:sz w:val="28"/>
        </w:rPr>
        <w:t>
      1) осы Актіге қосымшаға сәйкес 1-Тараптың құжаттарды бергенін, ал 2-Тараптың</w:t>
      </w:r>
    </w:p>
    <w:p>
      <w:pPr>
        <w:spacing w:after="0"/>
        <w:ind w:left="0"/>
        <w:jc w:val="both"/>
      </w:pPr>
      <w:r>
        <w:rPr>
          <w:rFonts w:ascii="Times New Roman"/>
          <w:b w:val="false"/>
          <w:i w:val="false"/>
          <w:color w:val="000000"/>
          <w:sz w:val="28"/>
        </w:rPr>
        <w:t>
      қабылдағанын;</w:t>
      </w:r>
    </w:p>
    <w:p>
      <w:pPr>
        <w:spacing w:after="0"/>
        <w:ind w:left="0"/>
        <w:jc w:val="both"/>
      </w:pPr>
      <w:r>
        <w:rPr>
          <w:rFonts w:ascii="Times New Roman"/>
          <w:b w:val="false"/>
          <w:i w:val="false"/>
          <w:color w:val="000000"/>
          <w:sz w:val="28"/>
        </w:rPr>
        <w:t>
      2) 2-Тараптың осы Актіге қосымшада көрсетілген құжаттардың тізбесіне</w:t>
      </w:r>
    </w:p>
    <w:p>
      <w:pPr>
        <w:spacing w:after="0"/>
        <w:ind w:left="0"/>
        <w:jc w:val="both"/>
      </w:pPr>
      <w:r>
        <w:rPr>
          <w:rFonts w:ascii="Times New Roman"/>
          <w:b w:val="false"/>
          <w:i w:val="false"/>
          <w:color w:val="000000"/>
          <w:sz w:val="28"/>
        </w:rPr>
        <w:t>
      талап-шағымының жоқ екенін;</w:t>
      </w:r>
    </w:p>
    <w:p>
      <w:pPr>
        <w:spacing w:after="0"/>
        <w:ind w:left="0"/>
        <w:jc w:val="both"/>
      </w:pPr>
      <w:r>
        <w:rPr>
          <w:rFonts w:ascii="Times New Roman"/>
          <w:b w:val="false"/>
          <w:i w:val="false"/>
          <w:color w:val="000000"/>
          <w:sz w:val="28"/>
        </w:rPr>
        <w:t xml:space="preserve">
      3) Толтыруға арналған мәліметтер: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(сақтандыру портфеліне кіретін сақтандыру сыныптарының және (немесе) қызмет түрінің</w:t>
      </w:r>
    </w:p>
    <w:p>
      <w:pPr>
        <w:spacing w:after="0"/>
        <w:ind w:left="0"/>
        <w:jc w:val="both"/>
      </w:pPr>
      <w:r>
        <w:rPr>
          <w:rFonts w:ascii="Times New Roman"/>
          <w:b w:val="false"/>
          <w:i w:val="false"/>
          <w:color w:val="000000"/>
          <w:sz w:val="28"/>
        </w:rPr>
        <w:t>
      тізбесі, сақтандыру сыныптары және (немесе) қызмет түрі бойынша бөлінісінде</w:t>
      </w:r>
    </w:p>
    <w:p>
      <w:pPr>
        <w:spacing w:after="0"/>
        <w:ind w:left="0"/>
        <w:jc w:val="both"/>
      </w:pPr>
      <w:r>
        <w:rPr>
          <w:rFonts w:ascii="Times New Roman"/>
          <w:b w:val="false"/>
          <w:i w:val="false"/>
          <w:color w:val="000000"/>
          <w:sz w:val="28"/>
        </w:rPr>
        <w:t>
      сақтандыру портфелі бойынша берілетін міндеттемелердің мөлшері;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атауын, түгендеу нөмірін, баланстық</w:t>
      </w:r>
    </w:p>
    <w:p>
      <w:pPr>
        <w:spacing w:after="0"/>
        <w:ind w:left="0"/>
        <w:jc w:val="both"/>
      </w:pPr>
      <w:r>
        <w:rPr>
          <w:rFonts w:ascii="Times New Roman"/>
          <w:b w:val="false"/>
          <w:i w:val="false"/>
          <w:color w:val="000000"/>
          <w:sz w:val="28"/>
        </w:rPr>
        <w:t>
      (бағалау – бар болса) құнын, меншік құқығын растайтын құжаттарды көрсету арқылы</w:t>
      </w:r>
    </w:p>
    <w:p>
      <w:pPr>
        <w:spacing w:after="0"/>
        <w:ind w:left="0"/>
        <w:jc w:val="both"/>
      </w:pPr>
      <w:r>
        <w:rPr>
          <w:rFonts w:ascii="Times New Roman"/>
          <w:b w:val="false"/>
          <w:i w:val="false"/>
          <w:color w:val="000000"/>
          <w:sz w:val="28"/>
        </w:rPr>
        <w:t>
      сақтандыру (қайта сақтандыру) ұйымының берілетін активтерінің мөлшері, тізбесі</w:t>
      </w:r>
    </w:p>
    <w:p>
      <w:pPr>
        <w:spacing w:after="0"/>
        <w:ind w:left="0"/>
        <w:jc w:val="both"/>
      </w:pPr>
      <w:r>
        <w:rPr>
          <w:rFonts w:ascii="Times New Roman"/>
          <w:b w:val="false"/>
          <w:i w:val="false"/>
          <w:color w:val="000000"/>
          <w:sz w:val="28"/>
        </w:rPr>
        <w:t xml:space="preserve">
      және түрлері;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дебиторлардың тегі, аты, әкесінің атын (бар болса) немесе атауын, дебиторлық берешек</w:t>
      </w:r>
    </w:p>
    <w:p>
      <w:pPr>
        <w:spacing w:after="0"/>
        <w:ind w:left="0"/>
        <w:jc w:val="both"/>
      </w:pPr>
      <w:r>
        <w:rPr>
          <w:rFonts w:ascii="Times New Roman"/>
          <w:b w:val="false"/>
          <w:i w:val="false"/>
          <w:color w:val="000000"/>
          <w:sz w:val="28"/>
        </w:rPr>
        <w:t>
      сомасы есепке алынған шоттардың нөмірлерін, дебиторлық берешектің туындау</w:t>
      </w:r>
    </w:p>
    <w:p>
      <w:pPr>
        <w:spacing w:after="0"/>
        <w:ind w:left="0"/>
        <w:jc w:val="both"/>
      </w:pPr>
      <w:r>
        <w:rPr>
          <w:rFonts w:ascii="Times New Roman"/>
          <w:b w:val="false"/>
          <w:i w:val="false"/>
          <w:color w:val="000000"/>
          <w:sz w:val="28"/>
        </w:rPr>
        <w:t>
      негіздемелерін көрсету арқылы дебиторлық берешек бойынша берілетін талап ету</w:t>
      </w:r>
    </w:p>
    <w:p>
      <w:pPr>
        <w:spacing w:after="0"/>
        <w:ind w:left="0"/>
        <w:jc w:val="both"/>
      </w:pPr>
      <w:r>
        <w:rPr>
          <w:rFonts w:ascii="Times New Roman"/>
          <w:b w:val="false"/>
          <w:i w:val="false"/>
          <w:color w:val="000000"/>
          <w:sz w:val="28"/>
        </w:rPr>
        <w:t>
      құқықтарының құны және тізбесі;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(берілетін құжаттар (шарттар, куәліктер және басқа да құжаттар).</w:t>
      </w:r>
    </w:p>
    <w:p>
      <w:pPr>
        <w:spacing w:after="0"/>
        <w:ind w:left="0"/>
        <w:jc w:val="both"/>
      </w:pPr>
      <w:r>
        <w:rPr>
          <w:rFonts w:ascii="Times New Roman"/>
          <w:b w:val="false"/>
          <w:i w:val="false"/>
          <w:color w:val="000000"/>
          <w:sz w:val="28"/>
        </w:rPr>
        <w:t>
      4) Актінің күші бірдей екі данада жасалғанын және қол қойылғанын;</w:t>
      </w:r>
    </w:p>
    <w:p>
      <w:pPr>
        <w:spacing w:after="0"/>
        <w:ind w:left="0"/>
        <w:jc w:val="both"/>
      </w:pPr>
      <w:r>
        <w:rPr>
          <w:rFonts w:ascii="Times New Roman"/>
          <w:b w:val="false"/>
          <w:i w:val="false"/>
          <w:color w:val="000000"/>
          <w:sz w:val="28"/>
        </w:rPr>
        <w:t>
      5)______________________________________________________________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растайды. (қосымша мәліметтер (бар болса).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1-Тарап: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2-Тарап: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262 қаулысына</w:t>
            </w:r>
            <w:r>
              <w:br/>
            </w:r>
            <w:r>
              <w:rPr>
                <w:rFonts w:ascii="Times New Roman"/>
                <w:b w:val="false"/>
                <w:i w:val="false"/>
                <w:color w:val="000000"/>
                <w:sz w:val="20"/>
              </w:rPr>
              <w:t>2-қосымша</w:t>
            </w:r>
          </w:p>
        </w:tc>
      </w:tr>
    </w:tbl>
    <w:bookmarkStart w:name="z279" w:id="237"/>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филиалының сақтандыру портфелін беру қағидалары,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w:t>
      </w:r>
    </w:p>
    <w:bookmarkEnd w:id="237"/>
    <w:bookmarkStart w:name="z280" w:id="238"/>
    <w:p>
      <w:pPr>
        <w:spacing w:after="0"/>
        <w:ind w:left="0"/>
        <w:jc w:val="left"/>
      </w:pPr>
      <w:r>
        <w:rPr>
          <w:rFonts w:ascii="Times New Roman"/>
          <w:b/>
          <w:i w:val="false"/>
          <w:color w:val="000000"/>
        </w:rPr>
        <w:t xml:space="preserve"> 1-тарау. Жалпы ережелер</w:t>
      </w:r>
    </w:p>
    <w:bookmarkEnd w:id="238"/>
    <w:bookmarkStart w:name="z281" w:id="239"/>
    <w:p>
      <w:pPr>
        <w:spacing w:after="0"/>
        <w:ind w:left="0"/>
        <w:jc w:val="both"/>
      </w:pPr>
      <w:r>
        <w:rPr>
          <w:rFonts w:ascii="Times New Roman"/>
          <w:b w:val="false"/>
          <w:i w:val="false"/>
          <w:color w:val="000000"/>
          <w:sz w:val="28"/>
        </w:rPr>
        <w:t xml:space="preserve">
      1. Осы Қазақстан Республикасының бейрезидент-сақтандыру (қайта сақтандыру) ұйымы филиалының сақтандыру портфелін беру қағидалары,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бейрезидент-сақтандыру (қайта сақтандыру) ұйымы филиалының сақтандыру портфелін беру тәртібін, сондай-ақ Қазақстан Республикасы бейрезидент-сақтандыру (қайта сақтандыру) ұйымының филиалын (бұдан әрі – филиал) лицензиядан айыру кезінде сақтандыру портфелін беру ерекшеліктерін айқындайды.</w:t>
      </w:r>
    </w:p>
    <w:bookmarkEnd w:id="239"/>
    <w:bookmarkStart w:name="z282" w:id="240"/>
    <w:p>
      <w:pPr>
        <w:spacing w:after="0"/>
        <w:ind w:left="0"/>
        <w:jc w:val="both"/>
      </w:pPr>
      <w:r>
        <w:rPr>
          <w:rFonts w:ascii="Times New Roman"/>
          <w:b w:val="false"/>
          <w:i w:val="false"/>
          <w:color w:val="000000"/>
          <w:sz w:val="28"/>
        </w:rPr>
        <w:t>
      2. Осы Қағидаларда пайдаланылатын негізгі ұғымдар:</w:t>
      </w:r>
    </w:p>
    <w:bookmarkEnd w:id="240"/>
    <w:bookmarkStart w:name="z283" w:id="241"/>
    <w:p>
      <w:pPr>
        <w:spacing w:after="0"/>
        <w:ind w:left="0"/>
        <w:jc w:val="both"/>
      </w:pPr>
      <w:r>
        <w:rPr>
          <w:rFonts w:ascii="Times New Roman"/>
          <w:b w:val="false"/>
          <w:i w:val="false"/>
          <w:color w:val="000000"/>
          <w:sz w:val="28"/>
        </w:rPr>
        <w:t>
      1) әлеуетті сақтандырушы-алушы - сақтандыру портфелін қабылдауға мүдделілік танытқан сақтандыру (қайта сақтандыру) ұйымы (филиал);</w:t>
      </w:r>
    </w:p>
    <w:bookmarkEnd w:id="241"/>
    <w:bookmarkStart w:name="z284" w:id="242"/>
    <w:p>
      <w:pPr>
        <w:spacing w:after="0"/>
        <w:ind w:left="0"/>
        <w:jc w:val="both"/>
      </w:pPr>
      <w:r>
        <w:rPr>
          <w:rFonts w:ascii="Times New Roman"/>
          <w:b w:val="false"/>
          <w:i w:val="false"/>
          <w:color w:val="000000"/>
          <w:sz w:val="28"/>
        </w:rPr>
        <w:t>
      2) төлемдерге кепілдік беру жөніндегі ұйым – сақтандыру ұйымдарын, филиалдарды мәжбүрлеп тарату кезінде сақтандыру төлемдеріне кепілдік беру жүйесіне енгізілген сақтандырудың кепілдік берілген сыныптары (түрлері) бойынша сақтанушыларға (сақтандырылғандарға, пайда алушыларға) сақтандыру төлемдерін жүзеге асыруға кепілдік беретін ұйым;</w:t>
      </w:r>
    </w:p>
    <w:bookmarkEnd w:id="242"/>
    <w:bookmarkStart w:name="z285" w:id="243"/>
    <w:p>
      <w:pPr>
        <w:spacing w:after="0"/>
        <w:ind w:left="0"/>
        <w:jc w:val="both"/>
      </w:pPr>
      <w:r>
        <w:rPr>
          <w:rFonts w:ascii="Times New Roman"/>
          <w:b w:val="false"/>
          <w:i w:val="false"/>
          <w:color w:val="000000"/>
          <w:sz w:val="28"/>
        </w:rPr>
        <w:t>
      3) сақтандыру портфелін беру – филиалдың, уақытша әкімшіліктің сақтандыру (қайта сақтандыру) шарттары бойынша, оның ішінде қолданылу мерзімі өткен, филиал міндеттемелер мойнына алатын не сақтанушылар (сақтандырылушылар, пайда алушылар, қайта сақтандырушылар) алдында міндеттемелердің туындау ықтималдығы бар сақтандыру (қайта сақтандыру) шарттары бойынша қабылданған тәуекелдер бойынша филиалдың міндеттемелерінен тұратын сақтандыру портфелін, Қазақстан Республикасының бейрезидент-сақтандыру (қайта сақтандыру) ұйымының (сақтандыру (қайта сақтандыру (ұйымдар) берілетін сақтандыру сыныбы (сыныптары) бойынша лицензиясы (лицензиялары) бар басқа сақтандыру (қайта сақтандыру) ұйымына, басқа филиалына (филиалдарына) беру;</w:t>
      </w:r>
    </w:p>
    <w:bookmarkEnd w:id="243"/>
    <w:bookmarkStart w:name="z286" w:id="244"/>
    <w:p>
      <w:pPr>
        <w:spacing w:after="0"/>
        <w:ind w:left="0"/>
        <w:jc w:val="both"/>
      </w:pPr>
      <w:r>
        <w:rPr>
          <w:rFonts w:ascii="Times New Roman"/>
          <w:b w:val="false"/>
          <w:i w:val="false"/>
          <w:color w:val="000000"/>
          <w:sz w:val="28"/>
        </w:rPr>
        <w:t>
      4) сақтандырушы-алушы – сақтандыру портфелін қабылдайтын сақтандыру ұйымы (филиал);</w:t>
      </w:r>
    </w:p>
    <w:bookmarkEnd w:id="244"/>
    <w:bookmarkStart w:name="z287" w:id="245"/>
    <w:p>
      <w:pPr>
        <w:spacing w:after="0"/>
        <w:ind w:left="0"/>
        <w:jc w:val="both"/>
      </w:pPr>
      <w:r>
        <w:rPr>
          <w:rFonts w:ascii="Times New Roman"/>
          <w:b w:val="false"/>
          <w:i w:val="false"/>
          <w:color w:val="000000"/>
          <w:sz w:val="28"/>
        </w:rPr>
        <w:t>
      5) уәкілетті орган – қаржы нарығы мен қаржы ұйымдарын мемлекеттік реттеу, бақылау және қадағалау жөніндегі уәкілетті орган;</w:t>
      </w:r>
    </w:p>
    <w:bookmarkEnd w:id="245"/>
    <w:bookmarkStart w:name="z288" w:id="246"/>
    <w:p>
      <w:pPr>
        <w:spacing w:after="0"/>
        <w:ind w:left="0"/>
        <w:jc w:val="both"/>
      </w:pPr>
      <w:r>
        <w:rPr>
          <w:rFonts w:ascii="Times New Roman"/>
          <w:b w:val="false"/>
          <w:i w:val="false"/>
          <w:color w:val="000000"/>
          <w:sz w:val="28"/>
        </w:rPr>
        <w:t>
      6) уақытша әкімшілік – уәкілетті орган филиалды сақтандыру портфелін беру рәсімі аяқталғанға дейін сақтандыру (қайта сақтандыру) қызметін жүзеге асыру құқығына лицензиядан айыру және сақтандыру (қайта сақтандыру) шарттарын бұзған кезде тағайындайтын орган.</w:t>
      </w:r>
    </w:p>
    <w:bookmarkEnd w:id="246"/>
    <w:bookmarkStart w:name="z289" w:id="247"/>
    <w:p>
      <w:pPr>
        <w:spacing w:after="0"/>
        <w:ind w:left="0"/>
        <w:jc w:val="both"/>
      </w:pPr>
      <w:r>
        <w:rPr>
          <w:rFonts w:ascii="Times New Roman"/>
          <w:b w:val="false"/>
          <w:i w:val="false"/>
          <w:color w:val="000000"/>
          <w:sz w:val="28"/>
        </w:rPr>
        <w:t>
      3. Филиал, уақытша әкімшілік сақтандыру портфелін беруді Заңның 72-1-бабының 1-тармағында көзделген негіздер бойынша филиал қызметі тоқтатылған жағдайларда жүзеге асырылады.</w:t>
      </w:r>
    </w:p>
    <w:bookmarkEnd w:id="247"/>
    <w:bookmarkStart w:name="z290" w:id="248"/>
    <w:p>
      <w:pPr>
        <w:spacing w:after="0"/>
        <w:ind w:left="0"/>
        <w:jc w:val="both"/>
      </w:pPr>
      <w:r>
        <w:rPr>
          <w:rFonts w:ascii="Times New Roman"/>
          <w:b w:val="false"/>
          <w:i w:val="false"/>
          <w:color w:val="000000"/>
          <w:sz w:val="28"/>
        </w:rPr>
        <w:t>
      4. Мыналар сақтандыру портфелін беру үшін негіздер болып табылады:</w:t>
      </w:r>
    </w:p>
    <w:bookmarkEnd w:id="248"/>
    <w:bookmarkStart w:name="z291" w:id="249"/>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органының рұқсаты негізінде Қазақстан Республикасының бейрезидент-сақтандыру (қайта сақтандыру) ұйымының шешімі не тиісті мемлекеттің қаржылық қадағалау органының заңнамасы бойынша мұндай рұқсат Қазақстан Республикасының бейрезидент-сақтандыру (қайта сақтандыру) ұйымына талап етілмейтіні туралы өтініші;</w:t>
      </w:r>
    </w:p>
    <w:bookmarkEnd w:id="249"/>
    <w:bookmarkStart w:name="z292" w:id="250"/>
    <w:p>
      <w:pPr>
        <w:spacing w:after="0"/>
        <w:ind w:left="0"/>
        <w:jc w:val="both"/>
      </w:pPr>
      <w:r>
        <w:rPr>
          <w:rFonts w:ascii="Times New Roman"/>
          <w:b w:val="false"/>
          <w:i w:val="false"/>
          <w:color w:val="000000"/>
          <w:sz w:val="28"/>
        </w:rPr>
        <w:t>
      2) уәкілетті органның лицензиядан айыру туралы шешімі;</w:t>
      </w:r>
    </w:p>
    <w:bookmarkEnd w:id="250"/>
    <w:bookmarkStart w:name="z293" w:id="251"/>
    <w:p>
      <w:pPr>
        <w:spacing w:after="0"/>
        <w:ind w:left="0"/>
        <w:jc w:val="both"/>
      </w:pPr>
      <w:r>
        <w:rPr>
          <w:rFonts w:ascii="Times New Roman"/>
          <w:b w:val="false"/>
          <w:i w:val="false"/>
          <w:color w:val="000000"/>
          <w:sz w:val="28"/>
        </w:rPr>
        <w:t>
      3) уәкілетті органның сақтандырудың жекелеген сыныптары бойынша филиалды лицензиядан айыру туралы шешімі;</w:t>
      </w:r>
    </w:p>
    <w:bookmarkEnd w:id="251"/>
    <w:bookmarkStart w:name="z294" w:id="252"/>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 сақтандыру (қайта сақтандыру) қызметін жүзеге асыру құқығына арналған лицензиядан айыру туралы шешімі.</w:t>
      </w:r>
    </w:p>
    <w:bookmarkEnd w:id="252"/>
    <w:bookmarkStart w:name="z295" w:id="253"/>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филиалдың сақтандыру портфелін беру туралы шешімі филиалдың міндеттемелері бойынша есеп айырысу үшін Қазақстан Республикасының бейрезиденті-сақтандыру (қайта сақтандыру) ұйымының активтері жеткілікті болған кезде қабылданады.</w:t>
      </w:r>
    </w:p>
    <w:bookmarkEnd w:id="253"/>
    <w:p>
      <w:pPr>
        <w:spacing w:after="0"/>
        <w:ind w:left="0"/>
        <w:jc w:val="both"/>
      </w:pPr>
      <w:r>
        <w:rPr>
          <w:rFonts w:ascii="Times New Roman"/>
          <w:b w:val="false"/>
          <w:i w:val="false"/>
          <w:color w:val="000000"/>
          <w:sz w:val="28"/>
        </w:rPr>
        <w:t>
      Сақтандыру портфелін беру үшін активтердің жеткіліктілігі қабылданған міндеттемелерге сәйкес қалыптастырылған сақтандыру резервтерінің мөлшерлеріне қарай айқындалады.</w:t>
      </w:r>
    </w:p>
    <w:bookmarkStart w:name="z296" w:id="254"/>
    <w:p>
      <w:pPr>
        <w:spacing w:after="0"/>
        <w:ind w:left="0"/>
        <w:jc w:val="both"/>
      </w:pPr>
      <w:r>
        <w:rPr>
          <w:rFonts w:ascii="Times New Roman"/>
          <w:b w:val="false"/>
          <w:i w:val="false"/>
          <w:color w:val="000000"/>
          <w:sz w:val="28"/>
        </w:rPr>
        <w:t>
      6. Қызметі мәжбүрлеп тоқтатылатын филиалдың сақтандыру портфелін беру резерв ретінде қабылданған филиал активтерінің және филиал қызметін жүзеге асыру үшін ашылған банктік шоттардағы ақшаның есебінен жүргізіледі.</w:t>
      </w:r>
    </w:p>
    <w:bookmarkEnd w:id="254"/>
    <w:p>
      <w:pPr>
        <w:spacing w:after="0"/>
        <w:ind w:left="0"/>
        <w:jc w:val="both"/>
      </w:pPr>
      <w:r>
        <w:rPr>
          <w:rFonts w:ascii="Times New Roman"/>
          <w:b w:val="false"/>
          <w:i w:val="false"/>
          <w:color w:val="000000"/>
          <w:sz w:val="28"/>
        </w:rPr>
        <w:t>
      Резерв ретінде қабылданған филиал активтері және филиал қызметін жүзеге асыру үшін ашылған банктік шоттардағы ақша жеткіліксіз болған кезде сақтандырудың кепілдік берілетін түрлері (сыныптары) бойынша сақтандыру портфелін беру төлемдерге кепілдік беру жөніндегі ұйымның қаражаты есебінен жүзеге асырылады.</w:t>
      </w:r>
    </w:p>
    <w:bookmarkStart w:name="z297" w:id="255"/>
    <w:p>
      <w:pPr>
        <w:spacing w:after="0"/>
        <w:ind w:left="0"/>
        <w:jc w:val="both"/>
      </w:pPr>
      <w:r>
        <w:rPr>
          <w:rFonts w:ascii="Times New Roman"/>
          <w:b w:val="false"/>
          <w:i w:val="false"/>
          <w:color w:val="000000"/>
          <w:sz w:val="28"/>
        </w:rPr>
        <w:t>
      7. Сақтандыру портфелін беру туралы шешім еркін нысанда жазбаша түрде ресімделеді, филиалдың уәкілетті тұлғасы (уәкілетті тұлғалары), уақытша әкімшіліктің төрағасы мен басшылары қол қояды.</w:t>
      </w:r>
    </w:p>
    <w:bookmarkEnd w:id="255"/>
    <w:bookmarkStart w:name="z298" w:id="256"/>
    <w:p>
      <w:pPr>
        <w:spacing w:after="0"/>
        <w:ind w:left="0"/>
        <w:jc w:val="both"/>
      </w:pPr>
      <w:r>
        <w:rPr>
          <w:rFonts w:ascii="Times New Roman"/>
          <w:b w:val="false"/>
          <w:i w:val="false"/>
          <w:color w:val="000000"/>
          <w:sz w:val="28"/>
        </w:rPr>
        <w:t>
      8. Филиал қызметін ерікті түрде тоқтату туралы шешім қабылданған күннен бастап 3 (үш) жұмыс күні ішінде қабылданған шешім туралы уәкілетті органды хабардар етеді, оған мыналар қоса беріледі:</w:t>
      </w:r>
    </w:p>
    <w:bookmarkEnd w:id="256"/>
    <w:p>
      <w:pPr>
        <w:spacing w:after="0"/>
        <w:ind w:left="0"/>
        <w:jc w:val="both"/>
      </w:pPr>
      <w:r>
        <w:rPr>
          <w:rFonts w:ascii="Times New Roman"/>
          <w:b w:val="false"/>
          <w:i w:val="false"/>
          <w:color w:val="000000"/>
          <w:sz w:val="28"/>
        </w:rPr>
        <w:t>
      сақтандыру портфелі берілетін сақтандыру сыныптарының және (немесе) қызмет түрлерінің тізбесі;</w:t>
      </w:r>
    </w:p>
    <w:p>
      <w:pPr>
        <w:spacing w:after="0"/>
        <w:ind w:left="0"/>
        <w:jc w:val="both"/>
      </w:pPr>
      <w:r>
        <w:rPr>
          <w:rFonts w:ascii="Times New Roman"/>
          <w:b w:val="false"/>
          <w:i w:val="false"/>
          <w:color w:val="000000"/>
          <w:sz w:val="28"/>
        </w:rPr>
        <w:t>
      сақтандыру сыныптары және (немесе) қызмет түрі бойынша бөлінген сақтандыру портфелі бойынша берілуі болжанатын міндеттемелердің мөлшері;</w:t>
      </w:r>
    </w:p>
    <w:p>
      <w:pPr>
        <w:spacing w:after="0"/>
        <w:ind w:left="0"/>
        <w:jc w:val="both"/>
      </w:pPr>
      <w:r>
        <w:rPr>
          <w:rFonts w:ascii="Times New Roman"/>
          <w:b w:val="false"/>
          <w:i w:val="false"/>
          <w:color w:val="000000"/>
          <w:sz w:val="28"/>
        </w:rPr>
        <w:t>
      олардың баланста көрсетілген құнын не бағалау құнын (бар болса) көрсете отырып сақтандыру портфелінің құрамында беру болжанатын активтер тізбесі;</w:t>
      </w:r>
    </w:p>
    <w:p>
      <w:pPr>
        <w:spacing w:after="0"/>
        <w:ind w:left="0"/>
        <w:jc w:val="both"/>
      </w:pPr>
      <w:r>
        <w:rPr>
          <w:rFonts w:ascii="Times New Roman"/>
          <w:b w:val="false"/>
          <w:i w:val="false"/>
          <w:color w:val="000000"/>
          <w:sz w:val="28"/>
        </w:rPr>
        <w:t>
      орындалу мерзімдерін көрсете отырып сақтандыру портфелін беруді жүзеге асыру жөніндегі іс-шаралар тізбесі;</w:t>
      </w:r>
    </w:p>
    <w:p>
      <w:pPr>
        <w:spacing w:after="0"/>
        <w:ind w:left="0"/>
        <w:jc w:val="both"/>
      </w:pPr>
      <w:r>
        <w:rPr>
          <w:rFonts w:ascii="Times New Roman"/>
          <w:b w:val="false"/>
          <w:i w:val="false"/>
          <w:color w:val="000000"/>
          <w:sz w:val="28"/>
        </w:rPr>
        <w:t>
      сақтандыру портфелін беру туралы шарттың жобасы.</w:t>
      </w:r>
    </w:p>
    <w:bookmarkStart w:name="z299" w:id="257"/>
    <w:p>
      <w:pPr>
        <w:spacing w:after="0"/>
        <w:ind w:left="0"/>
        <w:jc w:val="both"/>
      </w:pPr>
      <w:r>
        <w:rPr>
          <w:rFonts w:ascii="Times New Roman"/>
          <w:b w:val="false"/>
          <w:i w:val="false"/>
          <w:color w:val="000000"/>
          <w:sz w:val="28"/>
        </w:rPr>
        <w:t xml:space="preserve">
      9. Филиал сақтандырушыларды (пайда алушыларды) хабардар ету мақсатында Қазақстан Республикасының барлық аумағында таратылатын екі мерзімді баспасөз басылымында және филиалдың интернет-ресурсында алдағы уақытта сақтандыру портфелінің берілетіні туралы хабарландыруды филиал қызметін ерікті түрде тоқтату жөнінде шешім қабылданғаны туралы уәкілетті органды хабардар еткен күннен бастап 5 (бес) жұмыс күнінен кешіктірмей қазақ және орыс тілдерінде жариялайды. </w:t>
      </w:r>
    </w:p>
    <w:bookmarkEnd w:id="257"/>
    <w:p>
      <w:pPr>
        <w:spacing w:after="0"/>
        <w:ind w:left="0"/>
        <w:jc w:val="both"/>
      </w:pPr>
      <w:r>
        <w:rPr>
          <w:rFonts w:ascii="Times New Roman"/>
          <w:b w:val="false"/>
          <w:i w:val="false"/>
          <w:color w:val="000000"/>
          <w:sz w:val="28"/>
        </w:rPr>
        <w:t>
      Филиал сақтандыру портфелін берген кезде хабарландыруда қарсылық беру тәртібі, мерзімі және келіспеген кезде олар бойынша сақтандыру шартын беруге байланысты сақтанушылардың (қайта сақтанушылардың) қарсылықтары қабылданатын мекенжайлар көрсетіледі.</w:t>
      </w:r>
    </w:p>
    <w:bookmarkStart w:name="z300" w:id="258"/>
    <w:p>
      <w:pPr>
        <w:spacing w:after="0"/>
        <w:ind w:left="0"/>
        <w:jc w:val="both"/>
      </w:pPr>
      <w:r>
        <w:rPr>
          <w:rFonts w:ascii="Times New Roman"/>
          <w:b w:val="false"/>
          <w:i w:val="false"/>
          <w:color w:val="000000"/>
          <w:sz w:val="28"/>
        </w:rPr>
        <w:t>
      10. Уәкілетті органның жазбаша сұратуы бойынша филиал, уақытша әкімшілік түсіндірмелер және сақтандыру портфелін беруге байланысты растайтын құжаттар береді.</w:t>
      </w:r>
    </w:p>
    <w:bookmarkEnd w:id="258"/>
    <w:bookmarkStart w:name="z301" w:id="259"/>
    <w:p>
      <w:pPr>
        <w:spacing w:after="0"/>
        <w:ind w:left="0"/>
        <w:jc w:val="both"/>
      </w:pPr>
      <w:r>
        <w:rPr>
          <w:rFonts w:ascii="Times New Roman"/>
          <w:b w:val="false"/>
          <w:i w:val="false"/>
          <w:color w:val="000000"/>
          <w:sz w:val="28"/>
        </w:rPr>
        <w:t>
      11. Филиалдың, уақытша әкімшіліктің сақтандырушы-алушыны таңдауы және сақтандыру портфелін беруі осы қаулымен бекітілген сақтандыру (қайта сақтандыру) ұйымының сақтандыру портфелін беру қағидаларында, сондай-ақ сақтандыру (қайта сақтандыру) ұйымының лицензиядан айырылған жағдайда сақтандыру портфелін беру ерекшеліктерінде көзделген тәртіппен жүзеге асырылады.</w:t>
      </w:r>
    </w:p>
    <w:bookmarkEnd w:id="259"/>
    <w:bookmarkStart w:name="z302" w:id="260"/>
    <w:p>
      <w:pPr>
        <w:spacing w:after="0"/>
        <w:ind w:left="0"/>
        <w:jc w:val="left"/>
      </w:pPr>
      <w:r>
        <w:rPr>
          <w:rFonts w:ascii="Times New Roman"/>
          <w:b/>
          <w:i w:val="false"/>
          <w:color w:val="000000"/>
        </w:rPr>
        <w:t xml:space="preserve"> 2-тарау. Сақтандыру портфелін беру тәртібі және Қазақстан Республикасы бейрезидент-сақтандыру (қайта сақтандыру) ұйымының филиалын лицензиядан айыру кезінде сақтандыру портфелін берудің ерекшеліктері</w:t>
      </w:r>
    </w:p>
    <w:bookmarkEnd w:id="260"/>
    <w:bookmarkStart w:name="z303" w:id="261"/>
    <w:p>
      <w:pPr>
        <w:spacing w:after="0"/>
        <w:ind w:left="0"/>
        <w:jc w:val="both"/>
      </w:pPr>
      <w:r>
        <w:rPr>
          <w:rFonts w:ascii="Times New Roman"/>
          <w:b w:val="false"/>
          <w:i w:val="false"/>
          <w:color w:val="000000"/>
          <w:sz w:val="28"/>
        </w:rPr>
        <w:t>
      12. Филиал, уақытша әкімшілік Қағидаларға 1-қосымшаға сәйкес нысан бойынша сақтандыру портфеліне қатысты ақпарат пен құжаттарды (бұдан әрі – Сақтандыру портфелі бойынша ақпарат) дайындайды.</w:t>
      </w:r>
    </w:p>
    <w:bookmarkEnd w:id="261"/>
    <w:p>
      <w:pPr>
        <w:spacing w:after="0"/>
        <w:ind w:left="0"/>
        <w:jc w:val="both"/>
      </w:pPr>
      <w:r>
        <w:rPr>
          <w:rFonts w:ascii="Times New Roman"/>
          <w:b w:val="false"/>
          <w:i w:val="false"/>
          <w:color w:val="000000"/>
          <w:sz w:val="28"/>
        </w:rPr>
        <w:t>
      Сақтандыру портфелі бойынша ақпарат ондағы ақпараттың өзгеруіне немесе сақтандыру (қайта сақтандыру) шартының бұзылуына, сақтанушының (қайта сақтанушының) сақтандыру (қайта сақтандыру) шартын беруге келісім алуға немесе бас тартуына, сақтандыру жағдайы туралы өтініш алуына, сақтанушы сақтандыру сыйлықақысын төлеуіне, сақтандыру төлемінің төленуіне және басқа да өзгерістерге байланысты жаңа ақпараттың алуына қарай жаңартылады.</w:t>
      </w:r>
    </w:p>
    <w:bookmarkStart w:name="z304" w:id="262"/>
    <w:p>
      <w:pPr>
        <w:spacing w:after="0"/>
        <w:ind w:left="0"/>
        <w:jc w:val="both"/>
      </w:pPr>
      <w:r>
        <w:rPr>
          <w:rFonts w:ascii="Times New Roman"/>
          <w:b w:val="false"/>
          <w:i w:val="false"/>
          <w:color w:val="000000"/>
          <w:sz w:val="28"/>
        </w:rPr>
        <w:t>
      13. Сақтандыру портфелін беру тәртібі осы қаулымен бекітілген сақтандыру (қайта сақтандыру) ұйымының сақтандыру портфелін беру қағидаларының, сондай-ақ сақтандыру (қайта сақтандыру) ұйымы лицензиядан айырылған жағдайда сақтандыру портфелін берудің ерекшеліктерінің 4-тарауына сәйкес жүзеге асырылады.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 лицензиядан айыру</w:t>
            </w:r>
            <w:r>
              <w:br/>
            </w:r>
            <w:r>
              <w:rPr>
                <w:rFonts w:ascii="Times New Roman"/>
                <w:b w:val="false"/>
                <w:i w:val="false"/>
                <w:color w:val="000000"/>
                <w:sz w:val="20"/>
              </w:rPr>
              <w:t>кезінде сақтандыру</w:t>
            </w:r>
            <w:r>
              <w:br/>
            </w:r>
            <w:r>
              <w:rPr>
                <w:rFonts w:ascii="Times New Roman"/>
                <w:b w:val="false"/>
                <w:i w:val="false"/>
                <w:color w:val="000000"/>
                <w:sz w:val="20"/>
              </w:rPr>
              <w:t xml:space="preserve">портфелін берудің </w:t>
            </w:r>
            <w:r>
              <w:br/>
            </w:r>
            <w:r>
              <w:rPr>
                <w:rFonts w:ascii="Times New Roman"/>
                <w:b w:val="false"/>
                <w:i w:val="false"/>
                <w:color w:val="000000"/>
                <w:sz w:val="20"/>
              </w:rPr>
              <w:t>рекшеліктеріне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6" w:id="263"/>
    <w:p>
      <w:pPr>
        <w:spacing w:after="0"/>
        <w:ind w:left="0"/>
        <w:jc w:val="left"/>
      </w:pPr>
      <w:r>
        <w:rPr>
          <w:rFonts w:ascii="Times New Roman"/>
          <w:b/>
          <w:i w:val="false"/>
          <w:color w:val="000000"/>
        </w:rPr>
        <w:t xml:space="preserve"> Сақтандыру портфелі бойынша ақпарат</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(сақтандыру полисінің)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жасалған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Сақтанушының, сақтандырылғанның атауы не тегі, аты, әкесінің аты (ол бар болса)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Сақтанушының, сақтандырылғанның жеке сәйкестендіру нөмірі немесе бизнес-сәйкестендіру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сыныбы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қолданысы басталатын күн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шартының қолданысы аяқталатын күн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сомасының мөлшері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төленген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сыйлықақысының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 (төлемдері) жүргізілген күн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(заңнамамен белгіленген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шарттары бойынша орын алмаған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Филиалдың бірінші басшысының немесе оның орнындағы тұлғаның, уақытша</w:t>
      </w:r>
    </w:p>
    <w:p>
      <w:pPr>
        <w:spacing w:after="0"/>
        <w:ind w:left="0"/>
        <w:jc w:val="both"/>
      </w:pPr>
      <w:r>
        <w:rPr>
          <w:rFonts w:ascii="Times New Roman"/>
          <w:b w:val="false"/>
          <w:i w:val="false"/>
          <w:color w:val="000000"/>
          <w:sz w:val="28"/>
        </w:rPr>
        <w:t>
      әкімшілік басшысының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Қол қойылған күн 20___жылғы "___" ___________________.</w:t>
      </w:r>
    </w:p>
    <w:p>
      <w:pPr>
        <w:spacing w:after="0"/>
        <w:ind w:left="0"/>
        <w:jc w:val="both"/>
      </w:pPr>
      <w:r>
        <w:rPr>
          <w:rFonts w:ascii="Times New Roman"/>
          <w:b w:val="false"/>
          <w:i w:val="false"/>
          <w:color w:val="000000"/>
          <w:sz w:val="28"/>
        </w:rPr>
        <w:t>
      Ескерту: Сақтандырушы-алушының жауапкершілігі осы қосымшада көрсетілген</w:t>
      </w:r>
    </w:p>
    <w:p>
      <w:pPr>
        <w:spacing w:after="0"/>
        <w:ind w:left="0"/>
        <w:jc w:val="both"/>
      </w:pPr>
      <w:r>
        <w:rPr>
          <w:rFonts w:ascii="Times New Roman"/>
          <w:b w:val="false"/>
          <w:i w:val="false"/>
          <w:color w:val="000000"/>
          <w:sz w:val="28"/>
        </w:rPr>
        <w:t>
      сақтандыру (қайта сақтандыру) шарттарымен шектелмейді.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сақтандыру</w:t>
            </w:r>
            <w:r>
              <w:br/>
            </w:r>
            <w:r>
              <w:rPr>
                <w:rFonts w:ascii="Times New Roman"/>
                <w:b w:val="false"/>
                <w:i w:val="false"/>
                <w:color w:val="000000"/>
                <w:sz w:val="20"/>
              </w:rPr>
              <w:t>портфелін беру қағидаларына,</w:t>
            </w:r>
            <w:r>
              <w:br/>
            </w:r>
            <w:r>
              <w:rPr>
                <w:rFonts w:ascii="Times New Roman"/>
                <w:b w:val="false"/>
                <w:i w:val="false"/>
                <w:color w:val="000000"/>
                <w:sz w:val="20"/>
              </w:rPr>
              <w:t>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 лицензиядан айыру</w:t>
            </w:r>
            <w:r>
              <w:br/>
            </w:r>
            <w:r>
              <w:rPr>
                <w:rFonts w:ascii="Times New Roman"/>
                <w:b w:val="false"/>
                <w:i w:val="false"/>
                <w:color w:val="000000"/>
                <w:sz w:val="20"/>
              </w:rPr>
              <w:t>кезінде 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64"/>
    <w:p>
      <w:pPr>
        <w:spacing w:after="0"/>
        <w:ind w:left="0"/>
        <w:jc w:val="left"/>
      </w:pPr>
      <w:r>
        <w:rPr>
          <w:rFonts w:ascii="Times New Roman"/>
          <w:b/>
          <w:i w:val="false"/>
          <w:color w:val="000000"/>
        </w:rPr>
        <w:t xml:space="preserve"> Сақтандыру портфелін беру туралы шарт бойынша құжаттарды қабылдау-өткізу актісі ___________________________________________ (шарттың жасалған күні және нөмірі көрсетіледі)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 ___________</w:t>
            </w:r>
          </w:p>
        </w:tc>
      </w:tr>
    </w:tbl>
    <w:p>
      <w:pPr>
        <w:spacing w:after="0"/>
        <w:ind w:left="0"/>
        <w:jc w:val="both"/>
      </w:pPr>
      <w:r>
        <w:rPr>
          <w:rFonts w:ascii="Times New Roman"/>
          <w:b w:val="false"/>
          <w:i w:val="false"/>
          <w:color w:val="000000"/>
          <w:sz w:val="28"/>
        </w:rPr>
        <w:t>
      Сақтандыру портфелін беретін_______________________________________________</w:t>
      </w:r>
    </w:p>
    <w:p>
      <w:pPr>
        <w:spacing w:after="0"/>
        <w:ind w:left="0"/>
        <w:jc w:val="both"/>
      </w:pPr>
      <w:r>
        <w:rPr>
          <w:rFonts w:ascii="Times New Roman"/>
          <w:b w:val="false"/>
          <w:i w:val="false"/>
          <w:color w:val="000000"/>
          <w:sz w:val="28"/>
        </w:rPr>
        <w:t>
      филиалы, (атауы) бұдан әрі "1-тарап"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(тұлғаның өкілеттіктерін айқындайтын құжаттың деректемелері) негізінде әрекет</w:t>
      </w:r>
    </w:p>
    <w:p>
      <w:pPr>
        <w:spacing w:after="0"/>
        <w:ind w:left="0"/>
        <w:jc w:val="both"/>
      </w:pPr>
      <w:r>
        <w:rPr>
          <w:rFonts w:ascii="Times New Roman"/>
          <w:b w:val="false"/>
          <w:i w:val="false"/>
          <w:color w:val="000000"/>
          <w:sz w:val="28"/>
        </w:rPr>
        <w:t>
      ететін 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арқылы бір жағынан және сақтандыру портфелін</w:t>
      </w:r>
    </w:p>
    <w:p>
      <w:pPr>
        <w:spacing w:after="0"/>
        <w:ind w:left="0"/>
        <w:jc w:val="both"/>
      </w:pPr>
      <w:r>
        <w:rPr>
          <w:rFonts w:ascii="Times New Roman"/>
          <w:b w:val="false"/>
          <w:i w:val="false"/>
          <w:color w:val="000000"/>
          <w:sz w:val="28"/>
        </w:rPr>
        <w:t>
      қабылдайтын______________________________________________________________</w:t>
      </w:r>
    </w:p>
    <w:p>
      <w:pPr>
        <w:spacing w:after="0"/>
        <w:ind w:left="0"/>
        <w:jc w:val="both"/>
      </w:pPr>
      <w:r>
        <w:rPr>
          <w:rFonts w:ascii="Times New Roman"/>
          <w:b w:val="false"/>
          <w:i w:val="false"/>
          <w:color w:val="000000"/>
          <w:sz w:val="28"/>
        </w:rPr>
        <w:t>
      ___ филиалы (атауы) (сақтандыру ұйымы), бұдан әрі "2-тарап"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негізінде</w:t>
      </w:r>
    </w:p>
    <w:p>
      <w:pPr>
        <w:spacing w:after="0"/>
        <w:ind w:left="0"/>
        <w:jc w:val="both"/>
      </w:pPr>
      <w:r>
        <w:rPr>
          <w:rFonts w:ascii="Times New Roman"/>
          <w:b w:val="false"/>
          <w:i w:val="false"/>
          <w:color w:val="000000"/>
          <w:sz w:val="28"/>
        </w:rPr>
        <w:t>
      (тұлғаның өкілеттіктерін айқындайтын құжаттың деректемелері) әрекет ететін</w:t>
      </w:r>
    </w:p>
    <w:p>
      <w:pPr>
        <w:spacing w:after="0"/>
        <w:ind w:left="0"/>
        <w:jc w:val="both"/>
      </w:pPr>
      <w:r>
        <w:rPr>
          <w:rFonts w:ascii="Times New Roman"/>
          <w:b w:val="false"/>
          <w:i w:val="false"/>
          <w:color w:val="000000"/>
          <w:sz w:val="28"/>
        </w:rPr>
        <w:t>
      _________________________________________________________________ арқылы</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екінші жағынан бірлесіп "Тараптар" деп аталатын, осы Сақтандыру портфелін беру</w:t>
      </w:r>
    </w:p>
    <w:p>
      <w:pPr>
        <w:spacing w:after="0"/>
        <w:ind w:left="0"/>
        <w:jc w:val="both"/>
      </w:pPr>
      <w:r>
        <w:rPr>
          <w:rFonts w:ascii="Times New Roman"/>
          <w:b w:val="false"/>
          <w:i w:val="false"/>
          <w:color w:val="000000"/>
          <w:sz w:val="28"/>
        </w:rPr>
        <w:t>
      туралы шарт бойынша Құжаттарды қабылдау-өткізу актісіне (бұдан әрі – Акт) қол қою</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1) осы Актіге қосымшаға сәйкес 1-тараптың құжаттарды бергенін, ал 2-тараптың</w:t>
      </w:r>
    </w:p>
    <w:p>
      <w:pPr>
        <w:spacing w:after="0"/>
        <w:ind w:left="0"/>
        <w:jc w:val="both"/>
      </w:pPr>
      <w:r>
        <w:rPr>
          <w:rFonts w:ascii="Times New Roman"/>
          <w:b w:val="false"/>
          <w:i w:val="false"/>
          <w:color w:val="000000"/>
          <w:sz w:val="28"/>
        </w:rPr>
        <w:t>
      қабылдағанын;</w:t>
      </w:r>
    </w:p>
    <w:p>
      <w:pPr>
        <w:spacing w:after="0"/>
        <w:ind w:left="0"/>
        <w:jc w:val="both"/>
      </w:pPr>
      <w:r>
        <w:rPr>
          <w:rFonts w:ascii="Times New Roman"/>
          <w:b w:val="false"/>
          <w:i w:val="false"/>
          <w:color w:val="000000"/>
          <w:sz w:val="28"/>
        </w:rPr>
        <w:t>
      2) 2-тараптың осы Актіге қосымшада көрсетілген құжаттар тізбесіне</w:t>
      </w:r>
    </w:p>
    <w:p>
      <w:pPr>
        <w:spacing w:after="0"/>
        <w:ind w:left="0"/>
        <w:jc w:val="both"/>
      </w:pPr>
      <w:r>
        <w:rPr>
          <w:rFonts w:ascii="Times New Roman"/>
          <w:b w:val="false"/>
          <w:i w:val="false"/>
          <w:color w:val="000000"/>
          <w:sz w:val="28"/>
        </w:rPr>
        <w:t>
      наразылықтарының жоқ екенін;</w:t>
      </w:r>
    </w:p>
    <w:p>
      <w:pPr>
        <w:spacing w:after="0"/>
        <w:ind w:left="0"/>
        <w:jc w:val="both"/>
      </w:pPr>
      <w:r>
        <w:rPr>
          <w:rFonts w:ascii="Times New Roman"/>
          <w:b w:val="false"/>
          <w:i w:val="false"/>
          <w:color w:val="000000"/>
          <w:sz w:val="28"/>
        </w:rPr>
        <w:t>
      3) Толтыру үшін мәліметтер: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(атауы, түгендеу</w:t>
      </w:r>
    </w:p>
    <w:p>
      <w:pPr>
        <w:spacing w:after="0"/>
        <w:ind w:left="0"/>
        <w:jc w:val="both"/>
      </w:pPr>
      <w:r>
        <w:rPr>
          <w:rFonts w:ascii="Times New Roman"/>
          <w:b w:val="false"/>
          <w:i w:val="false"/>
          <w:color w:val="000000"/>
          <w:sz w:val="28"/>
        </w:rPr>
        <w:t>
      нөмірі, баланстық (бар болса – бағалау) құны, филиалдың меншік құқығын растайтын</w:t>
      </w:r>
    </w:p>
    <w:p>
      <w:pPr>
        <w:spacing w:after="0"/>
        <w:ind w:left="0"/>
        <w:jc w:val="both"/>
      </w:pPr>
      <w:r>
        <w:rPr>
          <w:rFonts w:ascii="Times New Roman"/>
          <w:b w:val="false"/>
          <w:i w:val="false"/>
          <w:color w:val="000000"/>
          <w:sz w:val="28"/>
        </w:rPr>
        <w:t>
      құжаттар көрсетіле отырып филиалдың берілетін активтерінің мөлшері, тізбесі және</w:t>
      </w:r>
    </w:p>
    <w:p>
      <w:pPr>
        <w:spacing w:after="0"/>
        <w:ind w:left="0"/>
        <w:jc w:val="both"/>
      </w:pPr>
      <w:r>
        <w:rPr>
          <w:rFonts w:ascii="Times New Roman"/>
          <w:b w:val="false"/>
          <w:i w:val="false"/>
          <w:color w:val="000000"/>
          <w:sz w:val="28"/>
        </w:rPr>
        <w:t>
      түрлері (тарату комиссиясының сақтандыру портфелін беруін қоспағанда);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(дебиторлардың тегі, аты, әкесінің аты (ол бар болса) немесе атауы,</w:t>
      </w:r>
    </w:p>
    <w:p>
      <w:pPr>
        <w:spacing w:after="0"/>
        <w:ind w:left="0"/>
        <w:jc w:val="both"/>
      </w:pPr>
      <w:r>
        <w:rPr>
          <w:rFonts w:ascii="Times New Roman"/>
          <w:b w:val="false"/>
          <w:i w:val="false"/>
          <w:color w:val="000000"/>
          <w:sz w:val="28"/>
        </w:rPr>
        <w:t>
      дебиторлық берешектің сомасы ескерілген шоттардың нөмірлері, берешектің</w:t>
      </w:r>
    </w:p>
    <w:p>
      <w:pPr>
        <w:spacing w:after="0"/>
        <w:ind w:left="0"/>
        <w:jc w:val="both"/>
      </w:pPr>
      <w:r>
        <w:rPr>
          <w:rFonts w:ascii="Times New Roman"/>
          <w:b w:val="false"/>
          <w:i w:val="false"/>
          <w:color w:val="000000"/>
          <w:sz w:val="28"/>
        </w:rPr>
        <w:t>
      туындауына негіздеме көрсетіле отырып дебиторлық берешек бойынша берілетін талап</w:t>
      </w:r>
    </w:p>
    <w:p>
      <w:pPr>
        <w:spacing w:after="0"/>
        <w:ind w:left="0"/>
        <w:jc w:val="both"/>
      </w:pPr>
      <w:r>
        <w:rPr>
          <w:rFonts w:ascii="Times New Roman"/>
          <w:b w:val="false"/>
          <w:i w:val="false"/>
          <w:color w:val="000000"/>
          <w:sz w:val="28"/>
        </w:rPr>
        <w:t>
      ету құқығының құны мен тізбесі;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(берілетін құжаттар (шарттар, куәліктер мен басқа да құжаттар).</w:t>
      </w:r>
    </w:p>
    <w:p>
      <w:pPr>
        <w:spacing w:after="0"/>
        <w:ind w:left="0"/>
        <w:jc w:val="both"/>
      </w:pPr>
      <w:r>
        <w:rPr>
          <w:rFonts w:ascii="Times New Roman"/>
          <w:b w:val="false"/>
          <w:i w:val="false"/>
          <w:color w:val="000000"/>
          <w:sz w:val="28"/>
        </w:rPr>
        <w:t>
      4) Акт күші бірдей екі данада жасалғанын және қол қойылғанын растайды;</w:t>
      </w:r>
    </w:p>
    <w:p>
      <w:pPr>
        <w:spacing w:after="0"/>
        <w:ind w:left="0"/>
        <w:jc w:val="both"/>
      </w:pPr>
      <w:r>
        <w:rPr>
          <w:rFonts w:ascii="Times New Roman"/>
          <w:b w:val="false"/>
          <w:i w:val="false"/>
          <w:color w:val="000000"/>
          <w:sz w:val="28"/>
        </w:rPr>
        <w:t>
      5)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(қосымша мәліметтер (олар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1-тарап: _________________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2-тарап: _________________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