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ea892" w14:textId="75ea8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Республикасы Денсаулық сақтау министрінің 2021 жылғы 9 ақпандағы № ҚР ДСМ-16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2022 жылғы 24 қарашадағы № ҚР ДСМ-139 бұйрығы. Қазақстан Республикасының Әділет министрлігінде 2022 жылғы 25 қарашада № 30739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Республикасы Денсаулық сақтау министрінің 2021 жылғы 9 ақпандағы № ҚР ДСМ-16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22175 болып тіркелген) мынадай өзгерістер мен толықтырулар енгізілсін:</w:t>
      </w:r>
    </w:p>
    <w:bookmarkEnd w:id="1"/>
    <w:bookmarkStart w:name="z2" w:id="2"/>
    <w:p>
      <w:pPr>
        <w:spacing w:after="0"/>
        <w:ind w:left="0"/>
        <w:jc w:val="both"/>
      </w:pPr>
      <w:r>
        <w:rPr>
          <w:rFonts w:ascii="Times New Roman"/>
          <w:b w:val="false"/>
          <w:i w:val="false"/>
          <w:color w:val="000000"/>
          <w:sz w:val="28"/>
        </w:rPr>
        <w:t>
      кіріспе мынадай редакцияда жазылсын:</w:t>
      </w:r>
    </w:p>
    <w:bookmarkEnd w:id="2"/>
    <w:bookmarkStart w:name="z3" w:id="3"/>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w:t>
      </w:r>
      <w:r>
        <w:rPr>
          <w:rFonts w:ascii="Times New Roman"/>
          <w:b w:val="false"/>
          <w:i w:val="false"/>
          <w:color w:val="000000"/>
          <w:sz w:val="28"/>
        </w:rPr>
        <w:t>23-бабының</w:t>
      </w:r>
      <w:r>
        <w:rPr>
          <w:rFonts w:ascii="Times New Roman"/>
          <w:b w:val="false"/>
          <w:i w:val="false"/>
          <w:color w:val="000000"/>
          <w:sz w:val="28"/>
        </w:rPr>
        <w:t xml:space="preserve"> 3-тармағына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xml:space="preserve">
      көрсетілген бұйрыққа 1-қосымшада бекітілген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5"/>
    <w:p>
      <w:pPr>
        <w:spacing w:after="0"/>
        <w:ind w:left="0"/>
        <w:jc w:val="both"/>
      </w:pPr>
      <w:r>
        <w:rPr>
          <w:rFonts w:ascii="Times New Roman"/>
          <w:b w:val="false"/>
          <w:i w:val="false"/>
          <w:color w:val="000000"/>
          <w:sz w:val="28"/>
        </w:rPr>
        <w:t xml:space="preserve">
      "1. Осы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 (бұдан әрі – Қағидалар) "Халық денсаулығы және денсаулық сақтау жүйесі туралы" Қазақстан Республикасының Кодексі (бұдан әрі – Кодекс) </w:t>
      </w:r>
      <w:r>
        <w:rPr>
          <w:rFonts w:ascii="Times New Roman"/>
          <w:b w:val="false"/>
          <w:i w:val="false"/>
          <w:color w:val="000000"/>
          <w:sz w:val="28"/>
        </w:rPr>
        <w:t>23-бабының</w:t>
      </w:r>
      <w:r>
        <w:rPr>
          <w:rFonts w:ascii="Times New Roman"/>
          <w:b w:val="false"/>
          <w:i w:val="false"/>
          <w:color w:val="000000"/>
          <w:sz w:val="28"/>
        </w:rPr>
        <w:t xml:space="preserve"> 3-тармағына,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Әкімшілік рәсімдік – процестік кодексінің (бұдан әрі – ӘРПК)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91-баптарына</w:t>
      </w:r>
      <w:r>
        <w:rPr>
          <w:rFonts w:ascii="Times New Roman"/>
          <w:b w:val="false"/>
          <w:i w:val="false"/>
          <w:color w:val="000000"/>
          <w:sz w:val="28"/>
        </w:rPr>
        <w:t xml:space="preserve"> сәйкес әзірленді және Қазақстан Республикасында дәрілік затты немесе медициналық бұйымды мемлекеттік тіркеуді, қайта тіркеуді жүргізу, дәрілік заттың немесе медициналық бұйымның тіркеу дерекнамасына өзгерістер енгізу тәртібін айқындайды.";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xml:space="preserve">
      "4.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үшін жеке және заңды тұлғалар (бұдан әрі – көрсетілетін қызметті алушы)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 бойынша электрондық цифрлық қолтаңбамен (бұдан әрі – ЭЦҚ) куәландырылған өтінішті Портал арқылы көрсетілетін қызметті берушіге жібереді.</w:t>
      </w:r>
    </w:p>
    <w:bookmarkEnd w:id="6"/>
    <w:bookmarkStart w:name="z9" w:id="7"/>
    <w:p>
      <w:pPr>
        <w:spacing w:after="0"/>
        <w:ind w:left="0"/>
        <w:jc w:val="both"/>
      </w:pPr>
      <w:r>
        <w:rPr>
          <w:rFonts w:ascii="Times New Roman"/>
          <w:b w:val="false"/>
          <w:i w:val="false"/>
          <w:color w:val="000000"/>
          <w:sz w:val="28"/>
        </w:rPr>
        <w:t xml:space="preserve">
      5. Мемлекеттік қызметті көрсету процесінің сипаттамасын, нысанын, мазмұны мен нәтижесін, сондай-ақ мемлекеттік қызметті көрсету ерекшеліктерін ескере отырып өзге де мәліметтерді қамтитын мемлекеттік қызметті көрсетуге қойылатын негізгі талаптардың тізбесі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"Дәрілік затты немесе медициналық бұйымды мемлекеттік тіркеу, қайта тіркеу және дәрілік заттың немесе медициналық бұйымның тіркеу дерекнамасына өзгерістер енгізу" мемлекеттік қызмет көрсетуге қойылатын негізгі талаптардың тізбесінде (бұдан әрі – талап) келтірілген.";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"7. Порталдағы мемлекеттік қызмет көрсету мерзімдері – 5 (бес) жұмыс күні.</w:t>
      </w:r>
    </w:p>
    <w:bookmarkEnd w:id="8"/>
    <w:bookmarkStart w:name="z12" w:id="9"/>
    <w:p>
      <w:pPr>
        <w:spacing w:after="0"/>
        <w:ind w:left="0"/>
        <w:jc w:val="both"/>
      </w:pPr>
      <w:r>
        <w:rPr>
          <w:rFonts w:ascii="Times New Roman"/>
          <w:b w:val="false"/>
          <w:i w:val="false"/>
          <w:color w:val="000000"/>
          <w:sz w:val="28"/>
        </w:rPr>
        <w:t>
      Көрсетілетін қызметті алушы жұмыс уақыты аяқталғаннан кейін, еңбек заңнамасына сәйкес демалыс және мереке күндері жүгінген кезде өтініштерді қабылдау және мемлекеттік қызметті көрсету нәтижелерін беру келесі жұмыс күні жүзеге асырылады.</w:t>
      </w:r>
    </w:p>
    <w:bookmarkEnd w:id="9"/>
    <w:bookmarkStart w:name="z13" w:id="10"/>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көрсетілетін қызметтер кезінде ақпараттық жүйелерде қамтылған, заңмен қорғалатын құпияны құрайтын мәліметтерді пайдалануға келісім береді.</w:t>
      </w:r>
    </w:p>
    <w:bookmarkEnd w:id="10"/>
    <w:bookmarkStart w:name="z14" w:id="11"/>
    <w:p>
      <w:pPr>
        <w:spacing w:after="0"/>
        <w:ind w:left="0"/>
        <w:jc w:val="both"/>
      </w:pPr>
      <w:r>
        <w:rPr>
          <w:rFonts w:ascii="Times New Roman"/>
          <w:b w:val="false"/>
          <w:i w:val="false"/>
          <w:color w:val="000000"/>
          <w:sz w:val="28"/>
        </w:rPr>
        <w:t>
      Көрсетілетін қызметті алушы портал арқылы талапта көзделген құжаттарды ұсынған кезде көрсетілетін қызметті алушының "жеке кабинетінде" мемлекеттік көрсетілетін қызмет нәтижесін алу күнін көрсете отырып, мемлекеттік көрсетілетін қызмет үшін сұратудың қабылданғаны туралы мәртебе көрсетіледі.</w:t>
      </w:r>
    </w:p>
    <w:bookmarkEnd w:id="11"/>
    <w:bookmarkStart w:name="z15" w:id="12"/>
    <w:p>
      <w:pPr>
        <w:spacing w:after="0"/>
        <w:ind w:left="0"/>
        <w:jc w:val="both"/>
      </w:pPr>
      <w:r>
        <w:rPr>
          <w:rFonts w:ascii="Times New Roman"/>
          <w:b w:val="false"/>
          <w:i w:val="false"/>
          <w:color w:val="000000"/>
          <w:sz w:val="28"/>
        </w:rPr>
        <w:t>
      Жауапты құрылымдық бөлімшенің қызметкері құжаттарды алған күннен бастап 2 (екі) жұмыс күні ішінде ұсынылған құжаттардың толықтығын, сондай-ақ олардың қойылатын талаптарға сәйкестігін тексереді, рұқсат беру құжатының жобасын не осы Қағидаларға 4-қосымшаға сәйкес нысан бойынша Қазақстан Республикасында дәрілік заттарды, медициналық бұйымдарды мемлекеттік тіркеуден, қайта тіркеуден немесе олардың тіркеу дерекнамасына өзгерістер енгізуден бас тарту туралы шешімді дайындайды және көрсетілетін қызметті берушінің басшысына келісуге жібереді.</w:t>
      </w:r>
    </w:p>
    <w:bookmarkEnd w:id="12"/>
    <w:bookmarkStart w:name="z16" w:id="13"/>
    <w:p>
      <w:pPr>
        <w:spacing w:after="0"/>
        <w:ind w:left="0"/>
        <w:jc w:val="both"/>
      </w:pPr>
      <w:r>
        <w:rPr>
          <w:rFonts w:ascii="Times New Roman"/>
          <w:b w:val="false"/>
          <w:i w:val="false"/>
          <w:color w:val="000000"/>
          <w:sz w:val="28"/>
        </w:rPr>
        <w:t>
      Көрсетілетін қызметті алушы құжаттардың топтамасын толық ұсынбаған және (немесе) қолданылу мерзімі өтіп кеткен құжаттарды ұсынған жағдайда, жауапты құрылымдық бөлімшенің қызметкері өтінішті қабылдаудан бас тартады.</w:t>
      </w:r>
    </w:p>
    <w:bookmarkEnd w:id="13"/>
    <w:bookmarkStart w:name="z17" w:id="14"/>
    <w:p>
      <w:pPr>
        <w:spacing w:after="0"/>
        <w:ind w:left="0"/>
        <w:jc w:val="both"/>
      </w:pPr>
      <w:r>
        <w:rPr>
          <w:rFonts w:ascii="Times New Roman"/>
          <w:b w:val="false"/>
          <w:i w:val="false"/>
          <w:color w:val="000000"/>
          <w:sz w:val="28"/>
        </w:rPr>
        <w:t>
      Мемлекеттік орган басшысының ЭЦҚ-сымен қойылған өтінішті одан әрі қараудан еркін нысандағы дәлелді бас тартуы көрсетілетін қызметті алушыға электрондық құжат нысанында жіберіледі.</w:t>
      </w:r>
    </w:p>
    <w:bookmarkEnd w:id="14"/>
    <w:bookmarkStart w:name="z18" w:id="15"/>
    <w:p>
      <w:pPr>
        <w:spacing w:after="0"/>
        <w:ind w:left="0"/>
        <w:jc w:val="both"/>
      </w:pPr>
      <w:r>
        <w:rPr>
          <w:rFonts w:ascii="Times New Roman"/>
          <w:b w:val="false"/>
          <w:i w:val="false"/>
          <w:color w:val="000000"/>
          <w:sz w:val="28"/>
        </w:rPr>
        <w:t>
      Көрсетілетін қызметті беруші мемлекеттік қызметті көрсету сатысы туралы деректерді мемлекеттік қызметтерді көрсету мониторингінің ақпараттық жүйесіне енгізуді қамтамасыз етеді.</w:t>
      </w:r>
    </w:p>
    <w:bookmarkEnd w:id="15"/>
    <w:bookmarkStart w:name="z19" w:id="16"/>
    <w:p>
      <w:pPr>
        <w:spacing w:after="0"/>
        <w:ind w:left="0"/>
        <w:jc w:val="both"/>
      </w:pPr>
      <w:r>
        <w:rPr>
          <w:rFonts w:ascii="Times New Roman"/>
          <w:b w:val="false"/>
          <w:i w:val="false"/>
          <w:color w:val="000000"/>
          <w:sz w:val="28"/>
        </w:rPr>
        <w:t>
      Рұқсаттар мен хабарламалардың ақпараттық жүйесі арқылы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келіп түседі.";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1" w:id="17"/>
    <w:p>
      <w:pPr>
        <w:spacing w:after="0"/>
        <w:ind w:left="0"/>
        <w:jc w:val="both"/>
      </w:pPr>
      <w:r>
        <w:rPr>
          <w:rFonts w:ascii="Times New Roman"/>
          <w:b w:val="false"/>
          <w:i w:val="false"/>
          <w:color w:val="000000"/>
          <w:sz w:val="28"/>
        </w:rPr>
        <w:t xml:space="preserve">
      "10. Орфандық дәрілік препараттарды мемлекеттік тіркеу сараптама жүргізудің жеделдетілген рәсімі бойынша Кодекстің 23-бабының </w:t>
      </w:r>
      <w:r>
        <w:rPr>
          <w:rFonts w:ascii="Times New Roman"/>
          <w:b w:val="false"/>
          <w:i w:val="false"/>
          <w:color w:val="000000"/>
          <w:sz w:val="28"/>
        </w:rPr>
        <w:t>10-тармағына</w:t>
      </w:r>
      <w:r>
        <w:rPr>
          <w:rFonts w:ascii="Times New Roman"/>
          <w:b w:val="false"/>
          <w:i w:val="false"/>
          <w:color w:val="000000"/>
          <w:sz w:val="28"/>
        </w:rPr>
        <w:t xml:space="preserve"> сәйкес және Кодекстің 23-бабының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тәртіппен көзделген міндеттемелерді орындау шарттарында көрсетілетін қызметті алушымен келісу бойынша жүргізіледі.";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23" w:id="18"/>
    <w:p>
      <w:pPr>
        <w:spacing w:after="0"/>
        <w:ind w:left="0"/>
        <w:jc w:val="both"/>
      </w:pPr>
      <w:r>
        <w:rPr>
          <w:rFonts w:ascii="Times New Roman"/>
          <w:b w:val="false"/>
          <w:i w:val="false"/>
          <w:color w:val="000000"/>
          <w:sz w:val="28"/>
        </w:rPr>
        <w:t xml:space="preserve">
      "13. Дәрілік заттың немесе медициналық бұйымның тіркеу куәлігінің қолданылу кезеңінде көрсетілетін қызметті алушы Кодекстің 23-бабының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тәртіппен тіркеу дерекнамасына өзгерістер енгізеді.</w:t>
      </w:r>
    </w:p>
    <w:bookmarkEnd w:id="18"/>
    <w:bookmarkStart w:name="z24" w:id="19"/>
    <w:p>
      <w:pPr>
        <w:spacing w:after="0"/>
        <w:ind w:left="0"/>
        <w:jc w:val="both"/>
      </w:pPr>
      <w:r>
        <w:rPr>
          <w:rFonts w:ascii="Times New Roman"/>
          <w:b w:val="false"/>
          <w:i w:val="false"/>
          <w:color w:val="000000"/>
          <w:sz w:val="28"/>
        </w:rPr>
        <w:t>
      Дәрілік заттың немесе медициналық бұйымның тіркеу дерекнамасына өзгерістер енгізілген кезде тіркеу куәлігіне өзгерту енгізілген күні, берілген күні және тіркеу куәлігінің қолданылу мерзімі көрсетіле отырып, бұрынғы нөмірмен қалыптастырылады.</w:t>
      </w:r>
    </w:p>
    <w:bookmarkEnd w:id="19"/>
    <w:bookmarkStart w:name="z25" w:id="20"/>
    <w:p>
      <w:pPr>
        <w:spacing w:after="0"/>
        <w:ind w:left="0"/>
        <w:jc w:val="both"/>
      </w:pPr>
      <w:r>
        <w:rPr>
          <w:rFonts w:ascii="Times New Roman"/>
          <w:b w:val="false"/>
          <w:i w:val="false"/>
          <w:color w:val="000000"/>
          <w:sz w:val="28"/>
        </w:rPr>
        <w:t>
      14. Дәрілік зат немесе медициналық бұйым тек қана таңбалау және қаптама бойынша қайта тіркелген немесе тіркеу дерекнамасына өзгерістер енгізілген жағдайда, бұрын тіркелген қаптама қайта тіркелгеннен немесе тіркеу дерекнамасына өзгерістер енгізілгеннен кейін он екі ай бойы жарамды болады.";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27" w:id="21"/>
    <w:p>
      <w:pPr>
        <w:spacing w:after="0"/>
        <w:ind w:left="0"/>
        <w:jc w:val="both"/>
      </w:pPr>
      <w:r>
        <w:rPr>
          <w:rFonts w:ascii="Times New Roman"/>
          <w:b w:val="false"/>
          <w:i w:val="false"/>
          <w:color w:val="000000"/>
          <w:sz w:val="28"/>
        </w:rPr>
        <w:t xml:space="preserve">
      "18. Көрсетілетін қызметті беруші ӘРПК-нің </w:t>
      </w:r>
      <w:r>
        <w:rPr>
          <w:rFonts w:ascii="Times New Roman"/>
          <w:b w:val="false"/>
          <w:i w:val="false"/>
          <w:color w:val="000000"/>
          <w:sz w:val="28"/>
        </w:rPr>
        <w:t>73-бабына</w:t>
      </w:r>
      <w:r>
        <w:rPr>
          <w:rFonts w:ascii="Times New Roman"/>
          <w:b w:val="false"/>
          <w:i w:val="false"/>
          <w:color w:val="000000"/>
          <w:sz w:val="28"/>
        </w:rPr>
        <w:t xml:space="preserve"> сәйкес тәртіп бойынша тыңдауды жүргізеді және көрсетілетін қызметті алушыға әкімшілік іс бойынша алдын ала шешімге өз ұстанымын білдіруге мүмкіндік береді, ол туралы көрсетілетін қызметті алушы алдын ала, бірақ мемлекеттік қызметті көрсету нәтижесіне (дәлелді бас тартуға) дейін үш жұмыс күнінен кешіктірмей хабардар етіледі.</w:t>
      </w:r>
    </w:p>
    <w:bookmarkEnd w:id="21"/>
    <w:bookmarkStart w:name="z28" w:id="22"/>
    <w:p>
      <w:pPr>
        <w:spacing w:after="0"/>
        <w:ind w:left="0"/>
        <w:jc w:val="both"/>
      </w:pPr>
      <w:r>
        <w:rPr>
          <w:rFonts w:ascii="Times New Roman"/>
          <w:b w:val="false"/>
          <w:i w:val="false"/>
          <w:color w:val="000000"/>
          <w:sz w:val="28"/>
        </w:rPr>
        <w:t>
      Көрсетілетін қызметті алушы алдын ала шешімге қарсылықты оны алған күннен бастап екі жұмыс күнінен кешіктірілмейтін мерзімде ұсынады.</w:t>
      </w:r>
    </w:p>
    <w:bookmarkEnd w:id="22"/>
    <w:bookmarkStart w:name="z29" w:id="23"/>
    <w:p>
      <w:pPr>
        <w:spacing w:after="0"/>
        <w:ind w:left="0"/>
        <w:jc w:val="both"/>
      </w:pPr>
      <w:r>
        <w:rPr>
          <w:rFonts w:ascii="Times New Roman"/>
          <w:b w:val="false"/>
          <w:i w:val="false"/>
          <w:color w:val="000000"/>
          <w:sz w:val="28"/>
        </w:rPr>
        <w:t xml:space="preserve">
      Көрсетілетін қызметті алушы өзінің қарсылығын ауызша білдірген жағдайда, көрсетілетін қызметті беруші ӘРПК-нің </w:t>
      </w:r>
      <w:r>
        <w:rPr>
          <w:rFonts w:ascii="Times New Roman"/>
          <w:b w:val="false"/>
          <w:i w:val="false"/>
          <w:color w:val="000000"/>
          <w:sz w:val="28"/>
        </w:rPr>
        <w:t>74-бабына</w:t>
      </w:r>
      <w:r>
        <w:rPr>
          <w:rFonts w:ascii="Times New Roman"/>
          <w:b w:val="false"/>
          <w:i w:val="false"/>
          <w:color w:val="000000"/>
          <w:sz w:val="28"/>
        </w:rPr>
        <w:t xml:space="preserve"> сәйкес ресімделген тыңдау хаттамасын жүргізеді.";</w:t>
      </w:r>
    </w:p>
    <w:bookmarkEnd w:id="23"/>
    <w:bookmarkStart w:name="z30" w:id="24"/>
    <w:p>
      <w:pPr>
        <w:spacing w:after="0"/>
        <w:ind w:left="0"/>
        <w:jc w:val="both"/>
      </w:pPr>
      <w:r>
        <w:rPr>
          <w:rFonts w:ascii="Times New Roman"/>
          <w:b w:val="false"/>
          <w:i w:val="false"/>
          <w:color w:val="000000"/>
          <w:sz w:val="28"/>
        </w:rPr>
        <w:t>
      мынадай мазмұндағы 18-1, 18-2, 18-3, 18-4, 18-5, 18-6, 18-7, 18-8, 18-9-тармақтармен толықтырылсын:</w:t>
      </w:r>
    </w:p>
    <w:bookmarkEnd w:id="24"/>
    <w:bookmarkStart w:name="z31" w:id="25"/>
    <w:p>
      <w:pPr>
        <w:spacing w:after="0"/>
        <w:ind w:left="0"/>
        <w:jc w:val="both"/>
      </w:pPr>
      <w:r>
        <w:rPr>
          <w:rFonts w:ascii="Times New Roman"/>
          <w:b w:val="false"/>
          <w:i w:val="false"/>
          <w:color w:val="000000"/>
          <w:sz w:val="28"/>
        </w:rPr>
        <w:t xml:space="preserve">
      "18-1. Көрсетілетін қызметті беруші Заңның </w:t>
      </w:r>
      <w:r>
        <w:rPr>
          <w:rFonts w:ascii="Times New Roman"/>
          <w:b w:val="false"/>
          <w:i w:val="false"/>
          <w:color w:val="000000"/>
          <w:sz w:val="28"/>
        </w:rPr>
        <w:t>21-бабының</w:t>
      </w:r>
      <w:r>
        <w:rPr>
          <w:rFonts w:ascii="Times New Roman"/>
          <w:b w:val="false"/>
          <w:i w:val="false"/>
          <w:color w:val="000000"/>
          <w:sz w:val="28"/>
        </w:rPr>
        <w:t xml:space="preserve"> 2-тармағына сәйкес талап етілетін құжаттар тізбесі және осындай құжаттарды ресімдеу туралы толық және анық ақпаратты қолжетімді нысанда ұсынады.</w:t>
      </w:r>
    </w:p>
    <w:bookmarkEnd w:id="25"/>
    <w:bookmarkStart w:name="z32" w:id="26"/>
    <w:p>
      <w:pPr>
        <w:spacing w:after="0"/>
        <w:ind w:left="0"/>
        <w:jc w:val="both"/>
      </w:pPr>
      <w:r>
        <w:rPr>
          <w:rFonts w:ascii="Times New Roman"/>
          <w:b w:val="false"/>
          <w:i w:val="false"/>
          <w:color w:val="000000"/>
          <w:sz w:val="28"/>
        </w:rPr>
        <w:t>
      Ескертулер болған кезде көрсетілетін қызметті беруші нормативтік құқықтық актілердің құрылымдық элементтеріне сілтеме жасай отырып, әрбір ескертуді дәлелдейді және көрсетілетін қызметті алушыға өз ұстанымын білдіруге мүмкіндік береді.</w:t>
      </w:r>
    </w:p>
    <w:bookmarkEnd w:id="26"/>
    <w:bookmarkStart w:name="z33" w:id="27"/>
    <w:p>
      <w:pPr>
        <w:spacing w:after="0"/>
        <w:ind w:left="0"/>
        <w:jc w:val="both"/>
      </w:pPr>
      <w:r>
        <w:rPr>
          <w:rFonts w:ascii="Times New Roman"/>
          <w:b w:val="false"/>
          <w:i w:val="false"/>
          <w:color w:val="000000"/>
          <w:sz w:val="28"/>
        </w:rPr>
        <w:t>
      18-2. Көрсетілетін қызметті алушы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үшін жүгінген кезде мемлекеттік қызметті көрсету нәтижесі не мемлекеттік қызмет көрсетуден дәлелді бас тарту электрондық нысанда ресімделеді, көрсетілетін қызметті берушінің уәкілетті адамының ЭЦҚ-сымен куәландырылып, порталға жіберіледі және көрсетілетін қызметті алушының "жеке кабинетінде" сақталады.</w:t>
      </w:r>
    </w:p>
    <w:bookmarkEnd w:id="27"/>
    <w:bookmarkStart w:name="z34" w:id="28"/>
    <w:p>
      <w:pPr>
        <w:spacing w:after="0"/>
        <w:ind w:left="0"/>
        <w:jc w:val="both"/>
      </w:pPr>
      <w:r>
        <w:rPr>
          <w:rFonts w:ascii="Times New Roman"/>
          <w:b w:val="false"/>
          <w:i w:val="false"/>
          <w:color w:val="000000"/>
          <w:sz w:val="28"/>
        </w:rPr>
        <w:t xml:space="preserve">
      18-3. Көрсетілетін қызметті беруші Заңның </w:t>
      </w:r>
      <w:r>
        <w:rPr>
          <w:rFonts w:ascii="Times New Roman"/>
          <w:b w:val="false"/>
          <w:i w:val="false"/>
          <w:color w:val="000000"/>
          <w:sz w:val="28"/>
        </w:rPr>
        <w:t>5-бабы</w:t>
      </w:r>
      <w:r>
        <w:rPr>
          <w:rFonts w:ascii="Times New Roman"/>
          <w:b w:val="false"/>
          <w:i w:val="false"/>
          <w:color w:val="000000"/>
          <w:sz w:val="28"/>
        </w:rPr>
        <w:t xml:space="preserve"> 2-тармағының 11) тармақшасына сәйкес мемлекеттік қызметтер көрсету мониторингінің ақпараттық жүйесіне деректерді енгізуді қамтамасыз етеді.</w:t>
      </w:r>
    </w:p>
    <w:bookmarkEnd w:id="28"/>
    <w:bookmarkStart w:name="z35" w:id="29"/>
    <w:p>
      <w:pPr>
        <w:spacing w:after="0"/>
        <w:ind w:left="0"/>
        <w:jc w:val="both"/>
      </w:pPr>
      <w:r>
        <w:rPr>
          <w:rFonts w:ascii="Times New Roman"/>
          <w:b w:val="false"/>
          <w:i w:val="false"/>
          <w:color w:val="000000"/>
          <w:sz w:val="28"/>
        </w:rPr>
        <w:t>
      18-4. Көрсетілетін қызметті берушінің және (немесе) олардың қызметкерлерінің мемлекеттік қызметтер көрсету мәселелері бойынша шешімдеріне, әрекеттеріне (әрекетсіздігіне) шағым көрсетілетін қызметті беруші басшысының атына беріледі.</w:t>
      </w:r>
    </w:p>
    <w:bookmarkEnd w:id="29"/>
    <w:bookmarkStart w:name="z36" w:id="30"/>
    <w:p>
      <w:pPr>
        <w:spacing w:after="0"/>
        <w:ind w:left="0"/>
        <w:jc w:val="both"/>
      </w:pPr>
      <w:r>
        <w:rPr>
          <w:rFonts w:ascii="Times New Roman"/>
          <w:b w:val="false"/>
          <w:i w:val="false"/>
          <w:color w:val="000000"/>
          <w:sz w:val="28"/>
        </w:rPr>
        <w:t xml:space="preserve">
      18-5. Заңның </w:t>
      </w:r>
      <w:r>
        <w:rPr>
          <w:rFonts w:ascii="Times New Roman"/>
          <w:b w:val="false"/>
          <w:i w:val="false"/>
          <w:color w:val="000000"/>
          <w:sz w:val="28"/>
        </w:rPr>
        <w:t>25-бабының</w:t>
      </w:r>
      <w:r>
        <w:rPr>
          <w:rFonts w:ascii="Times New Roman"/>
          <w:b w:val="false"/>
          <w:i w:val="false"/>
          <w:color w:val="000000"/>
          <w:sz w:val="28"/>
        </w:rPr>
        <w:t xml:space="preserve"> 2-тармағына сәйкес мемлекеттік қызметті тікелей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w:t>
      </w:r>
    </w:p>
    <w:bookmarkEnd w:id="30"/>
    <w:bookmarkStart w:name="z37" w:id="31"/>
    <w:p>
      <w:pPr>
        <w:spacing w:after="0"/>
        <w:ind w:left="0"/>
        <w:jc w:val="both"/>
      </w:pPr>
      <w:r>
        <w:rPr>
          <w:rFonts w:ascii="Times New Roman"/>
          <w:b w:val="false"/>
          <w:i w:val="false"/>
          <w:color w:val="000000"/>
          <w:sz w:val="28"/>
        </w:rPr>
        <w:t>
      18-6.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End w:id="31"/>
    <w:bookmarkStart w:name="z38" w:id="32"/>
    <w:p>
      <w:pPr>
        <w:spacing w:after="0"/>
        <w:ind w:left="0"/>
        <w:jc w:val="both"/>
      </w:pPr>
      <w:r>
        <w:rPr>
          <w:rFonts w:ascii="Times New Roman"/>
          <w:b w:val="false"/>
          <w:i w:val="false"/>
          <w:color w:val="000000"/>
          <w:sz w:val="28"/>
        </w:rPr>
        <w:t>
      18-7. Шағымды мемлекеттік қызметтер көрсету мәселелері бойынша сотқа дейінгі тәртіппен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32"/>
    <w:bookmarkStart w:name="z39" w:id="33"/>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bookmarkEnd w:id="33"/>
    <w:bookmarkStart w:name="z40" w:id="34"/>
    <w:p>
      <w:pPr>
        <w:spacing w:after="0"/>
        <w:ind w:left="0"/>
        <w:jc w:val="both"/>
      </w:pPr>
      <w:r>
        <w:rPr>
          <w:rFonts w:ascii="Times New Roman"/>
          <w:b w:val="false"/>
          <w:i w:val="false"/>
          <w:color w:val="000000"/>
          <w:sz w:val="28"/>
        </w:rPr>
        <w:t>
      18-8. Шешіміне, әрекетіне (әрекетсіздігіне) шағым жасалған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bookmarkEnd w:id="34"/>
    <w:bookmarkStart w:name="z41" w:id="35"/>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егер ол үш жұмыс күні ішінде шешімді не шағымда көрсетілген талаптарды толық қанағаттандыратын өзге де әкімшілік әрекетті қабылдаса, шағымды қарайтын органға шағымды жібермеуге құқылы.</w:t>
      </w:r>
    </w:p>
    <w:bookmarkEnd w:id="35"/>
    <w:bookmarkStart w:name="z42" w:id="36"/>
    <w:p>
      <w:pPr>
        <w:spacing w:after="0"/>
        <w:ind w:left="0"/>
        <w:jc w:val="both"/>
      </w:pPr>
      <w:r>
        <w:rPr>
          <w:rFonts w:ascii="Times New Roman"/>
          <w:b w:val="false"/>
          <w:i w:val="false"/>
          <w:color w:val="000000"/>
          <w:sz w:val="28"/>
        </w:rPr>
        <w:t>
      18-9. Егер заңда өзгеше көзделмесе, сотқа жүгінуге сотқа дейінгі тәртіппен шағым жасалғаннан кейін жол беріледі.";</w:t>
      </w:r>
    </w:p>
    <w:bookmarkEnd w:id="36"/>
    <w:bookmarkStart w:name="z43" w:id="3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End w:id="37"/>
    <w:bookmarkStart w:name="z44" w:id="38"/>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w:t>
      </w:r>
    </w:p>
    <w:bookmarkEnd w:id="38"/>
    <w:bookmarkStart w:name="z45" w:id="3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9"/>
    <w:bookmarkStart w:name="z46" w:id="40"/>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40"/>
    <w:bookmarkStart w:name="z47" w:id="41"/>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41"/>
    <w:bookmarkStart w:name="z48" w:id="4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2"/>
    <w:bookmarkStart w:name="z49" w:id="4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2022 жылғы 24 қарашадағы</w:t>
            </w:r>
            <w:r>
              <w:br/>
            </w:r>
            <w:r>
              <w:rPr>
                <w:rFonts w:ascii="Times New Roman"/>
                <w:b w:val="false"/>
                <w:i w:val="false"/>
                <w:color w:val="000000"/>
                <w:sz w:val="20"/>
              </w:rPr>
              <w:t>№ ҚР ДСМ-139 Бұйрыққа</w:t>
            </w:r>
            <w:r>
              <w:br/>
            </w:r>
            <w:r>
              <w:rPr>
                <w:rFonts w:ascii="Times New Roman"/>
                <w:b w:val="false"/>
                <w:i w:val="false"/>
                <w:color w:val="000000"/>
                <w:sz w:val="20"/>
              </w:rPr>
              <w:t>1-қосымша</w:t>
            </w:r>
            <w:r>
              <w:br/>
            </w:r>
            <w:r>
              <w:rPr>
                <w:rFonts w:ascii="Times New Roman"/>
                <w:b w:val="false"/>
                <w:i w:val="false"/>
                <w:color w:val="000000"/>
                <w:sz w:val="20"/>
              </w:rPr>
              <w:t>Дәрілік затты немесе</w:t>
            </w:r>
            <w:r>
              <w:br/>
            </w:r>
            <w:r>
              <w:rPr>
                <w:rFonts w:ascii="Times New Roman"/>
                <w:b w:val="false"/>
                <w:i w:val="false"/>
                <w:color w:val="000000"/>
                <w:sz w:val="20"/>
              </w:rPr>
              <w:t>медициналық бұйымды</w:t>
            </w:r>
            <w:r>
              <w:br/>
            </w:r>
            <w:r>
              <w:rPr>
                <w:rFonts w:ascii="Times New Roman"/>
                <w:b w:val="false"/>
                <w:i w:val="false"/>
                <w:color w:val="000000"/>
                <w:sz w:val="20"/>
              </w:rPr>
              <w:t>мемлекеттік тіркеу,</w:t>
            </w:r>
            <w:r>
              <w:br/>
            </w:r>
            <w:r>
              <w:rPr>
                <w:rFonts w:ascii="Times New Roman"/>
                <w:b w:val="false"/>
                <w:i w:val="false"/>
                <w:color w:val="000000"/>
                <w:sz w:val="20"/>
              </w:rPr>
              <w:t>қайта тіркеу, дәрілік заттың</w:t>
            </w:r>
            <w:r>
              <w:br/>
            </w:r>
            <w:r>
              <w:rPr>
                <w:rFonts w:ascii="Times New Roman"/>
                <w:b w:val="false"/>
                <w:i w:val="false"/>
                <w:color w:val="000000"/>
                <w:sz w:val="20"/>
              </w:rPr>
              <w:t>немесе медициналық бұйымның</w:t>
            </w:r>
            <w:r>
              <w:br/>
            </w:r>
            <w:r>
              <w:rPr>
                <w:rFonts w:ascii="Times New Roman"/>
                <w:b w:val="false"/>
                <w:i w:val="false"/>
                <w:color w:val="000000"/>
                <w:sz w:val="20"/>
              </w:rPr>
              <w:t>тіркеу дерекнамасына</w:t>
            </w:r>
            <w:r>
              <w:br/>
            </w:r>
            <w:r>
              <w:rPr>
                <w:rFonts w:ascii="Times New Roman"/>
                <w:b w:val="false"/>
                <w:i w:val="false"/>
                <w:color w:val="000000"/>
                <w:sz w:val="20"/>
              </w:rPr>
              <w:t>өзгерістер енгізу қағидаларына</w:t>
            </w:r>
            <w:r>
              <w:br/>
            </w:r>
            <w:r>
              <w:rPr>
                <w:rFonts w:ascii="Times New Roman"/>
                <w:b w:val="false"/>
                <w:i w:val="false"/>
                <w:color w:val="000000"/>
                <w:sz w:val="20"/>
              </w:rPr>
              <w:t>1-қосымша</w:t>
            </w:r>
          </w:p>
        </w:tc>
      </w:tr>
    </w:tbl>
    <w:bookmarkStart w:name="z51" w:id="44"/>
    <w:p>
      <w:pPr>
        <w:spacing w:after="0"/>
        <w:ind w:left="0"/>
        <w:jc w:val="left"/>
      </w:pPr>
      <w:r>
        <w:rPr>
          <w:rFonts w:ascii="Times New Roman"/>
          <w:b/>
          <w:i w:val="false"/>
          <w:color w:val="000000"/>
        </w:rPr>
        <w:t xml:space="preserve">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енгізуге өтініш</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түрі Саудалық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w:t>
            </w:r>
          </w:p>
          <w:p>
            <w:pPr>
              <w:spacing w:after="20"/>
              <w:ind w:left="20"/>
              <w:jc w:val="both"/>
            </w:pPr>
            <w:r>
              <w:rPr>
                <w:rFonts w:ascii="Times New Roman"/>
                <w:b w:val="false"/>
                <w:i w:val="false"/>
                <w:color w:val="000000"/>
                <w:sz w:val="20"/>
              </w:rPr>
              <w:t>
Қайта Тіркеу</w:t>
            </w:r>
          </w:p>
          <w:p>
            <w:pPr>
              <w:spacing w:after="20"/>
              <w:ind w:left="20"/>
              <w:jc w:val="both"/>
            </w:pPr>
            <w:r>
              <w:rPr>
                <w:rFonts w:ascii="Times New Roman"/>
                <w:b w:val="false"/>
                <w:i w:val="false"/>
                <w:color w:val="000000"/>
                <w:sz w:val="20"/>
              </w:rPr>
              <w:t>
Өзгерістер енгізу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нөмірі (көрсетілетін қызметті беруші айқындайды)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Сараптамаға өтініштің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Сараптамаға өтініш берілген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Өндіруші (дайындаушы) сенім білдірілген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күні (сенімхаттың көшірмесі). Өтінішті портал арқылы тіркеген кезде электрондық нұсқасы)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Дара кәсіпкер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Заңды тұлға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берілген күні, құжатты берген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қолданылу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(резиденттік 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туралы мәліметтер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нөмірлері (төлем құжатының көшірмесі, өтінішті портал арқылы тіркеген кезде электрондық нұсқасы)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есептік көрсеткіштер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төлемдердің мөлшері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Тіркеу куәлігінің иесі (сенімхат бойынша сенімді адам):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тіркелген жағдайда мемлекеттік тіркеу кезінде ұсынылған үлгілерге толық сәйкес келетін дәрілік затты жеткізуді жүзеге асыруға міндеттенемін және өндіруші ұйымның талаптарына сәйкес тасымалдау және сақтау шарттары сақталған кезде дәрілік заттардың бүкіл жарамдылық мерзімі ішінде қауіпсіздігі, сапасы мен тиімділігі көрсеткіштері бойынша дәрілік заттардың сапасы мен қауіпсіздігін бақылау жөніндегі нормативтік-техникалық құжаттың талаптарына сәйкестігіне кепілдік беремін.</w:t>
      </w:r>
    </w:p>
    <w:p>
      <w:pPr>
        <w:spacing w:after="0"/>
        <w:ind w:left="0"/>
        <w:jc w:val="both"/>
      </w:pPr>
      <w:r>
        <w:rPr>
          <w:rFonts w:ascii="Times New Roman"/>
          <w:b w:val="false"/>
          <w:i w:val="false"/>
          <w:color w:val="000000"/>
          <w:sz w:val="28"/>
        </w:rPr>
        <w:t>
      Тіркеу дерекнамасындағы кез келген өзгерістер және дәрілік затты медициналық қолдану жөніндегі нұсқаулықта бұрын көрсетілмеген кез келген жанама реакциялардың анықталғаны туралы хабарлауға және мемлекеттік тіркеуден кейін екі жыл ішінде 6 айда бір рет, одан кейін келесі үш жыл ішінде жыл сайын және кейіннен қайта тіркеу кезінде бес жылда кемінде бір рет қауіпсіздік пен тиімділік туралы есеп беруге міндеттенемін.</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Ескертпе: Е-лицензиялаудың мемлекеттік дерекқорына (бұдан әрі – МДҚ) көрсетілетін қызметті алушының жұмыс кабинеті арқылы өтініш берген кезде өтінішке көрсетілетін қызметті алушының ЭЦҚ-сымен қол қойылады.</w:t>
      </w:r>
    </w:p>
    <w:p>
      <w:pPr>
        <w:spacing w:after="0"/>
        <w:ind w:left="0"/>
        <w:jc w:val="both"/>
      </w:pPr>
      <w:r>
        <w:rPr>
          <w:rFonts w:ascii="Times New Roman"/>
          <w:b w:val="false"/>
          <w:i w:val="false"/>
          <w:color w:val="000000"/>
          <w:sz w:val="28"/>
        </w:rPr>
        <w:t>
      Көрсетілетін қызметті алушының жауапты адамының Т.А.Ә.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r>
              <w:br/>
            </w:r>
            <w:r>
              <w:rPr>
                <w:rFonts w:ascii="Times New Roman"/>
                <w:b w:val="false"/>
                <w:i w:val="false"/>
                <w:color w:val="000000"/>
                <w:sz w:val="20"/>
              </w:rPr>
              <w:t>Дәрілік затты немесе</w:t>
            </w:r>
            <w:r>
              <w:br/>
            </w:r>
            <w:r>
              <w:rPr>
                <w:rFonts w:ascii="Times New Roman"/>
                <w:b w:val="false"/>
                <w:i w:val="false"/>
                <w:color w:val="000000"/>
                <w:sz w:val="20"/>
              </w:rPr>
              <w:t>медициналық бұйымды</w:t>
            </w:r>
            <w:r>
              <w:br/>
            </w:r>
            <w:r>
              <w:rPr>
                <w:rFonts w:ascii="Times New Roman"/>
                <w:b w:val="false"/>
                <w:i w:val="false"/>
                <w:color w:val="000000"/>
                <w:sz w:val="20"/>
              </w:rPr>
              <w:t>мемлекеттік тіркеу, қайта тіркеу,</w:t>
            </w:r>
            <w:r>
              <w:br/>
            </w:r>
            <w:r>
              <w:rPr>
                <w:rFonts w:ascii="Times New Roman"/>
                <w:b w:val="false"/>
                <w:i w:val="false"/>
                <w:color w:val="000000"/>
                <w:sz w:val="20"/>
              </w:rPr>
              <w:t>дәрілік заттың немесе</w:t>
            </w:r>
            <w:r>
              <w:br/>
            </w:r>
            <w:r>
              <w:rPr>
                <w:rFonts w:ascii="Times New Roman"/>
                <w:b w:val="false"/>
                <w:i w:val="false"/>
                <w:color w:val="000000"/>
                <w:sz w:val="20"/>
              </w:rPr>
              <w:t>медициналық бұйымның</w:t>
            </w:r>
            <w:r>
              <w:br/>
            </w:r>
            <w:r>
              <w:rPr>
                <w:rFonts w:ascii="Times New Roman"/>
                <w:b w:val="false"/>
                <w:i w:val="false"/>
                <w:color w:val="000000"/>
                <w:sz w:val="20"/>
              </w:rPr>
              <w:t>тіркеу дерекнамасына өзгерістер</w:t>
            </w:r>
            <w:r>
              <w:br/>
            </w:r>
            <w:r>
              <w:rPr>
                <w:rFonts w:ascii="Times New Roman"/>
                <w:b w:val="false"/>
                <w:i w:val="false"/>
                <w:color w:val="000000"/>
                <w:sz w:val="20"/>
              </w:rPr>
              <w:t>енгізу қағидаларына</w:t>
            </w:r>
            <w:r>
              <w:br/>
            </w:r>
            <w:r>
              <w:rPr>
                <w:rFonts w:ascii="Times New Roman"/>
                <w:b w:val="false"/>
                <w:i w:val="false"/>
                <w:color w:val="000000"/>
                <w:sz w:val="20"/>
              </w:rPr>
              <w:t>2-қосымша</w:t>
            </w:r>
          </w:p>
        </w:tc>
      </w:tr>
    </w:tbl>
    <w:bookmarkStart w:name="z53" w:id="45"/>
    <w:p>
      <w:pPr>
        <w:spacing w:after="0"/>
        <w:ind w:left="0"/>
        <w:jc w:val="left"/>
      </w:pPr>
      <w:r>
        <w:rPr>
          <w:rFonts w:ascii="Times New Roman"/>
          <w:b/>
          <w:i w:val="false"/>
          <w:color w:val="000000"/>
        </w:rPr>
        <w:t xml:space="preserve">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енгізуге өтініш</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түрі Саудалық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w:t>
            </w:r>
          </w:p>
          <w:p>
            <w:pPr>
              <w:spacing w:after="20"/>
              <w:ind w:left="20"/>
              <w:jc w:val="both"/>
            </w:pPr>
            <w:r>
              <w:rPr>
                <w:rFonts w:ascii="Times New Roman"/>
                <w:b w:val="false"/>
                <w:i w:val="false"/>
                <w:color w:val="000000"/>
                <w:sz w:val="20"/>
              </w:rPr>
              <w:t>
Қайта Тіркеу</w:t>
            </w:r>
          </w:p>
          <w:p>
            <w:pPr>
              <w:spacing w:after="20"/>
              <w:ind w:left="20"/>
              <w:jc w:val="both"/>
            </w:pPr>
            <w:r>
              <w:rPr>
                <w:rFonts w:ascii="Times New Roman"/>
                <w:b w:val="false"/>
                <w:i w:val="false"/>
                <w:color w:val="000000"/>
                <w:sz w:val="20"/>
              </w:rPr>
              <w:t>
Өзгерістер енгізу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нөмірі (көрсетілетін қызметті беруші айқындайды)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Сараптамаға өтініштің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Сараптамаға өтініш берілген күн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туралы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Өндіруші (дайындаушы) сенім білдірілген адам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күні (сенімхаттың көшірмесі). Өтінішті портал арқылы тіркеген кезде электрондық нұсқасы)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Сенімхат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Дара кәсіпкер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Заңды тұлға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тіліндегі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берілген күні, құжатты берген орган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қолданылу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(резиденттік елі)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туралы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нөмірлері (төлем құжатының көшірмесі, өтінішті портал арқылы тіркеген кезде электрондық нұсқасы)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құжаттарының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есептік көрсеткіштер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Теңгемен төлемдердің мөлшері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Тіркеу куәлігінің иесі (сенімхат бойынша сенімді адам):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тіркеу дерекнамасында көрсетілген талаптарға сәйкес келетін медициналық бұйымдарды Қазақстан Республикасына жеткізуді жүзеге асыруға және аудармалардың анықтығы мен түпнұсқалығын сақтай отырып, медициналық қолдану жөніндегі қазақ және орыс тілдеріндегі медициналық нұсқаулықпен бірге жүруге міндеттенемін.</w:t>
      </w:r>
    </w:p>
    <w:p>
      <w:pPr>
        <w:spacing w:after="0"/>
        <w:ind w:left="0"/>
        <w:jc w:val="both"/>
      </w:pPr>
      <w:r>
        <w:rPr>
          <w:rFonts w:ascii="Times New Roman"/>
          <w:b w:val="false"/>
          <w:i w:val="false"/>
          <w:color w:val="000000"/>
          <w:sz w:val="28"/>
        </w:rPr>
        <w:t>
      Өндіруші зауыттың талаптарына сәйкес тасымалдау және сақтау шарттарын сақтай отырып, пайдаланудың барлық мерзімі ішінде қауіпсіздік пен сапаны сақтауға кепілдік беремін.</w:t>
      </w:r>
    </w:p>
    <w:p>
      <w:pPr>
        <w:spacing w:after="0"/>
        <w:ind w:left="0"/>
        <w:jc w:val="both"/>
      </w:pPr>
      <w:r>
        <w:rPr>
          <w:rFonts w:ascii="Times New Roman"/>
          <w:b w:val="false"/>
          <w:i w:val="false"/>
          <w:color w:val="000000"/>
          <w:sz w:val="28"/>
        </w:rPr>
        <w:t>
      Тіркеу дерекнамасындағы барлық өзгерістер туралы хабарлауға, сондай-ақ медициналық бұйымдарды медициналық қолдану жөніндегі нұсқаулықта бұрын көрсетілмеген медициналық бұйымды қолдану кезінде жанама әсерлер анықталған кезде өтініш пен материалдарды ұсынуға міндеттенемін.</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пайдалануға келісемін. </w:t>
      </w:r>
    </w:p>
    <w:p>
      <w:pPr>
        <w:spacing w:after="0"/>
        <w:ind w:left="0"/>
        <w:jc w:val="both"/>
      </w:pPr>
      <w:r>
        <w:rPr>
          <w:rFonts w:ascii="Times New Roman"/>
          <w:b w:val="false"/>
          <w:i w:val="false"/>
          <w:color w:val="000000"/>
          <w:sz w:val="28"/>
        </w:rPr>
        <w:t>
      Ескертпе: Е-лицензиялаудың МДҚ көрсетілетін қызметті алушының жұмыс кабинеті арқылы өтініш берген кезде өтінішке көрсетілетін қызметті алушының ЭЦҚ-сымен қол қойылады.</w:t>
      </w:r>
    </w:p>
    <w:p>
      <w:pPr>
        <w:spacing w:after="0"/>
        <w:ind w:left="0"/>
        <w:jc w:val="both"/>
      </w:pPr>
      <w:r>
        <w:rPr>
          <w:rFonts w:ascii="Times New Roman"/>
          <w:b w:val="false"/>
          <w:i w:val="false"/>
          <w:color w:val="000000"/>
          <w:sz w:val="28"/>
        </w:rPr>
        <w:t>
      Көрсетілетін қызметті алушының жауапты адамының Т.А.Ә. (бар болса) және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r>
              <w:br/>
            </w:r>
            <w:r>
              <w:rPr>
                <w:rFonts w:ascii="Times New Roman"/>
                <w:b w:val="false"/>
                <w:i w:val="false"/>
                <w:color w:val="000000"/>
                <w:sz w:val="20"/>
              </w:rPr>
              <w:t>Дәрілік затты немесе</w:t>
            </w:r>
            <w:r>
              <w:br/>
            </w:r>
            <w:r>
              <w:rPr>
                <w:rFonts w:ascii="Times New Roman"/>
                <w:b w:val="false"/>
                <w:i w:val="false"/>
                <w:color w:val="000000"/>
                <w:sz w:val="20"/>
              </w:rPr>
              <w:t>медициналық бұйымды</w:t>
            </w:r>
            <w:r>
              <w:br/>
            </w:r>
            <w:r>
              <w:rPr>
                <w:rFonts w:ascii="Times New Roman"/>
                <w:b w:val="false"/>
                <w:i w:val="false"/>
                <w:color w:val="000000"/>
                <w:sz w:val="20"/>
              </w:rPr>
              <w:t>мемлекеттік тіркеу, қайта тіркеу,</w:t>
            </w:r>
            <w:r>
              <w:br/>
            </w:r>
            <w:r>
              <w:rPr>
                <w:rFonts w:ascii="Times New Roman"/>
                <w:b w:val="false"/>
                <w:i w:val="false"/>
                <w:color w:val="000000"/>
                <w:sz w:val="20"/>
              </w:rPr>
              <w:t>дәрілік заттың немесе</w:t>
            </w:r>
            <w:r>
              <w:br/>
            </w:r>
            <w:r>
              <w:rPr>
                <w:rFonts w:ascii="Times New Roman"/>
                <w:b w:val="false"/>
                <w:i w:val="false"/>
                <w:color w:val="000000"/>
                <w:sz w:val="20"/>
              </w:rPr>
              <w:t>медициналық бұйымның</w:t>
            </w:r>
            <w:r>
              <w:br/>
            </w:r>
            <w:r>
              <w:rPr>
                <w:rFonts w:ascii="Times New Roman"/>
                <w:b w:val="false"/>
                <w:i w:val="false"/>
                <w:color w:val="000000"/>
                <w:sz w:val="20"/>
              </w:rPr>
              <w:t>тіркеу дерекнамасына өзгерістер</w:t>
            </w:r>
            <w:r>
              <w:br/>
            </w:r>
            <w:r>
              <w:rPr>
                <w:rFonts w:ascii="Times New Roman"/>
                <w:b w:val="false"/>
                <w:i w:val="false"/>
                <w:color w:val="000000"/>
                <w:sz w:val="20"/>
              </w:rPr>
              <w:t>енгізу қағидаларына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мемлекеттік қызмет көрсетуге қойылатын негізгі талаптардың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министрлігінің Медициналық және фармацевтикалық бақылау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www.elicense.kz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аумағында қолданылатын тіркеу куәлігі;</w:t>
            </w:r>
          </w:p>
          <w:p>
            <w:pPr>
              <w:spacing w:after="20"/>
              <w:ind w:left="20"/>
              <w:jc w:val="both"/>
            </w:pPr>
            <w:r>
              <w:rPr>
                <w:rFonts w:ascii="Times New Roman"/>
                <w:b w:val="false"/>
                <w:i w:val="false"/>
                <w:color w:val="000000"/>
                <w:sz w:val="20"/>
              </w:rPr>
              <w:t>
2) дәрілік затты немесе медициналық бұйымды медициналық қолдану жөнінде қазақ және орыс тілдерінде тіркелген нұсқаулық (қосымша парақ) және дәрілік заттың жалпы сипаттамасы;</w:t>
            </w:r>
          </w:p>
          <w:p>
            <w:pPr>
              <w:spacing w:after="20"/>
              <w:ind w:left="20"/>
              <w:jc w:val="both"/>
            </w:pPr>
            <w:r>
              <w:rPr>
                <w:rFonts w:ascii="Times New Roman"/>
                <w:b w:val="false"/>
                <w:i w:val="false"/>
                <w:color w:val="000000"/>
                <w:sz w:val="20"/>
              </w:rPr>
              <w:t>
3) қазақ және орыс тілдерінде дәрілік заттарға, медициналық бұйымдарға арналған қаптамалардың, заттаңбалардың, стикерлердің тіркелген макеттері. Дәрілік затты немесе медициналық бұйымды мемлекеттік тіркеуден, қайта тіркеуден, дәрілік заттың немесе медициналық бұйымның тіркеу дерекнамасына өзгерістер енгізген кезде Мемлекеттік қызмет көрсетуден бас тарту туралы дәлелді жауап ұсынылады. Мемлекеттік қызмет көрсету нәтижесін ұсыну нысаны электрондық түрде.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көрсетілгені үшін көрсетілетін қызметті алушы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Қазақстан Республикасының Кодексінде (Салық кодексі) айқындалған тәртіппен республикалық бюджетке мынадай мөлшерлемелер көлемінде тіркеу алымын төлейді:</w:t>
            </w:r>
          </w:p>
          <w:p>
            <w:pPr>
              <w:spacing w:after="20"/>
              <w:ind w:left="20"/>
              <w:jc w:val="both"/>
            </w:pPr>
            <w:r>
              <w:rPr>
                <w:rFonts w:ascii="Times New Roman"/>
                <w:b w:val="false"/>
                <w:i w:val="false"/>
                <w:color w:val="000000"/>
                <w:sz w:val="20"/>
              </w:rPr>
              <w:t>
1) мемлекеттік тіркеу үшін алымды төлеу күні қолданыста болатын 11 айлық есептік көрсеткіш;</w:t>
            </w:r>
          </w:p>
          <w:p>
            <w:pPr>
              <w:spacing w:after="20"/>
              <w:ind w:left="20"/>
              <w:jc w:val="both"/>
            </w:pPr>
            <w:r>
              <w:rPr>
                <w:rFonts w:ascii="Times New Roman"/>
                <w:b w:val="false"/>
                <w:i w:val="false"/>
                <w:color w:val="000000"/>
                <w:sz w:val="20"/>
              </w:rPr>
              <w:t>
2) мемлекеттік қайта тіркеу үшін алымды төлеу күні қолданыста болатын 5 айлық есептік көрсеткіш. Лицензиялық алымды төлеуді көрсетілетін қызметті алушы екінші деңгейдегі банктер арқылы қолма-қол және қолма-қол емес нысанда жүзеге асыра алады. Мемлекеттік қызметті алуға төлем "электрондық үкіметтің" төлем шлюзі (бұдан әрі –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демалыс және мереке күндерін қоспағанда, дүйсенбіден бастап жұманы аралығында, белгіленген жұмыс кестесіне сәйкес сағат 13.00-ден 14.30-ға дейінгі түскі үзіліспен сағат 9.00-ден 18.30-ғе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құжат түріндегі өтініш;</w:t>
            </w:r>
          </w:p>
          <w:p>
            <w:pPr>
              <w:spacing w:after="20"/>
              <w:ind w:left="20"/>
              <w:jc w:val="both"/>
            </w:pPr>
            <w:r>
              <w:rPr>
                <w:rFonts w:ascii="Times New Roman"/>
                <w:b w:val="false"/>
                <w:i w:val="false"/>
                <w:color w:val="000000"/>
                <w:sz w:val="20"/>
              </w:rPr>
              <w:t>
2) ЭТҮШ арқылы төлемді қоспағанда, тіркеу алымы сомасының төленгенін растайтын төлем құжатының электрондық көшірмесі;</w:t>
            </w:r>
          </w:p>
          <w:p>
            <w:pPr>
              <w:spacing w:after="20"/>
              <w:ind w:left="20"/>
              <w:jc w:val="both"/>
            </w:pPr>
            <w:r>
              <w:rPr>
                <w:rFonts w:ascii="Times New Roman"/>
                <w:b w:val="false"/>
                <w:i w:val="false"/>
                <w:color w:val="000000"/>
                <w:sz w:val="20"/>
              </w:rPr>
              <w:t xml:space="preserve">
3) Кодекстің </w:t>
            </w:r>
            <w:r>
              <w:rPr>
                <w:rFonts w:ascii="Times New Roman"/>
                <w:b w:val="false"/>
                <w:i w:val="false"/>
                <w:color w:val="000000"/>
                <w:sz w:val="20"/>
              </w:rPr>
              <w:t>23-бабының</w:t>
            </w:r>
            <w:r>
              <w:rPr>
                <w:rFonts w:ascii="Times New Roman"/>
                <w:b w:val="false"/>
                <w:i w:val="false"/>
                <w:color w:val="000000"/>
                <w:sz w:val="20"/>
              </w:rPr>
              <w:t xml:space="preserve"> 4-тармағында көзделген тәртіппен мемлекеттік сараптама ұйымы берген дәрілік заттың немесе медициналық бұйымның қауіпсіздігі, сапасы мен тиімділігі туралы қорытындының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"Халық денсаулығы және денсаулық сақтау жүйесі туралы" Қазақстан Республикасының 2020 жылғы 7 шілдедегі Кодексінің </w:t>
            </w:r>
            <w:r>
              <w:rPr>
                <w:rFonts w:ascii="Times New Roman"/>
                <w:b w:val="false"/>
                <w:i w:val="false"/>
                <w:color w:val="000000"/>
                <w:sz w:val="20"/>
              </w:rPr>
              <w:t>23 бабының</w:t>
            </w:r>
            <w:r>
              <w:rPr>
                <w:rFonts w:ascii="Times New Roman"/>
                <w:b w:val="false"/>
                <w:i w:val="false"/>
                <w:color w:val="000000"/>
                <w:sz w:val="20"/>
              </w:rPr>
              <w:t xml:space="preserve"> 3 тармағына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мемлекеттік көрсетілетін қызметті алумен байланысты арнайы құқығынан айрылған заңды күшіне енген сот шешімінің болуы негіздеме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 мемлекеттік қызмет көрсету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 болған жағдайда Мемлекеттік көрсетілетін қызметті портал арқылы электрондық нысанда алады. Қайта тіркеуге, оның ішінде қайта тіркеу үшін сараптамаға өтініш тіркеу куәлігінің қолданылуы аяқталғанға дейін беріледі. Мемлекеттік тіркеу кезінде Қазақстан Республикасында өндірілген дәрілік заттарды қоспағанда, дәрілік заттар үшін тіркеу куәлігінің қолданылу мерзімі 5 жыл болып белгіленеді. Қазақстан Республикасында өндірілген дәрілік заттарды, сондай-ақ медициналық бұйымдар үшін мемлекеттік тіркеу кезінде мерзімсіз тіркеу куәлігі беріледі. Қайта тіркеу кезінде дәрілік заттарға мерзімсіз тіркеу куәлігі беріледі.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арқылы алады. Мемлекеттік қызметті көрсету мәселелері жөніндегі анықтама қызметінің байланыс телефондары: 8 (7172) 74 37 73.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4-қосымша</w:t>
            </w:r>
            <w:r>
              <w:br/>
            </w:r>
            <w:r>
              <w:rPr>
                <w:rFonts w:ascii="Times New Roman"/>
                <w:b w:val="false"/>
                <w:i w:val="false"/>
                <w:color w:val="000000"/>
                <w:sz w:val="20"/>
              </w:rPr>
              <w:t>Дәрілік затты немесе</w:t>
            </w:r>
            <w:r>
              <w:br/>
            </w:r>
            <w:r>
              <w:rPr>
                <w:rFonts w:ascii="Times New Roman"/>
                <w:b w:val="false"/>
                <w:i w:val="false"/>
                <w:color w:val="000000"/>
                <w:sz w:val="20"/>
              </w:rPr>
              <w:t>медициналық бұйымды</w:t>
            </w:r>
            <w:r>
              <w:br/>
            </w:r>
            <w:r>
              <w:rPr>
                <w:rFonts w:ascii="Times New Roman"/>
                <w:b w:val="false"/>
                <w:i w:val="false"/>
                <w:color w:val="000000"/>
                <w:sz w:val="20"/>
              </w:rPr>
              <w:t>мемлекеттік тіркеу, қайта тіркеу,</w:t>
            </w:r>
            <w:r>
              <w:br/>
            </w:r>
            <w:r>
              <w:rPr>
                <w:rFonts w:ascii="Times New Roman"/>
                <w:b w:val="false"/>
                <w:i w:val="false"/>
                <w:color w:val="000000"/>
                <w:sz w:val="20"/>
              </w:rPr>
              <w:t>дәрілік заттың немесе</w:t>
            </w:r>
            <w:r>
              <w:br/>
            </w:r>
            <w:r>
              <w:rPr>
                <w:rFonts w:ascii="Times New Roman"/>
                <w:b w:val="false"/>
                <w:i w:val="false"/>
                <w:color w:val="000000"/>
                <w:sz w:val="20"/>
              </w:rPr>
              <w:t>медициналық бұйымның тіркеу</w:t>
            </w:r>
            <w:r>
              <w:br/>
            </w:r>
            <w:r>
              <w:rPr>
                <w:rFonts w:ascii="Times New Roman"/>
                <w:b w:val="false"/>
                <w:i w:val="false"/>
                <w:color w:val="000000"/>
                <w:sz w:val="20"/>
              </w:rPr>
              <w:t>дерекнамасына өзгерістер енгізу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57" w:id="46"/>
    <w:p>
      <w:pPr>
        <w:spacing w:after="0"/>
        <w:ind w:left="0"/>
        <w:jc w:val="left"/>
      </w:pPr>
      <w:r>
        <w:rPr>
          <w:rFonts w:ascii="Times New Roman"/>
          <w:b/>
          <w:i w:val="false"/>
          <w:color w:val="000000"/>
        </w:rPr>
        <w:t xml:space="preserve">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енгізуге шешім</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күн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туралы шешімнің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туралы шешімнің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____________________________________________________________________</w:t>
            </w:r>
          </w:p>
          <w:p>
            <w:pPr>
              <w:spacing w:after="20"/>
              <w:ind w:left="20"/>
              <w:jc w:val="both"/>
            </w:pPr>
            <w:r>
              <w:rPr>
                <w:rFonts w:ascii="Times New Roman"/>
                <w:b w:val="false"/>
                <w:i w:val="false"/>
                <w:color w:val="000000"/>
                <w:sz w:val="20"/>
              </w:rPr>
              <w:t>
мемлекеттік органның атауы</w:t>
            </w:r>
          </w:p>
          <w:p>
            <w:pPr>
              <w:spacing w:after="20"/>
              <w:ind w:left="20"/>
              <w:jc w:val="both"/>
            </w:pPr>
            <w:r>
              <w:rPr>
                <w:rFonts w:ascii="Times New Roman"/>
                <w:b w:val="false"/>
                <w:i w:val="false"/>
                <w:color w:val="000000"/>
                <w:sz w:val="20"/>
              </w:rPr>
              <w:t>
Қазақстан Республикасының аумағында дәрілік затты (медициналық бұйымды) медициналық қолдану (қажетінің асты сызылсын) және тіркеуден, қайта тіркеуден немесе тіркеу дерекнамасына өзгерістер енгізуден бас тарту туралы хабарлайды.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басшысының (немесе уәкілетті тұлғаның) Т.А.Ә.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5-қосымша</w:t>
            </w:r>
            <w:r>
              <w:br/>
            </w:r>
            <w:r>
              <w:rPr>
                <w:rFonts w:ascii="Times New Roman"/>
                <w:b w:val="false"/>
                <w:i w:val="false"/>
                <w:color w:val="000000"/>
                <w:sz w:val="20"/>
              </w:rPr>
              <w:t>Дәрілік затты немесе</w:t>
            </w:r>
            <w:r>
              <w:br/>
            </w:r>
            <w:r>
              <w:rPr>
                <w:rFonts w:ascii="Times New Roman"/>
                <w:b w:val="false"/>
                <w:i w:val="false"/>
                <w:color w:val="000000"/>
                <w:sz w:val="20"/>
              </w:rPr>
              <w:t>медициналық бұйымды</w:t>
            </w:r>
            <w:r>
              <w:br/>
            </w:r>
            <w:r>
              <w:rPr>
                <w:rFonts w:ascii="Times New Roman"/>
                <w:b w:val="false"/>
                <w:i w:val="false"/>
                <w:color w:val="000000"/>
                <w:sz w:val="20"/>
              </w:rPr>
              <w:t>мемлекеттік тіркеу, қайта тіркеу,</w:t>
            </w:r>
            <w:r>
              <w:br/>
            </w:r>
            <w:r>
              <w:rPr>
                <w:rFonts w:ascii="Times New Roman"/>
                <w:b w:val="false"/>
                <w:i w:val="false"/>
                <w:color w:val="000000"/>
                <w:sz w:val="20"/>
              </w:rPr>
              <w:t>дәрілік заттың немесе</w:t>
            </w:r>
            <w:r>
              <w:br/>
            </w:r>
            <w:r>
              <w:rPr>
                <w:rFonts w:ascii="Times New Roman"/>
                <w:b w:val="false"/>
                <w:i w:val="false"/>
                <w:color w:val="000000"/>
                <w:sz w:val="20"/>
              </w:rPr>
              <w:t>медициналық бұйымның</w:t>
            </w:r>
            <w:r>
              <w:br/>
            </w:r>
            <w:r>
              <w:rPr>
                <w:rFonts w:ascii="Times New Roman"/>
                <w:b w:val="false"/>
                <w:i w:val="false"/>
                <w:color w:val="000000"/>
                <w:sz w:val="20"/>
              </w:rPr>
              <w:t>тіркеу дерекнамасына өзгерістер</w:t>
            </w:r>
            <w:r>
              <w:br/>
            </w:r>
            <w:r>
              <w:rPr>
                <w:rFonts w:ascii="Times New Roman"/>
                <w:b w:val="false"/>
                <w:i w:val="false"/>
                <w:color w:val="000000"/>
                <w:sz w:val="20"/>
              </w:rPr>
              <w:t>енгізу қағидаларына</w:t>
            </w:r>
            <w:r>
              <w:br/>
            </w:r>
            <w:r>
              <w:rPr>
                <w:rFonts w:ascii="Times New Roman"/>
                <w:b w:val="false"/>
                <w:i w:val="false"/>
                <w:color w:val="000000"/>
                <w:sz w:val="20"/>
              </w:rPr>
              <w:t>5-қосымша</w:t>
            </w:r>
            <w:r>
              <w:br/>
            </w:r>
            <w:r>
              <w:rPr>
                <w:rFonts w:ascii="Times New Roman"/>
                <w:b w:val="false"/>
                <w:i w:val="false"/>
                <w:color w:val="000000"/>
                <w:sz w:val="20"/>
              </w:rPr>
              <w:t>1-нысан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Елтаңбасы Қазақстан Республикасы Денсаулық сақтау министрлігі</w:t>
      </w:r>
    </w:p>
    <w:p>
      <w:pPr>
        <w:spacing w:after="0"/>
        <w:ind w:left="0"/>
        <w:jc w:val="both"/>
      </w:pPr>
      <w:r>
        <w:rPr>
          <w:rFonts w:ascii="Times New Roman"/>
          <w:b w:val="false"/>
          <w:i w:val="false"/>
          <w:color w:val="000000"/>
          <w:sz w:val="28"/>
        </w:rPr>
        <w:t>
      ҚР-ДЗ - №___ тіркеу куәлігі*</w:t>
      </w:r>
    </w:p>
    <w:p>
      <w:pPr>
        <w:spacing w:after="0"/>
        <w:ind w:left="0"/>
        <w:jc w:val="both"/>
      </w:pPr>
      <w:r>
        <w:rPr>
          <w:rFonts w:ascii="Times New Roman"/>
          <w:b w:val="false"/>
          <w:i w:val="false"/>
          <w:color w:val="000000"/>
          <w:sz w:val="28"/>
        </w:rPr>
        <w:t>
      Осы тіркеу куәлігі "Халық денсаулығы және денсаулық сақтау жүйесі туралы" Қазақстан Республикасының Кодексіне сәйкес берілді: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Дәрілік заттың тіркелгені және Қазақстан Республикасының аумағында медициналық практикада қолдануға рұқсат етілгені жөнінде берілді.</w:t>
      </w:r>
    </w:p>
    <w:p>
      <w:pPr>
        <w:spacing w:after="0"/>
        <w:ind w:left="0"/>
        <w:jc w:val="both"/>
      </w:pPr>
      <w:r>
        <w:rPr>
          <w:rFonts w:ascii="Times New Roman"/>
          <w:b w:val="false"/>
          <w:i w:val="false"/>
          <w:color w:val="000000"/>
          <w:sz w:val="28"/>
        </w:rPr>
        <w:t>
      Тіркелген дәрілік зат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өндірушілер үшін экспортқа арналған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 салынуы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Анатомиялық-терапиялық-химиялық жіктеудің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заттардың құрамы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 тәртібі (рецепт арқылы, рецептісіз)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Дәрілік затты өндіруші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түрі немесе өндіріс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Қаптаушы кәсіпорын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бақылауды жүзеге асыратын өндіруші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Серияларды шығаруға жауапты өндіруші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әрбір өндірушіге толтырылады Мемлекеттік тіркеу (қайта тіркеу) күні 20___ жылғы</w:t>
      </w:r>
    </w:p>
    <w:p>
      <w:pPr>
        <w:spacing w:after="0"/>
        <w:ind w:left="0"/>
        <w:jc w:val="both"/>
      </w:pPr>
      <w:r>
        <w:rPr>
          <w:rFonts w:ascii="Times New Roman"/>
          <w:b w:val="false"/>
          <w:i w:val="false"/>
          <w:color w:val="000000"/>
          <w:sz w:val="28"/>
        </w:rPr>
        <w:t>
      "__" _____ шешімнің №_______ 20___ жылғы "____" ______________ дейін жарамды</w:t>
      </w:r>
    </w:p>
    <w:p>
      <w:pPr>
        <w:spacing w:after="0"/>
        <w:ind w:left="0"/>
        <w:jc w:val="both"/>
      </w:pPr>
      <w:r>
        <w:rPr>
          <w:rFonts w:ascii="Times New Roman"/>
          <w:b w:val="false"/>
          <w:i w:val="false"/>
          <w:color w:val="000000"/>
          <w:sz w:val="28"/>
        </w:rPr>
        <w:t>
      немесе "Мерзімсіз" (қажетін көрсету қажет) Өзгерістер енгізу күні 20___ жылғы "__"</w:t>
      </w:r>
    </w:p>
    <w:p>
      <w:pPr>
        <w:spacing w:after="0"/>
        <w:ind w:left="0"/>
        <w:jc w:val="both"/>
      </w:pPr>
      <w:r>
        <w:rPr>
          <w:rFonts w:ascii="Times New Roman"/>
          <w:b w:val="false"/>
          <w:i w:val="false"/>
          <w:color w:val="000000"/>
          <w:sz w:val="28"/>
        </w:rPr>
        <w:t>
      ________ бұйрықтың №_______ Мемлекеттік орган басшысының (немесе уәкілетті</w:t>
      </w:r>
    </w:p>
    <w:p>
      <w:pPr>
        <w:spacing w:after="0"/>
        <w:ind w:left="0"/>
        <w:jc w:val="both"/>
      </w:pPr>
      <w:r>
        <w:rPr>
          <w:rFonts w:ascii="Times New Roman"/>
          <w:b w:val="false"/>
          <w:i w:val="false"/>
          <w:color w:val="000000"/>
          <w:sz w:val="28"/>
        </w:rPr>
        <w:t>
      тұлғаның) Т.А.Ә. (бар болса)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2-нысан</w:t>
            </w:r>
          </w:p>
        </w:tc>
      </w:tr>
    </w:tbl>
    <w:p>
      <w:pPr>
        <w:spacing w:after="0"/>
        <w:ind w:left="0"/>
        <w:jc w:val="left"/>
      </w:pPr>
      <w:r>
        <w:rPr>
          <w:rFonts w:ascii="Times New Roman"/>
          <w:b/>
          <w:i w:val="false"/>
          <w:color w:val="000000"/>
        </w:rPr>
        <w:t xml:space="preserve"> Қазақстан Республикасының Елтаңбасы Қазақстан Республикасы Денсаулық сақтау министрлігі</w:t>
      </w:r>
    </w:p>
    <w:p>
      <w:pPr>
        <w:spacing w:after="0"/>
        <w:ind w:left="0"/>
        <w:jc w:val="both"/>
      </w:pPr>
      <w:r>
        <w:rPr>
          <w:rFonts w:ascii="Times New Roman"/>
          <w:b w:val="false"/>
          <w:i w:val="false"/>
          <w:color w:val="000000"/>
          <w:sz w:val="28"/>
        </w:rPr>
        <w:t>
      Тіркеу куәлігі (керегін таңдау және олардың біреуін белгілеу):</w:t>
      </w:r>
    </w:p>
    <w:p>
      <w:pPr>
        <w:spacing w:after="0"/>
        <w:ind w:left="0"/>
        <w:jc w:val="both"/>
      </w:pPr>
      <w:r>
        <w:rPr>
          <w:rFonts w:ascii="Times New Roman"/>
          <w:b w:val="false"/>
          <w:i w:val="false"/>
          <w:color w:val="000000"/>
          <w:sz w:val="28"/>
        </w:rPr>
        <w:t xml:space="preserve">
      ҚР-МБ (ММБ) – </w:t>
      </w:r>
    </w:p>
    <w:p>
      <w:pPr>
        <w:spacing w:after="0"/>
        <w:ind w:left="0"/>
        <w:jc w:val="both"/>
      </w:pPr>
      <w:r>
        <w:rPr>
          <w:rFonts w:ascii="Times New Roman"/>
          <w:b w:val="false"/>
          <w:i w:val="false"/>
          <w:color w:val="000000"/>
          <w:sz w:val="28"/>
        </w:rPr>
        <w:t xml:space="preserve">
      ҚР-МБ (МТ) – </w:t>
      </w:r>
    </w:p>
    <w:p>
      <w:pPr>
        <w:spacing w:after="0"/>
        <w:ind w:left="0"/>
        <w:jc w:val="both"/>
      </w:pPr>
      <w:r>
        <w:rPr>
          <w:rFonts w:ascii="Times New Roman"/>
          <w:b w:val="false"/>
          <w:i w:val="false"/>
          <w:color w:val="000000"/>
          <w:sz w:val="28"/>
        </w:rPr>
        <w:t xml:space="preserve">
      ҚР-МБ (МБ in vitro) – </w:t>
      </w:r>
    </w:p>
    <w:p>
      <w:pPr>
        <w:spacing w:after="0"/>
        <w:ind w:left="0"/>
        <w:jc w:val="both"/>
      </w:pPr>
      <w:r>
        <w:rPr>
          <w:rFonts w:ascii="Times New Roman"/>
          <w:b w:val="false"/>
          <w:i w:val="false"/>
          <w:color w:val="000000"/>
          <w:sz w:val="28"/>
        </w:rPr>
        <w:t xml:space="preserve">
      Осы тіркеу куәлігі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берілді: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 елі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уәкілетті өкілі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(медициналық бұйымның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(қолданудың әлеуетті қаупіне байланысты қауіпсіздік сыныбы) тіркелгені және</w:t>
      </w:r>
    </w:p>
    <w:p>
      <w:pPr>
        <w:spacing w:after="0"/>
        <w:ind w:left="0"/>
        <w:jc w:val="both"/>
      </w:pPr>
      <w:r>
        <w:rPr>
          <w:rFonts w:ascii="Times New Roman"/>
          <w:b w:val="false"/>
          <w:i w:val="false"/>
          <w:color w:val="000000"/>
          <w:sz w:val="28"/>
        </w:rPr>
        <w:t>
      Қазақстан Республикасының аумағында медициналық практикада қолдануға рұқсат</w:t>
      </w:r>
    </w:p>
    <w:p>
      <w:pPr>
        <w:spacing w:after="0"/>
        <w:ind w:left="0"/>
        <w:jc w:val="both"/>
      </w:pPr>
      <w:r>
        <w:rPr>
          <w:rFonts w:ascii="Times New Roman"/>
          <w:b w:val="false"/>
          <w:i w:val="false"/>
          <w:color w:val="000000"/>
          <w:sz w:val="28"/>
        </w:rPr>
        <w:t>
      етілгені үшін берілді. 3-нысанға сәйкес осы тіркеу куәлігіне қосымшада Медициналық</w:t>
      </w:r>
    </w:p>
    <w:p>
      <w:pPr>
        <w:spacing w:after="0"/>
        <w:ind w:left="0"/>
        <w:jc w:val="both"/>
      </w:pPr>
      <w:r>
        <w:rPr>
          <w:rFonts w:ascii="Times New Roman"/>
          <w:b w:val="false"/>
          <w:i w:val="false"/>
          <w:color w:val="000000"/>
          <w:sz w:val="28"/>
        </w:rPr>
        <w:t>
      бұйымның шығыс материалдарының және жинақтаушы бөлшектерінің тізбесі</w:t>
      </w:r>
    </w:p>
    <w:p>
      <w:pPr>
        <w:spacing w:after="0"/>
        <w:ind w:left="0"/>
        <w:jc w:val="both"/>
      </w:pPr>
      <w:r>
        <w:rPr>
          <w:rFonts w:ascii="Times New Roman"/>
          <w:b w:val="false"/>
          <w:i w:val="false"/>
          <w:color w:val="000000"/>
          <w:sz w:val="28"/>
        </w:rPr>
        <w:t>
      (парақтар санын көрсету керек) Мемлекеттік тіркеу (қайта тіркеу) күні 20___ жылғы</w:t>
      </w:r>
    </w:p>
    <w:p>
      <w:pPr>
        <w:spacing w:after="0"/>
        <w:ind w:left="0"/>
        <w:jc w:val="both"/>
      </w:pPr>
      <w:r>
        <w:rPr>
          <w:rFonts w:ascii="Times New Roman"/>
          <w:b w:val="false"/>
          <w:i w:val="false"/>
          <w:color w:val="000000"/>
          <w:sz w:val="28"/>
        </w:rPr>
        <w:t>
      "__" ________ шешімінің №_______ 20___ жылғы "___" ______________ дейін</w:t>
      </w:r>
    </w:p>
    <w:p>
      <w:pPr>
        <w:spacing w:after="0"/>
        <w:ind w:left="0"/>
        <w:jc w:val="both"/>
      </w:pPr>
      <w:r>
        <w:rPr>
          <w:rFonts w:ascii="Times New Roman"/>
          <w:b w:val="false"/>
          <w:i w:val="false"/>
          <w:color w:val="000000"/>
          <w:sz w:val="28"/>
        </w:rPr>
        <w:t>
      жарамды немесе "Мерзімсіз" (керектісін көрсету қажет) Өзгерістер енгізу күні 20___</w:t>
      </w:r>
    </w:p>
    <w:p>
      <w:pPr>
        <w:spacing w:after="0"/>
        <w:ind w:left="0"/>
        <w:jc w:val="both"/>
      </w:pPr>
      <w:r>
        <w:rPr>
          <w:rFonts w:ascii="Times New Roman"/>
          <w:b w:val="false"/>
          <w:i w:val="false"/>
          <w:color w:val="000000"/>
          <w:sz w:val="28"/>
        </w:rPr>
        <w:t>
      жылғы "__" ________ шешімінің №_______ Мемлекеттік орган басшысының (немесе</w:t>
      </w:r>
    </w:p>
    <w:p>
      <w:pPr>
        <w:spacing w:after="0"/>
        <w:ind w:left="0"/>
        <w:jc w:val="both"/>
      </w:pPr>
      <w:r>
        <w:rPr>
          <w:rFonts w:ascii="Times New Roman"/>
          <w:b w:val="false"/>
          <w:i w:val="false"/>
          <w:color w:val="000000"/>
          <w:sz w:val="28"/>
        </w:rPr>
        <w:t>
      уәкілетті тұлғаның) аты-жөні (бар болса)</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3-нысан</w:t>
            </w:r>
          </w:p>
        </w:tc>
      </w:tr>
    </w:tbl>
    <w:p>
      <w:pPr>
        <w:spacing w:after="0"/>
        <w:ind w:left="0"/>
        <w:jc w:val="both"/>
      </w:pPr>
      <w:r>
        <w:rPr>
          <w:rFonts w:ascii="Times New Roman"/>
          <w:b w:val="false"/>
          <w:i w:val="false"/>
          <w:color w:val="000000"/>
          <w:sz w:val="28"/>
        </w:rPr>
        <w:t>
      Қазақстан Республикасы Денсаулық сақтау министрлігі</w:t>
      </w:r>
    </w:p>
    <w:p>
      <w:pPr>
        <w:spacing w:after="0"/>
        <w:ind w:left="0"/>
        <w:jc w:val="both"/>
      </w:pPr>
      <w:r>
        <w:rPr>
          <w:rFonts w:ascii="Times New Roman"/>
          <w:b w:val="false"/>
          <w:i w:val="false"/>
          <w:color w:val="000000"/>
          <w:sz w:val="28"/>
        </w:rPr>
        <w:t xml:space="preserve">
      ҚР-МБ (ММБ) – </w:t>
      </w:r>
    </w:p>
    <w:p>
      <w:pPr>
        <w:spacing w:after="0"/>
        <w:ind w:left="0"/>
        <w:jc w:val="both"/>
      </w:pPr>
      <w:r>
        <w:rPr>
          <w:rFonts w:ascii="Times New Roman"/>
          <w:b w:val="false"/>
          <w:i w:val="false"/>
          <w:color w:val="000000"/>
          <w:sz w:val="28"/>
        </w:rPr>
        <w:t xml:space="preserve">
      ҚР-МБ (МТ) – </w:t>
      </w:r>
    </w:p>
    <w:p>
      <w:pPr>
        <w:spacing w:after="0"/>
        <w:ind w:left="0"/>
        <w:jc w:val="both"/>
      </w:pPr>
      <w:r>
        <w:rPr>
          <w:rFonts w:ascii="Times New Roman"/>
          <w:b w:val="false"/>
          <w:i w:val="false"/>
          <w:color w:val="000000"/>
          <w:sz w:val="28"/>
        </w:rPr>
        <w:t xml:space="preserve">
      ҚР-МБ (МБ in vitro) – </w:t>
      </w:r>
    </w:p>
    <w:p>
      <w:pPr>
        <w:spacing w:after="0"/>
        <w:ind w:left="0"/>
        <w:jc w:val="both"/>
      </w:pPr>
      <w:r>
        <w:rPr>
          <w:rFonts w:ascii="Times New Roman"/>
          <w:b w:val="false"/>
          <w:i w:val="false"/>
          <w:color w:val="000000"/>
          <w:sz w:val="28"/>
        </w:rPr>
        <w:t>
      тіркеу куәлігіне қосымша (керегін таңдау және олардың біреуін белгілеу)</w:t>
      </w:r>
    </w:p>
    <w:p>
      <w:pPr>
        <w:spacing w:after="0"/>
        <w:ind w:left="0"/>
        <w:jc w:val="both"/>
      </w:pPr>
      <w:r>
        <w:rPr>
          <w:rFonts w:ascii="Times New Roman"/>
          <w:b w:val="false"/>
          <w:i w:val="false"/>
          <w:color w:val="000000"/>
          <w:sz w:val="28"/>
        </w:rPr>
        <w:t>
      Медициналық бұйымның құрамдас бөліктерінің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(модификация) моделінің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бөліктердің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 бөліктердің моделі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әрбір модельге толтырылады</w:t>
      </w:r>
    </w:p>
    <w:p>
      <w:pPr>
        <w:spacing w:after="0"/>
        <w:ind w:left="0"/>
        <w:jc w:val="both"/>
      </w:pPr>
      <w:r>
        <w:rPr>
          <w:rFonts w:ascii="Times New Roman"/>
          <w:b w:val="false"/>
          <w:i w:val="false"/>
          <w:color w:val="000000"/>
          <w:sz w:val="28"/>
        </w:rPr>
        <w:t>
      Мемлекеттік орган басшысының (немесе уәкілетті тұлғаның) аты-жөні (бар болса)</w:t>
      </w:r>
    </w:p>
    <w:p>
      <w:pPr>
        <w:spacing w:after="0"/>
        <w:ind w:left="0"/>
        <w:jc w:val="both"/>
      </w:pPr>
      <w:r>
        <w:rPr>
          <w:rFonts w:ascii="Times New Roman"/>
          <w:b w:val="false"/>
          <w:i w:val="false"/>
          <w:color w:val="000000"/>
          <w:sz w:val="28"/>
        </w:rPr>
        <w:t>
      _________________________________________________20___ жылғы "____" 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