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f4761" w14:textId="c1f47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жинақтау сақтандыруы шарты бойынша сақтандыру төлемдерінің есептемесі мен оларды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22 қарашадағы № 94 қаулысы. Қазақстан Республикасының Әділет министрлігінде 2022 жылғы 29 қарашада № 30796 болып тіркелді.</w:t>
      </w:r>
    </w:p>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20.03.2025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білім беру жинақтау жүйесі туралы" Қазақстан Республикасының Заңы 11-1-бабының </w:t>
      </w:r>
      <w:r>
        <w:rPr>
          <w:rFonts w:ascii="Times New Roman"/>
          <w:b w:val="false"/>
          <w:i w:val="false"/>
          <w:color w:val="000000"/>
          <w:sz w:val="28"/>
        </w:rPr>
        <w:t>17-тармағына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20.03.2025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Білім беру жинақтау сақтандыруы шарты бойынша сақтандыру төлемдерінің есептемесі мен оларды жүзеге асыру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20.03.2025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xml:space="preserve">
      2) осы қаулыны ресми жарияланғаннан кейін Қазақстан Республикасы Қаржы нарығын реттеу және дамыту агенттігінің ресми интернет-ресурсына орналастыруды; </w:t>
      </w:r>
    </w:p>
    <w:bookmarkEnd w:id="4"/>
    <w:bookmarkStart w:name="z7"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9"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және дамыту агенттігі </w:t>
            </w:r>
            <w:r>
              <w:br/>
            </w:r>
            <w:r>
              <w:rPr>
                <w:rFonts w:ascii="Times New Roman"/>
                <w:b w:val="false"/>
                <w:i w:val="false"/>
                <w:color w:val="000000"/>
                <w:sz w:val="20"/>
              </w:rPr>
              <w:t xml:space="preserve">Басқармасының </w:t>
            </w:r>
            <w:r>
              <w:br/>
            </w:r>
            <w:r>
              <w:rPr>
                <w:rFonts w:ascii="Times New Roman"/>
                <w:b w:val="false"/>
                <w:i w:val="false"/>
                <w:color w:val="000000"/>
                <w:sz w:val="20"/>
              </w:rPr>
              <w:t xml:space="preserve">2022 жылғы 22 қарашадағы </w:t>
            </w:r>
            <w:r>
              <w:br/>
            </w:r>
            <w:r>
              <w:rPr>
                <w:rFonts w:ascii="Times New Roman"/>
                <w:b w:val="false"/>
                <w:i w:val="false"/>
                <w:color w:val="000000"/>
                <w:sz w:val="20"/>
              </w:rPr>
              <w:t>№ 94 қаулысына</w:t>
            </w:r>
            <w:r>
              <w:br/>
            </w:r>
            <w:r>
              <w:rPr>
                <w:rFonts w:ascii="Times New Roman"/>
                <w:b w:val="false"/>
                <w:i w:val="false"/>
                <w:color w:val="000000"/>
                <w:sz w:val="20"/>
              </w:rPr>
              <w:t>қосымша</w:t>
            </w:r>
          </w:p>
        </w:tc>
      </w:tr>
    </w:tbl>
    <w:bookmarkStart w:name="z11" w:id="8"/>
    <w:p>
      <w:pPr>
        <w:spacing w:after="0"/>
        <w:ind w:left="0"/>
        <w:jc w:val="left"/>
      </w:pPr>
      <w:r>
        <w:rPr>
          <w:rFonts w:ascii="Times New Roman"/>
          <w:b/>
          <w:i w:val="false"/>
          <w:color w:val="000000"/>
        </w:rPr>
        <w:t xml:space="preserve"> Білім беру жинақтау сақтандыруы шарты бойынша сақтандыру төлемдерінің есептемесі мен оларды жүзеге асыру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Қаржы нарығын реттеу және дамыту агенттігі Басқармасының 20.03.2025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 w:id="9"/>
    <w:p>
      <w:pPr>
        <w:spacing w:after="0"/>
        <w:ind w:left="0"/>
        <w:jc w:val="both"/>
      </w:pPr>
      <w:r>
        <w:rPr>
          <w:rFonts w:ascii="Times New Roman"/>
          <w:b w:val="false"/>
          <w:i w:val="false"/>
          <w:color w:val="000000"/>
          <w:sz w:val="28"/>
        </w:rPr>
        <w:t xml:space="preserve">
      Осы Білім беру жинақтау сақтандыруы шарты бойынша сақтандыру төлемдерінің есептемесі мен оларды жүзеге асыру қағидалары (бұдан әрі – Тәртіп) "Мемлекеттік білім беру жинақтау жүйесі туралы" Қазақстан Республикасы Заңының (бұдан әрі – Заң) 11-1-бабының </w:t>
      </w:r>
      <w:r>
        <w:rPr>
          <w:rFonts w:ascii="Times New Roman"/>
          <w:b w:val="false"/>
          <w:i w:val="false"/>
          <w:color w:val="000000"/>
          <w:sz w:val="28"/>
        </w:rPr>
        <w:t>17-тармағына</w:t>
      </w:r>
      <w:r>
        <w:rPr>
          <w:rFonts w:ascii="Times New Roman"/>
          <w:b w:val="false"/>
          <w:i w:val="false"/>
          <w:color w:val="000000"/>
          <w:sz w:val="28"/>
        </w:rPr>
        <w:t xml:space="preserve"> сәйкес әзірленді және білім беру жинақтау сақтандыруы шарты (бұдан әрі – сақтандыру шарты) бойынша сақтандыру төлемдерінің есептемесі мен оларды жүзеге асыру қағидаларын белгілейді.</w:t>
      </w:r>
    </w:p>
    <w:bookmarkEnd w:id="9"/>
    <w:bookmarkStart w:name="z17" w:id="10"/>
    <w:p>
      <w:pPr>
        <w:spacing w:after="0"/>
        <w:ind w:left="0"/>
        <w:jc w:val="left"/>
      </w:pPr>
      <w:r>
        <w:rPr>
          <w:rFonts w:ascii="Times New Roman"/>
          <w:b/>
          <w:i w:val="false"/>
          <w:color w:val="000000"/>
        </w:rPr>
        <w:t xml:space="preserve"> 1-тарау. Сақтандыру шарты бойынша сақтандыру төлемдерінің есептемесі</w:t>
      </w:r>
    </w:p>
    <w:bookmarkEnd w:id="10"/>
    <w:bookmarkStart w:name="z18" w:id="11"/>
    <w:p>
      <w:pPr>
        <w:spacing w:after="0"/>
        <w:ind w:left="0"/>
        <w:jc w:val="both"/>
      </w:pPr>
      <w:r>
        <w:rPr>
          <w:rFonts w:ascii="Times New Roman"/>
          <w:b w:val="false"/>
          <w:i w:val="false"/>
          <w:color w:val="000000"/>
          <w:sz w:val="28"/>
        </w:rPr>
        <w:t>
      1. Сақтандыру төлемі сақтандыру сыйлықақысы (жарналары), есептелген мемлекет сыйлықақысы, бастапқы білім беру капиталы және инвестициялық кіріс негізінде есептеледі.</w:t>
      </w:r>
    </w:p>
    <w:bookmarkEnd w:id="11"/>
    <w:bookmarkStart w:name="z19" w:id="12"/>
    <w:p>
      <w:pPr>
        <w:spacing w:after="0"/>
        <w:ind w:left="0"/>
        <w:jc w:val="both"/>
      </w:pPr>
      <w:r>
        <w:rPr>
          <w:rFonts w:ascii="Times New Roman"/>
          <w:b w:val="false"/>
          <w:i w:val="false"/>
          <w:color w:val="000000"/>
          <w:sz w:val="28"/>
        </w:rPr>
        <w:t xml:space="preserve">
      2. Сақтандыру шарты бойынша мемлекет сыйлықақысын есептеу жыл сайын 1 қаңтардағы жағдай бойынша сақтандыру шарты бойынша есептеу сомасына жүзеге асырылады. Мемлекеттің сыйлықақысы Заңның 14-1-бабының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сақтандыру шартының қолданыс кезеңінде есептеледі.</w:t>
      </w:r>
    </w:p>
    <w:bookmarkEnd w:id="12"/>
    <w:p>
      <w:pPr>
        <w:spacing w:after="0"/>
        <w:ind w:left="0"/>
        <w:jc w:val="both"/>
      </w:pPr>
      <w:r>
        <w:rPr>
          <w:rFonts w:ascii="Times New Roman"/>
          <w:b w:val="false"/>
          <w:i w:val="false"/>
          <w:color w:val="000000"/>
          <w:sz w:val="28"/>
        </w:rPr>
        <w:t>
      Мемлекет сыйлықақысы үшін сақтандыру сыйлықақылары (сақтандыру жарналарын), бастапқы білім беру капиталы, инвестициялық кіріс, өткен кезеңдердегі есепке жазылған мемлекет сыйлықақылары ескере отырып, сақтандыру шарты бойынша қалыптастырылған сақтандыру резервін негізге алына отырып есептеу сомасы қабылданады.</w:t>
      </w:r>
    </w:p>
    <w:bookmarkStart w:name="z20" w:id="13"/>
    <w:p>
      <w:pPr>
        <w:spacing w:after="0"/>
        <w:ind w:left="0"/>
        <w:jc w:val="left"/>
      </w:pPr>
      <w:r>
        <w:rPr>
          <w:rFonts w:ascii="Times New Roman"/>
          <w:b/>
          <w:i w:val="false"/>
          <w:color w:val="000000"/>
        </w:rPr>
        <w:t xml:space="preserve"> 2-тарау. Сақтандыру шарты бойынша сақтандыру төлемдерін жүзеге асыру қағидалары</w:t>
      </w:r>
    </w:p>
    <w:bookmarkEnd w:id="13"/>
    <w:bookmarkStart w:name="z21" w:id="14"/>
    <w:p>
      <w:pPr>
        <w:spacing w:after="0"/>
        <w:ind w:left="0"/>
        <w:jc w:val="both"/>
      </w:pPr>
      <w:r>
        <w:rPr>
          <w:rFonts w:ascii="Times New Roman"/>
          <w:b w:val="false"/>
          <w:i w:val="false"/>
          <w:color w:val="000000"/>
          <w:sz w:val="28"/>
        </w:rPr>
        <w:t xml:space="preserve">
      3. Сақтандыру шарты бойынша сақтандыру төлемі пайда алушының шетелдік білім беру ұйымына түсу жағдайын қоспағанда, Заңның 11-1-бабының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14-тармақтарына</w:t>
      </w:r>
      <w:r>
        <w:rPr>
          <w:rFonts w:ascii="Times New Roman"/>
          <w:b w:val="false"/>
          <w:i w:val="false"/>
          <w:color w:val="000000"/>
          <w:sz w:val="28"/>
        </w:rPr>
        <w:t xml:space="preserve"> және 18-1-бабының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қатысушы-білім беру ұйымына жүзеге асырылады.</w:t>
      </w:r>
    </w:p>
    <w:bookmarkEnd w:id="14"/>
    <w:bookmarkStart w:name="z22" w:id="15"/>
    <w:p>
      <w:pPr>
        <w:spacing w:after="0"/>
        <w:ind w:left="0"/>
        <w:jc w:val="both"/>
      </w:pPr>
      <w:r>
        <w:rPr>
          <w:rFonts w:ascii="Times New Roman"/>
          <w:b w:val="false"/>
          <w:i w:val="false"/>
          <w:color w:val="000000"/>
          <w:sz w:val="28"/>
        </w:rPr>
        <w:t xml:space="preserve">
      4. Пайда алушы шетелдік білім беру ұйымына түскен жағдайда, сақтандыру төлемі Заңның 11-1-бабының </w:t>
      </w:r>
      <w:r>
        <w:rPr>
          <w:rFonts w:ascii="Times New Roman"/>
          <w:b w:val="false"/>
          <w:i w:val="false"/>
          <w:color w:val="000000"/>
          <w:sz w:val="28"/>
        </w:rPr>
        <w:t>11-тармағына</w:t>
      </w:r>
      <w:r>
        <w:rPr>
          <w:rFonts w:ascii="Times New Roman"/>
          <w:b w:val="false"/>
          <w:i w:val="false"/>
          <w:color w:val="000000"/>
          <w:sz w:val="28"/>
        </w:rPr>
        <w:t xml:space="preserve"> сәйкес ақша сомасын банк шотына "эскроу-шот" режимінде аудару арқылы жүзеге асырылады.</w:t>
      </w:r>
    </w:p>
    <w:bookmarkEnd w:id="15"/>
    <w:bookmarkStart w:name="z23" w:id="16"/>
    <w:p>
      <w:pPr>
        <w:spacing w:after="0"/>
        <w:ind w:left="0"/>
        <w:jc w:val="both"/>
      </w:pPr>
      <w:r>
        <w:rPr>
          <w:rFonts w:ascii="Times New Roman"/>
          <w:b w:val="false"/>
          <w:i w:val="false"/>
          <w:color w:val="000000"/>
          <w:sz w:val="28"/>
        </w:rPr>
        <w:t>
      5. Жасалатын сақтандыру шарттары бойынша іс жүргізуге арналған шығыстар және пайда алушының атына "эскроу-шот" режимінде банк шотын ашу шығыстары қатысушы-сақтандыру ұйымының қаражаты есебінен төленеді.</w:t>
      </w:r>
    </w:p>
    <w:bookmarkEnd w:id="16"/>
    <w:bookmarkStart w:name="z24" w:id="17"/>
    <w:p>
      <w:pPr>
        <w:spacing w:after="0"/>
        <w:ind w:left="0"/>
        <w:jc w:val="both"/>
      </w:pPr>
      <w:r>
        <w:rPr>
          <w:rFonts w:ascii="Times New Roman"/>
          <w:b w:val="false"/>
          <w:i w:val="false"/>
          <w:color w:val="000000"/>
          <w:sz w:val="28"/>
        </w:rPr>
        <w:t>
      6. Сақтандыру төлемін қатысушы-сақтандыру ұйымы сақтанушының не пайда алушының өтініші негізінде немесе білім беру қызметтерін көрсету шартының көшірмесін қоса бере отырып, Қазақстан Республикасының азаматтық заңнамасында белгіленген тәртіппен және жағдайларда, оның заңды өкілінің өтініші негізінде жүзеге асырады.</w:t>
      </w:r>
    </w:p>
    <w:bookmarkEnd w:id="17"/>
    <w:bookmarkStart w:name="z25" w:id="18"/>
    <w:p>
      <w:pPr>
        <w:spacing w:after="0"/>
        <w:ind w:left="0"/>
        <w:jc w:val="both"/>
      </w:pPr>
      <w:r>
        <w:rPr>
          <w:rFonts w:ascii="Times New Roman"/>
          <w:b w:val="false"/>
          <w:i w:val="false"/>
          <w:color w:val="000000"/>
          <w:sz w:val="28"/>
        </w:rPr>
        <w:t>
      7. Сақтандыру шарты арқылы білім беру қызметтеріне ақы төлеу сақтанушының немесе пайда алушының өтініші бойынша жүзеге асырылады. Білім беру қызметтерін көрсету шартының көшірмесін ұсынған кезде қатысушы-сақтандыру ұйымы бес жұмыс күні ішінде білім беру ұйымының банктік шотына сақтандыру төлемін аударады.</w:t>
      </w:r>
    </w:p>
    <w:bookmarkEnd w:id="18"/>
    <w:bookmarkStart w:name="z26" w:id="19"/>
    <w:p>
      <w:pPr>
        <w:spacing w:after="0"/>
        <w:ind w:left="0"/>
        <w:jc w:val="both"/>
      </w:pPr>
      <w:r>
        <w:rPr>
          <w:rFonts w:ascii="Times New Roman"/>
          <w:b w:val="false"/>
          <w:i w:val="false"/>
          <w:color w:val="000000"/>
          <w:sz w:val="28"/>
        </w:rPr>
        <w:t>
      8. Пайда алушы шетелдік білім беру ұйымына келіп түскен жағдайда, сақтандыру төлемін жүзеге асыруға арналған өтінішке мемлекеттік және (немесе) орыс тілдеріндегі нотариат куәландырған аудармасымен қоса оқуға түскендігі туралы растайтын құжаттар (білім беру қызметтерін көрсету туралы шарт, инвойс) қоса беріледі.</w:t>
      </w:r>
    </w:p>
    <w:bookmarkEnd w:id="19"/>
    <w:bookmarkStart w:name="z27" w:id="20"/>
    <w:p>
      <w:pPr>
        <w:spacing w:after="0"/>
        <w:ind w:left="0"/>
        <w:jc w:val="both"/>
      </w:pPr>
      <w:r>
        <w:rPr>
          <w:rFonts w:ascii="Times New Roman"/>
          <w:b w:val="false"/>
          <w:i w:val="false"/>
          <w:color w:val="000000"/>
          <w:sz w:val="28"/>
        </w:rPr>
        <w:t>
      9. Қатысушы-сақтандыру ұйымы қатысушы-білім беру ұйымына аударған сақтандыру төлемінің сомасы академиялық кезеңдегі, оқу жылы немесе бүкіл оқу мерзіміндегі оқу құнының сомасынан аспайды.</w:t>
      </w:r>
    </w:p>
    <w:bookmarkEnd w:id="20"/>
    <w:bookmarkStart w:name="z28" w:id="21"/>
    <w:p>
      <w:pPr>
        <w:spacing w:after="0"/>
        <w:ind w:left="0"/>
        <w:jc w:val="both"/>
      </w:pPr>
      <w:r>
        <w:rPr>
          <w:rFonts w:ascii="Times New Roman"/>
          <w:b w:val="false"/>
          <w:i w:val="false"/>
          <w:color w:val="000000"/>
          <w:sz w:val="28"/>
        </w:rPr>
        <w:t xml:space="preserve">
      10. Сақтандыру төлемдері мөлшерінің оқыту құнынан асып кеткен сомасы Заңның 11-1-бабының </w:t>
      </w:r>
      <w:r>
        <w:rPr>
          <w:rFonts w:ascii="Times New Roman"/>
          <w:b w:val="false"/>
          <w:i w:val="false"/>
          <w:color w:val="000000"/>
          <w:sz w:val="28"/>
        </w:rPr>
        <w:t>14-тармағына</w:t>
      </w:r>
      <w:r>
        <w:rPr>
          <w:rFonts w:ascii="Times New Roman"/>
          <w:b w:val="false"/>
          <w:i w:val="false"/>
          <w:color w:val="000000"/>
          <w:sz w:val="28"/>
        </w:rPr>
        <w:t xml:space="preserve"> сәйкес сақтандырушыға, пайда алушыға не оның заңды өкіліне төленуге тиіс.</w:t>
      </w:r>
    </w:p>
    <w:bookmarkEnd w:id="21"/>
    <w:bookmarkStart w:name="z29" w:id="22"/>
    <w:p>
      <w:pPr>
        <w:spacing w:after="0"/>
        <w:ind w:left="0"/>
        <w:jc w:val="both"/>
      </w:pPr>
      <w:r>
        <w:rPr>
          <w:rFonts w:ascii="Times New Roman"/>
          <w:b w:val="false"/>
          <w:i w:val="false"/>
          <w:color w:val="000000"/>
          <w:sz w:val="28"/>
        </w:rPr>
        <w:t xml:space="preserve">
      11. Заңның 11-1-бабының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және </w:t>
      </w:r>
      <w:r>
        <w:rPr>
          <w:rFonts w:ascii="Times New Roman"/>
          <w:b w:val="false"/>
          <w:i w:val="false"/>
          <w:color w:val="000000"/>
          <w:sz w:val="28"/>
        </w:rPr>
        <w:t>15-тармақтарында</w:t>
      </w:r>
      <w:r>
        <w:rPr>
          <w:rFonts w:ascii="Times New Roman"/>
          <w:b w:val="false"/>
          <w:i w:val="false"/>
          <w:color w:val="000000"/>
          <w:sz w:val="28"/>
        </w:rPr>
        <w:t xml:space="preserve"> көзделген жағдайларды қоспағанда, сақтандыру шарты бойынша нысаналы мақсатын сақтамай сақтандырудың қорғау мерзімі өткен жағдайда, сақтандыру шарты сақтанушыға немесе пайда алушыға сатып алу сомасы төлене отырып, мемлекет сыйлықақысы бюджетке, бастапқы білім беру капиталы Мемлекеттік білім беру жинақтау жүйесі саласындағы операторға (бұдан әрі – оператор) қайтарыла отырып бұзылады.</w:t>
      </w:r>
    </w:p>
    <w:bookmarkEnd w:id="22"/>
    <w:bookmarkStart w:name="z30" w:id="23"/>
    <w:p>
      <w:pPr>
        <w:spacing w:after="0"/>
        <w:ind w:left="0"/>
        <w:jc w:val="both"/>
      </w:pPr>
      <w:r>
        <w:rPr>
          <w:rFonts w:ascii="Times New Roman"/>
          <w:b w:val="false"/>
          <w:i w:val="false"/>
          <w:color w:val="000000"/>
          <w:sz w:val="28"/>
        </w:rPr>
        <w:t>
      12. Егер үш жыл ішінде оқудан шығарылған пайда алушы оқудан шығарылған қатысушы-білім беру ұйымына қайта алынбаса не басқа қатысушы-білім беру ұйымына оқуға түспесе, онда қатысушы-сақтандыру ұйымы сақтанушыға немесе пайда алушыға сатып алу сомасын төлеуді және мемлекеттің есептелген сыйлықақысының толық сомасын бюджетке қайтаруды жүзеге асырады.</w:t>
      </w:r>
    </w:p>
    <w:bookmarkEnd w:id="23"/>
    <w:bookmarkStart w:name="z31" w:id="24"/>
    <w:p>
      <w:pPr>
        <w:spacing w:after="0"/>
        <w:ind w:left="0"/>
        <w:jc w:val="both"/>
      </w:pPr>
      <w:r>
        <w:rPr>
          <w:rFonts w:ascii="Times New Roman"/>
          <w:b w:val="false"/>
          <w:i w:val="false"/>
          <w:color w:val="000000"/>
          <w:sz w:val="28"/>
        </w:rPr>
        <w:t xml:space="preserve">
      13. Пайда алушы Қазақстан Республикасының азаматтығын жоғалтқан жағдайда, сақтандыру шарты сақтанушыға немесе пайда алушыға сатып алу сомасы төлене отырып және Нормативтік құқықтық актілерді мемлекеттік тіркеу тізілімінде № 33245 болып тіркелген, бірлескен Қазақстан Республикасы Ғылым және жоғары білім министрінің 2023 жылғы 1 тамыздағы № 374 </w:t>
      </w:r>
      <w:r>
        <w:rPr>
          <w:rFonts w:ascii="Times New Roman"/>
          <w:b w:val="false"/>
          <w:i w:val="false"/>
          <w:color w:val="000000"/>
          <w:sz w:val="28"/>
        </w:rPr>
        <w:t>бұйрығымен</w:t>
      </w:r>
      <w:r>
        <w:rPr>
          <w:rFonts w:ascii="Times New Roman"/>
          <w:b w:val="false"/>
          <w:i w:val="false"/>
          <w:color w:val="000000"/>
          <w:sz w:val="28"/>
        </w:rPr>
        <w:t xml:space="preserve"> және Қазақстан Республикасы Білім министрінің 2023 жылғы 2 тамыздағы № 243 бұйрығымен бекітілген Мемлекет сыйлықақысын есептеу әдістемесіне сәйкес есептелетін, білім беру қызметтеріне пайдаланылмаған мемлекеттің сыйлықақысы бюджетке және бастапқы білім беру капиталы ғылым және жоғары білім саласындағы уәкілетті орган бекітетін Бастапқы білім беру капиталын есепке жазу, пайдалану, қайтару қағидаларында көзделген мөлшерде және тәртіппен Заңның 4-бабының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операторға қайтарыла отырып бұзылады.</w:t>
      </w:r>
    </w:p>
    <w:bookmarkEnd w:id="24"/>
    <w:bookmarkStart w:name="z32" w:id="25"/>
    <w:p>
      <w:pPr>
        <w:spacing w:after="0"/>
        <w:ind w:left="0"/>
        <w:jc w:val="both"/>
      </w:pPr>
      <w:r>
        <w:rPr>
          <w:rFonts w:ascii="Times New Roman"/>
          <w:b w:val="false"/>
          <w:i w:val="false"/>
          <w:color w:val="000000"/>
          <w:sz w:val="28"/>
        </w:rPr>
        <w:t>
      14. Сақтандыру шарты бұзылған кезде, бірақ ол жасалған сәттен бастап екі жылдан ерте емес мерзімде, қатысушы-сақтандыру ұйымы мемлекет сыйлықақысын және бастапқы білім беру капиталын ескере отырып сатып алу сомасын басқа қатысушы-сақтандыру ұйымына не қатысушы-банкке аударады не сақтанушыға сақтандыру шарты бойынша сатып алу сомасын төлейді және мемлекет сыйлықақысын бюджетке және бастапқы білім беру капиталын (бар болса) операторға қайтаруды жүзеге асырады.</w:t>
      </w:r>
    </w:p>
    <w:bookmarkEnd w:id="25"/>
    <w:bookmarkStart w:name="z33" w:id="26"/>
    <w:p>
      <w:pPr>
        <w:spacing w:after="0"/>
        <w:ind w:left="0"/>
        <w:jc w:val="both"/>
      </w:pPr>
      <w:r>
        <w:rPr>
          <w:rFonts w:ascii="Times New Roman"/>
          <w:b w:val="false"/>
          <w:i w:val="false"/>
          <w:color w:val="000000"/>
          <w:sz w:val="28"/>
        </w:rPr>
        <w:t xml:space="preserve">
      Тәртіптің 12, 13, 14 және 15-тармақтарында айқындалған жағдайларда, білім алуға ақы төлеу мақсатында бірыңғай жинақтаушы зейнетақы қорынан нысаналы жинақтар есебінен қалыптастырылған сыйлықақылардың бір бөлігін қайтару Заңның 11-1-бабы </w:t>
      </w:r>
      <w:r>
        <w:rPr>
          <w:rFonts w:ascii="Times New Roman"/>
          <w:b w:val="false"/>
          <w:i w:val="false"/>
          <w:color w:val="000000"/>
          <w:sz w:val="28"/>
        </w:rPr>
        <w:t>13-тармағының</w:t>
      </w:r>
      <w:r>
        <w:rPr>
          <w:rFonts w:ascii="Times New Roman"/>
          <w:b w:val="false"/>
          <w:i w:val="false"/>
          <w:color w:val="000000"/>
          <w:sz w:val="28"/>
        </w:rPr>
        <w:t xml:space="preserve"> екінші бөлігіне сәйкес жүзеге асырылады.</w:t>
      </w:r>
    </w:p>
    <w:bookmarkEnd w:id="26"/>
    <w:bookmarkStart w:name="z34" w:id="27"/>
    <w:p>
      <w:pPr>
        <w:spacing w:after="0"/>
        <w:ind w:left="0"/>
        <w:jc w:val="both"/>
      </w:pPr>
      <w:r>
        <w:rPr>
          <w:rFonts w:ascii="Times New Roman"/>
          <w:b w:val="false"/>
          <w:i w:val="false"/>
          <w:color w:val="000000"/>
          <w:sz w:val="28"/>
        </w:rPr>
        <w:t xml:space="preserve">
      15. Сақтандыру шарты бойынша сатып алу сомасы Нормативтік құқықтық актілерді мемлекеттік тіркеу тізілімінде № 3190 болып тіркелген, Қазақстан Республикасының Қаржы нарығын және қаржы ұйымдарын реттеу мен қадағалау агенттігі Басқармасының 2004 жылғы 25 қыркүйектегі № 274 </w:t>
      </w:r>
      <w:r>
        <w:rPr>
          <w:rFonts w:ascii="Times New Roman"/>
          <w:b w:val="false"/>
          <w:i w:val="false"/>
          <w:color w:val="000000"/>
          <w:sz w:val="28"/>
        </w:rPr>
        <w:t>қаулысымен</w:t>
      </w:r>
      <w:r>
        <w:rPr>
          <w:rFonts w:ascii="Times New Roman"/>
          <w:b w:val="false"/>
          <w:i w:val="false"/>
          <w:color w:val="000000"/>
          <w:sz w:val="28"/>
        </w:rPr>
        <w:t xml:space="preserve"> бекітілген Жинақтаушы сақтандыру жөніндегі қызметті жүзеге асыратын сақтандыру ұйымының өз сақтанушыларына қарыздар беру және сатып алу сомасын есептеу қағидаларына, сондай-ақ жинақтаушы сақтандыру жөніндегі қызметті жүзеге асыратын Қазақстан Республикасы бейрезидент-сақтандыру (қайта сақтандыру) ұйымы филиалының Қазақстан Республикасы бейрезидент-сақтандыру ұйымының өз сақтанушыларына қарыздар беруі бойынша көрсетілетін қызметтерді ұсыну тәртібі мен шарттарына сәйкес айқындалады.</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