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0417" w14:textId="9530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бұйрығына және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 желтоқсандағы № 481 бұйрығы. Қазақстан Республикасының Әділет министрлігінде 2022 жылғы 1 желтоқсанда № 30908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284</w:t>
      </w:r>
      <w:r>
        <w:rPr>
          <w:rFonts w:ascii="Times New Roman"/>
          <w:b w:val="false"/>
          <w:i w:val="false"/>
          <w:color w:val="ff0000"/>
          <w:sz w:val="28"/>
        </w:rPr>
        <w:t xml:space="preserve"> (01.07.2023 бастап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10370 болып тіркелген):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спинабифид (Spinabifida) диагнозы бар мүгедектігі бар адамдарға арналған бір реттік пайдаланылатын катетерлер – 2190 дана (күніне 6 дана);",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4.7-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мүгедектігі бар адамдарға арналған бір рет қолданылатын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мүгедектігі бар адамдарда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реттік нөмірі 4.13-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мүгедектігі бар адамдар, сонымен қатар мектеп жасындағы мүгедектігі бар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26087 болып тіркелген):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w:t>
      </w:r>
      <w:r>
        <w:rPr>
          <w:rFonts w:ascii="Times New Roman"/>
          <w:b w:val="false"/>
          <w:i w:val="false"/>
          <w:color w:val="000000"/>
          <w:sz w:val="28"/>
        </w:rPr>
        <w:t>сыныптауышысында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"60" - бөлімнің кодында:</w:t>
      </w:r>
    </w:p>
    <w:p>
      <w:pPr>
        <w:spacing w:after="0"/>
        <w:ind w:left="0"/>
        <w:jc w:val="both"/>
      </w:pPr>
      <w:r>
        <w:rPr>
          <w:rFonts w:ascii="Times New Roman"/>
          <w:b w:val="false"/>
          <w:i w:val="false"/>
          <w:color w:val="000000"/>
          <w:sz w:val="28"/>
        </w:rPr>
        <w:t>
      түр коды: "605":</w:t>
      </w:r>
    </w:p>
    <w:p>
      <w:pPr>
        <w:spacing w:after="0"/>
        <w:ind w:left="0"/>
        <w:jc w:val="both"/>
      </w:pPr>
      <w:r>
        <w:rPr>
          <w:rFonts w:ascii="Times New Roman"/>
          <w:b w:val="false"/>
          <w:i w:val="false"/>
          <w:color w:val="000000"/>
          <w:sz w:val="28"/>
        </w:rPr>
        <w:t>
      "605003" коды келесі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 диагнозы бар мүгедектігі бар адамдарға арналған бір рет қолданылатын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 (омыртқаның бөлінуі) диагнозы бар мүгедектігі бар адамдармен қуықтың бір реттік босатылуына арналған катетер. Қуықтың қысқа мерзімді катетеризациясы үшін қолданылады. Модельдері ұзындығы мен түтіктің ішкі диаметрімен ерекшеленеді. Адам денесінің температурасын оңай қабылдайтын термопластикалық материалдардан жасалады. Оның тегіс, арнайы өңделген беті бар, ол қосымша майлауды қажет етпейтін жеңіл енгізуді қамтамасыз етеді. Катетердің жабық дөңгелек ұшы ауыртпалықсыз енгізуді қамтамасыз етеді. Катетер коннекторы конустық пішінді; ол кез-келген урогенитаторға сәйкес келеді, түрлі-түсті кодталған.</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Е.Д. Оспановқа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