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1e86" w14:textId="2501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 желтоқсандағы № 530 бұйрығы. Қазақстан Республикасының Әділет министрлігінде 2022 жылғы 2 желтоқсанда № 30910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20256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адамдарды тіркеуді және қайта тіркеуді жүргізу"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6" w:id="4"/>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тіркеуге (қайта тіркеуге)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5"/>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6"/>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Дінтану сараптамасын жүргізу қажет жағдайда жауапты орындаушы көрсетілетін қызметті алушының құжаттарын пошта байланысы арқылы алған кезден бастап 1 (бір) жұмыс күні ішінде не сараптама объектілерін уәкілетті органға қолма-қол жібереді.</w:t>
      </w:r>
    </w:p>
    <w:p>
      <w:pPr>
        <w:spacing w:after="0"/>
        <w:ind w:left="0"/>
        <w:jc w:val="both"/>
      </w:pPr>
      <w:r>
        <w:rPr>
          <w:rFonts w:ascii="Times New Roman"/>
          <w:b w:val="false"/>
          <w:i w:val="false"/>
          <w:color w:val="000000"/>
          <w:sz w:val="28"/>
        </w:rPr>
        <w:t>
      Миссионер ұсынған материалдар бойынша қорытынды алу үшін дінтану сараптамасын жүргізу кезінде тіркеудің мерзімі тоқтатылады.</w:t>
      </w:r>
    </w:p>
    <w:p>
      <w:pPr>
        <w:spacing w:after="0"/>
        <w:ind w:left="0"/>
        <w:jc w:val="both"/>
      </w:pPr>
      <w:r>
        <w:rPr>
          <w:rFonts w:ascii="Times New Roman"/>
          <w:b w:val="false"/>
          <w:i w:val="false"/>
          <w:color w:val="000000"/>
          <w:sz w:val="28"/>
        </w:rPr>
        <w:t>
      Уәкілетті орган дінтану сараптамасын жүргізгеннен кейін көрсетілетін қызметті берушіге сараптамалық қорытынды жібереді.</w:t>
      </w:r>
    </w:p>
    <w:p>
      <w:pPr>
        <w:spacing w:after="0"/>
        <w:ind w:left="0"/>
        <w:jc w:val="both"/>
      </w:pPr>
      <w:r>
        <w:rPr>
          <w:rFonts w:ascii="Times New Roman"/>
          <w:b w:val="false"/>
          <w:i w:val="false"/>
          <w:color w:val="000000"/>
          <w:sz w:val="28"/>
        </w:rPr>
        <w:t xml:space="preserve">
      Жауапты орындаушы уәкілетті органнан дінтану сараптамасының қорытындысын алғаннан кейін 4 (төрт) жұмыс күні ішінде қағаз тасығышта осы Қағидағаларға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қалыптастырады.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береді немесе мемлекеттік қызметті көрсетуден уәжді бас тартуды береді, оны көрсетілетін қызметті алушыға немесе Мемлекеттік корпорацияға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bookmarkStart w:name="z11" w:id="7"/>
    <w:p>
      <w:pPr>
        <w:spacing w:after="0"/>
        <w:ind w:left="0"/>
        <w:jc w:val="both"/>
      </w:pPr>
      <w:r>
        <w:rPr>
          <w:rFonts w:ascii="Times New Roman"/>
          <w:b w:val="false"/>
          <w:i w:val="false"/>
          <w:color w:val="000000"/>
          <w:sz w:val="28"/>
        </w:rPr>
        <w:t xml:space="preserve">
      "Миссионерлік қызметті жүзеге асыратын адамдарды тіркеуді және қайта тіркеуді жүргізу"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xml:space="preserve">
      "Миссионерлік қызметті жүзеге асыратын адамдарды тіркеуді және қайта тіркеуді жүргізу"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мынадай мазмұндағы 2-1-тармақпен толықтырылсын:</w:t>
      </w:r>
    </w:p>
    <w:bookmarkEnd w:id="10"/>
    <w:bookmarkStart w:name="z15" w:id="11"/>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"4. Қазақстан Республикасы аумағындағы шетелдік діни бірлестіктердің қызметіне келісім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жүгінеді.</w:t>
      </w:r>
    </w:p>
    <w:bookmarkEnd w:id="12"/>
    <w:p>
      <w:pPr>
        <w:spacing w:after="0"/>
        <w:ind w:left="0"/>
        <w:jc w:val="both"/>
      </w:pPr>
      <w:r>
        <w:rPr>
          <w:rFonts w:ascii="Times New Roman"/>
          <w:b w:val="false"/>
          <w:i w:val="false"/>
          <w:color w:val="000000"/>
          <w:sz w:val="28"/>
        </w:rPr>
        <w:t xml:space="preserve">
      Шетелдік діни орталықтардың Қазақстан Республикасындағы діни бірлестіктер басшыларын тағайындауына келісім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өтінішхатпен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Мемлекеттік корпорация арқылы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"5.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келесі жұмыс күні жүзеге асырылады).</w:t>
      </w:r>
    </w:p>
    <w:bookmarkEnd w:id="13"/>
    <w:p>
      <w:pPr>
        <w:spacing w:after="0"/>
        <w:ind w:left="0"/>
        <w:jc w:val="both"/>
      </w:pPr>
      <w:r>
        <w:rPr>
          <w:rFonts w:ascii="Times New Roman"/>
          <w:b w:val="false"/>
          <w:i w:val="false"/>
          <w:color w:val="000000"/>
          <w:sz w:val="28"/>
        </w:rPr>
        <w:t>
      Көрсетілетін қызметті берушінің кеңсесінің көрсетілетін қызметті алушыдан құжаттар топтамасын қабылдағанын растау – құжаттарды қабылдаған адамның тегі, аты, әкесінің аты (болған жағдайда) көрсетіле отырып, көрсетілетін қызметті берушінің мөртабаны бар көрсетілетін қызметті алушының өтінішінің немесе өтінішхатының көшірмесі болып табылады.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кеңсесі өтінішті/өтінішхатты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кезде, көрсетілетін қызметті берушінің басшысы оларды тіркеген кезден бастап 1 (бір) жұмыс күні ішінде ұсынылған құжаттармен танысады және көрсетілетін қызметті берушінің жауапты орындаушысын айқындайды (бұдан әрі – жауапты орындаушы).</w:t>
      </w:r>
    </w:p>
    <w:bookmarkEnd w:id="14"/>
    <w:p>
      <w:pPr>
        <w:spacing w:after="0"/>
        <w:ind w:left="0"/>
        <w:jc w:val="both"/>
      </w:pPr>
      <w:r>
        <w:rPr>
          <w:rFonts w:ascii="Times New Roman"/>
          <w:b w:val="false"/>
          <w:i w:val="false"/>
          <w:color w:val="000000"/>
          <w:sz w:val="28"/>
        </w:rPr>
        <w:t>
      Жауапты орындаушы 8 (сегіз) жұмыс күні ішінде Қазақстан Республикасының заңнамасында белгіленген талаптарға сәйкестігіне құжаттарды қарайды.</w:t>
      </w:r>
    </w:p>
    <w:p>
      <w:pPr>
        <w:spacing w:after="0"/>
        <w:ind w:left="0"/>
        <w:jc w:val="both"/>
      </w:pPr>
      <w:r>
        <w:rPr>
          <w:rFonts w:ascii="Times New Roman"/>
          <w:b w:val="false"/>
          <w:i w:val="false"/>
          <w:color w:val="000000"/>
          <w:sz w:val="28"/>
        </w:rPr>
        <w:t xml:space="preserve">
      Ұсынылған құжаттарды қарау нәтижелері бойынша жауапты орындаушы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келісу хат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 күннен бастап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келісу хатты немесе мемлекеттік қызметті көрсетуден уәжді бас тартуды береді.</w:t>
      </w:r>
    </w:p>
    <w:p>
      <w:pPr>
        <w:spacing w:after="0"/>
        <w:ind w:left="0"/>
        <w:jc w:val="both"/>
      </w:pPr>
      <w:r>
        <w:rPr>
          <w:rFonts w:ascii="Times New Roman"/>
          <w:b w:val="false"/>
          <w:i w:val="false"/>
          <w:color w:val="000000"/>
          <w:sz w:val="28"/>
        </w:rPr>
        <w:t>
      Көрсетілетін қызметті берушінің кеңсесі 1 (бір) жұмыс күні ішінде тіркеу нөмірін және күнін бере отырып, мемлекеттік қызмет көрсету нәтижесін тіркейді, одан кейін көрсетілетін қызметті алушыға немесе Мемлекеттік корпорацияға жібереді.";</w:t>
      </w:r>
    </w:p>
    <w:bookmarkStart w:name="z22" w:id="15"/>
    <w:p>
      <w:pPr>
        <w:spacing w:after="0"/>
        <w:ind w:left="0"/>
        <w:jc w:val="both"/>
      </w:pPr>
      <w:r>
        <w:rPr>
          <w:rFonts w:ascii="Times New Roman"/>
          <w:b w:val="false"/>
          <w:i w:val="false"/>
          <w:color w:val="000000"/>
          <w:sz w:val="28"/>
        </w:rPr>
        <w:t xml:space="preserve">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5"/>
    <w:bookmarkStart w:name="z23" w:id="16"/>
    <w:p>
      <w:pPr>
        <w:spacing w:after="0"/>
        <w:ind w:left="0"/>
        <w:jc w:val="both"/>
      </w:pPr>
      <w:r>
        <w:rPr>
          <w:rFonts w:ascii="Times New Roman"/>
          <w:b w:val="false"/>
          <w:i w:val="false"/>
          <w:color w:val="000000"/>
          <w:sz w:val="28"/>
        </w:rPr>
        <w:t xml:space="preserve">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6"/>
    <w:bookmarkStart w:name="z24" w:id="17"/>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мынадай мазмұндағы 2-1-тармақпен толықтырылсын:</w:t>
      </w:r>
    </w:p>
    <w:bookmarkEnd w:id="18"/>
    <w:bookmarkStart w:name="z26" w:id="19"/>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құжаттарды қоса береді.</w:t>
      </w:r>
    </w:p>
    <w:bookmarkEnd w:id="20"/>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21"/>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жерді бекіту туралы шешімнің жобасын келіседі, қажет кезде, мемлекеттік органдарға сұрау салуды жолдайды.</w:t>
      </w:r>
    </w:p>
    <w:p>
      <w:pPr>
        <w:spacing w:after="0"/>
        <w:ind w:left="0"/>
        <w:jc w:val="both"/>
      </w:pPr>
      <w:r>
        <w:rPr>
          <w:rFonts w:ascii="Times New Roman"/>
          <w:b w:val="false"/>
          <w:i w:val="false"/>
          <w:color w:val="000000"/>
          <w:sz w:val="28"/>
        </w:rPr>
        <w:t>
      Жауапты орындаушы 6 (алты) жұмыс күні ішінде қағаз тасығышта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шешімді не көрсетілетін қызметті алушыға не Мемлекеттік корпорацияға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орналасуын бекіту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 үшін жүгінгенде, көрсетілетін қызметті берушінің уәкілетті адамының мөрімен және қолымен расталған шешімнің көшірмесі беріледі.";</w:t>
      </w:r>
    </w:p>
    <w:bookmarkStart w:name="z31" w:id="22"/>
    <w:p>
      <w:pPr>
        <w:spacing w:after="0"/>
        <w:ind w:left="0"/>
        <w:jc w:val="both"/>
      </w:pP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2"/>
    <w:bookmarkStart w:name="z32" w:id="23"/>
    <w:p>
      <w:pPr>
        <w:spacing w:after="0"/>
        <w:ind w:left="0"/>
        <w:jc w:val="both"/>
      </w:pP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мынадай мазмұндағы 2-1-тармақпен толықтырылсын:</w:t>
      </w:r>
    </w:p>
    <w:bookmarkEnd w:id="25"/>
    <w:bookmarkStart w:name="z35" w:id="26"/>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құжаттармен қоса "электрондық үкіметтің" www.egov.kz, www.elicense.kz веб-порталы (бұдан әрі – Портал) арқылы жүгінеді.</w:t>
      </w:r>
    </w:p>
    <w:bookmarkEnd w:id="27"/>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28"/>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ғибадат үйлерін (ғимараттарын) салу және олардың орналасатын жерін айқындау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ғибадат үйлерін (ғимараттарын) салу және олардың орналасатын жерін айқындау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шешімді қоса бере отырып, оған қол қойылғанға дейін 3 (үш) жұмыс күні бұрын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Қызмет алушыдан қарсылық түскенде, оны қарау нәтижесі бойынша көрсетілетін қызметті беруші ғибадат үйлерін (ғимараттарын) салу және олардың орналасатын жерін айқындау туралы шешімді не көрсетілетін қызметті алушыға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ғибадат үйлерін (ғимараттарын) салу, олардың орналасқан жерін айқындау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 үшін жүгінгенде, көрсетілетін қызметті берушінің уәкілетті адамының мөрімен және қолымен расталған шешімнің көшірмесі беріледі.";</w:t>
      </w:r>
    </w:p>
    <w:bookmarkStart w:name="z40" w:id="29"/>
    <w:p>
      <w:pPr>
        <w:spacing w:after="0"/>
        <w:ind w:left="0"/>
        <w:jc w:val="both"/>
      </w:pPr>
      <w:r>
        <w:rPr>
          <w:rFonts w:ascii="Times New Roman"/>
          <w:b w:val="false"/>
          <w:i w:val="false"/>
          <w:color w:val="000000"/>
          <w:sz w:val="28"/>
        </w:rPr>
        <w:t xml:space="preserve">
      "Ғибадат үйлерін (ғимараттарын) салу және олардың орналасатын жерін айқындау туралы шешім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9"/>
    <w:bookmarkStart w:name="z41" w:id="30"/>
    <w:p>
      <w:pPr>
        <w:spacing w:after="0"/>
        <w:ind w:left="0"/>
        <w:jc w:val="both"/>
      </w:pPr>
      <w:r>
        <w:rPr>
          <w:rFonts w:ascii="Times New Roman"/>
          <w:b w:val="false"/>
          <w:i w:val="false"/>
          <w:color w:val="000000"/>
          <w:sz w:val="28"/>
        </w:rPr>
        <w:t xml:space="preserve">
      "Ғибадат үйлерін (ғимараттарын) салу және олардың орналасатын жерін айқындау туралы шешім беру"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30"/>
    <w:bookmarkStart w:name="z42" w:id="31"/>
    <w:p>
      <w:pPr>
        <w:spacing w:after="0"/>
        <w:ind w:left="0"/>
        <w:jc w:val="both"/>
      </w:pPr>
      <w:r>
        <w:rPr>
          <w:rFonts w:ascii="Times New Roman"/>
          <w:b w:val="false"/>
          <w:i w:val="false"/>
          <w:color w:val="000000"/>
          <w:sz w:val="28"/>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1"/>
    <w:bookmarkStart w:name="z43" w:id="32"/>
    <w:p>
      <w:pPr>
        <w:spacing w:after="0"/>
        <w:ind w:left="0"/>
        <w:jc w:val="both"/>
      </w:pPr>
      <w:r>
        <w:rPr>
          <w:rFonts w:ascii="Times New Roman"/>
          <w:b w:val="false"/>
          <w:i w:val="false"/>
          <w:color w:val="000000"/>
          <w:sz w:val="28"/>
        </w:rPr>
        <w:t>
      мынадай мазмұндағы 2-1-тармақпен толықтырылсын:</w:t>
      </w:r>
    </w:p>
    <w:bookmarkEnd w:id="32"/>
    <w:bookmarkStart w:name="z44" w:id="33"/>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34"/>
    <w:p>
      <w:pPr>
        <w:spacing w:after="0"/>
        <w:ind w:left="0"/>
        <w:jc w:val="both"/>
      </w:pPr>
      <w:r>
        <w:rPr>
          <w:rFonts w:ascii="Times New Roman"/>
          <w:b w:val="false"/>
          <w:i w:val="false"/>
          <w:color w:val="000000"/>
          <w:sz w:val="28"/>
        </w:rPr>
        <w:t>
      Жеке басты куәландыратын құжаттар, діни бірлестікті мемлекеттік тіркеу (қайта тіркеу), құқық белгілейтін құжат, жылжымайтын мүліктің техникалық паспорты және (немесе) жер учаскесіне сәйкестендіру құжаты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"5.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35"/>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үйлерді (ғимараттарды) ғибадат үйлері (ғимараттары) етіп қайта бейіндеу (функционалдық мақсатын өзгерту)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үйлерді (ғимараттарды) ғибадат үйлері (ғимараттары) етіп қайта бейіндеу (функционалдық мақсатын өзгерту) туралы шешім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сай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үйлерді (ғимараттарды) ғибадат үйлері (ғимараттары) етіп қайта бейіндеу (функционалдық мақсатын өзгерту) туралы шешім немесе мемлекеттік қызметті көрсетуден уәжді бас тарту береді, ол көрсетілетін қызметті алушыға жіберіледі.</w:t>
      </w:r>
    </w:p>
    <w:p>
      <w:pPr>
        <w:spacing w:after="0"/>
        <w:ind w:left="0"/>
        <w:jc w:val="both"/>
      </w:pPr>
      <w:r>
        <w:rPr>
          <w:rFonts w:ascii="Times New Roman"/>
          <w:b w:val="false"/>
          <w:i w:val="false"/>
          <w:color w:val="000000"/>
          <w:sz w:val="28"/>
        </w:rPr>
        <w:t>
      Порталда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bookmarkStart w:name="z49" w:id="36"/>
    <w:p>
      <w:pPr>
        <w:spacing w:after="0"/>
        <w:ind w:left="0"/>
        <w:jc w:val="both"/>
      </w:pPr>
      <w:r>
        <w:rPr>
          <w:rFonts w:ascii="Times New Roman"/>
          <w:b w:val="false"/>
          <w:i w:val="false"/>
          <w:color w:val="000000"/>
          <w:sz w:val="28"/>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6"/>
    <w:bookmarkStart w:name="z50" w:id="37"/>
    <w:p>
      <w:pPr>
        <w:spacing w:after="0"/>
        <w:ind w:left="0"/>
        <w:jc w:val="both"/>
      </w:pPr>
      <w:r>
        <w:rPr>
          <w:rFonts w:ascii="Times New Roman"/>
          <w:b w:val="false"/>
          <w:i w:val="false"/>
          <w:color w:val="000000"/>
          <w:sz w:val="28"/>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37"/>
    <w:bookmarkStart w:name="z51" w:id="3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38"/>
    <w:bookmarkStart w:name="z52"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53" w:id="40"/>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0"/>
    <w:bookmarkStart w:name="z54" w:id="4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41"/>
    <w:bookmarkStart w:name="z55"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42"/>
    <w:bookmarkStart w:name="z56"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 egov. 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Миссионер ұсынған материалдар бойынша қорытынды алу үшін дінтану сараптамасын жүргізу кезінде тіркеудің мерзімі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туралы куәлік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 түрінде (ішінара автоматтандырылған)/қағаз түрінде.</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құжаттарды беру көрсетілетін қызметті берушінің кеңсесі арқылы пошта байланысы арқылы не жеке куәлігін (не нотариалды расталған сенімхат бойынша оның өкілі) немесе көрсетілетін қызметті берушінің мөртабаны бар көрсетілетін қызметті алушы өтінішінің көшірмесін ұсынған кезде цифрлық құжаттар сервисінен электрондық құжатты ұсынған кезде қолма-қол жүзеге асырылады;</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 кезде жүзеге асырылады;</w:t>
            </w:r>
          </w:p>
          <w:p>
            <w:pPr>
              <w:spacing w:after="20"/>
              <w:ind w:left="20"/>
              <w:jc w:val="both"/>
            </w:pPr>
            <w:r>
              <w:rPr>
                <w:rFonts w:ascii="Times New Roman"/>
                <w:b w:val="false"/>
                <w:i w:val="false"/>
                <w:color w:val="000000"/>
                <w:sz w:val="20"/>
              </w:rPr>
              <w:t>
Портал арқылы: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нәтижені 1 (бір) ай бойы сақтауды қамтамасыз етеді, содан кейін оны көрсетілетін қызметті берушіге 1 (бір) жыл бойы одан әрі сақтау үшін береді.</w:t>
            </w:r>
          </w:p>
          <w:p>
            <w:pPr>
              <w:spacing w:after="20"/>
              <w:ind w:left="20"/>
              <w:jc w:val="both"/>
            </w:pPr>
            <w:r>
              <w:rPr>
                <w:rFonts w:ascii="Times New Roman"/>
                <w:b w:val="false"/>
                <w:i w:val="false"/>
                <w:color w:val="000000"/>
                <w:sz w:val="20"/>
              </w:rPr>
              <w:t>
Көрсетілетін қызметті алушы 1 (бір) ай өткен соң жүгінген кезде мемлекеттік корпорацияның сұрауы бойынша көрсетілетін қызметті беруші 10 (он) жұмыс күні ішінде мемлекеттік қызметті көрсетудің дайын нәтижесін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 3)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көрсетілетін орындарының мекенжайлары мына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беруші: www. qogam. gov. kz;</w:t>
            </w:r>
          </w:p>
          <w:p>
            <w:pPr>
              <w:spacing w:after="20"/>
              <w:ind w:left="20"/>
              <w:jc w:val="both"/>
            </w:pPr>
            <w:r>
              <w:rPr>
                <w:rFonts w:ascii="Times New Roman"/>
                <w:b w:val="false"/>
                <w:i w:val="false"/>
                <w:color w:val="000000"/>
                <w:sz w:val="20"/>
              </w:rPr>
              <w:t>
Мемлекеттік корпорация: www. gov4c. kz;</w:t>
            </w:r>
          </w:p>
          <w:p>
            <w:pPr>
              <w:spacing w:after="20"/>
              <w:ind w:left="20"/>
              <w:jc w:val="both"/>
            </w:pPr>
            <w:r>
              <w:rPr>
                <w:rFonts w:ascii="Times New Roman"/>
                <w:b w:val="false"/>
                <w:i w:val="false"/>
                <w:color w:val="000000"/>
                <w:sz w:val="20"/>
              </w:rPr>
              <w:t>
www. eli cens e. 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және Мемлекеттік корпорацияға жүгінген кезде (жеке басын куәландыратын құжатты не жеке басын сәйкестендіру үшін цифрлық құжаттар сервисінен электрондық құжатты ұсынған кезде):</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миссионерді тіркеуге (қайта тіркеуге) өтініш;</w:t>
            </w:r>
          </w:p>
          <w:p>
            <w:pPr>
              <w:spacing w:after="20"/>
              <w:ind w:left="20"/>
              <w:jc w:val="both"/>
            </w:pPr>
            <w:r>
              <w:rPr>
                <w:rFonts w:ascii="Times New Roman"/>
                <w:b w:val="false"/>
                <w:i w:val="false"/>
                <w:color w:val="000000"/>
                <w:sz w:val="20"/>
              </w:rPr>
              <w:t>
2) паспорттың көшірмесі (шетелдіктер мен Қазақстан Республикасында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құжат (берілген күнін көрсете отырып, діни бірлестік басшысының қолымен және мөрімен (болған жағдайда) расталған);</w:t>
            </w:r>
          </w:p>
          <w:p>
            <w:pPr>
              <w:spacing w:after="20"/>
              <w:ind w:left="20"/>
              <w:jc w:val="both"/>
            </w:pPr>
            <w:r>
              <w:rPr>
                <w:rFonts w:ascii="Times New Roman"/>
                <w:b w:val="false"/>
                <w:i w:val="false"/>
                <w:color w:val="000000"/>
                <w:sz w:val="20"/>
              </w:rPr>
              <w:t>
4) заңды тұлғаны мемлекеттік тіркеу (қайта тіркеу) туралы анықтаманы және миссионер өкілі болып табылатын дiни бiрлестiк жарғысының көшiрмесi;</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(болған жағдайда) туралы хаттың көшірмесі ұсынылады.</w:t>
            </w:r>
          </w:p>
          <w:p>
            <w:pPr>
              <w:spacing w:after="20"/>
              <w:ind w:left="20"/>
              <w:jc w:val="both"/>
            </w:pPr>
            <w:r>
              <w:rPr>
                <w:rFonts w:ascii="Times New Roman"/>
                <w:b w:val="false"/>
                <w:i w:val="false"/>
                <w:color w:val="000000"/>
                <w:sz w:val="20"/>
              </w:rPr>
              <w:t>
Қазақстан Республикасында шетелдіктер мен азаматтығы жоқ адамдар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шақыру құжатының көшірмесі;</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паспорттың электрондық көшірмесі (шетелдіктер мен Қазақстан Республикасындағы шетелдіктер мен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құжаттың электрондық көшірмесі (қағаздағы нұсқасының берілген күнін көрсете отырып, діни бірлестік басшысының қолымен және мөрімен (болған жағдайда) расталған);</w:t>
            </w:r>
          </w:p>
          <w:p>
            <w:pPr>
              <w:spacing w:after="20"/>
              <w:ind w:left="20"/>
              <w:jc w:val="both"/>
            </w:pPr>
            <w:r>
              <w:rPr>
                <w:rFonts w:ascii="Times New Roman"/>
                <w:b w:val="false"/>
                <w:i w:val="false"/>
                <w:color w:val="000000"/>
                <w:sz w:val="20"/>
              </w:rPr>
              <w:t>
4) миссионер өкілі болып табылатын заңды тұлғаны мемлекеттік тіркеу (қайта тіркеу) туралы анықтаманың және діни бірлестік жарғысының (діни бірлестік басшысының қолы қойылған және мөрімен (болған жағдайда) расталған) электрондық көшірмесі;</w:t>
            </w:r>
          </w:p>
          <w:p>
            <w:pPr>
              <w:spacing w:after="20"/>
              <w:ind w:left="20"/>
              <w:jc w:val="both"/>
            </w:pPr>
            <w:r>
              <w:rPr>
                <w:rFonts w:ascii="Times New Roman"/>
                <w:b w:val="false"/>
                <w:i w:val="false"/>
                <w:color w:val="000000"/>
                <w:sz w:val="20"/>
              </w:rPr>
              <w:t>
5) діни әдебиеттің, діни мазмұндағы өзге де ақпараттық материалдардың электрондық көшірмесі, миссионерлік қызметке арналған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туралы хаттың электронды көшірмесі (болған жағдайда). Шетелдіктер мен азаматтығы жоқ адамдардың Қазақстан Республикасында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электронды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шақыру құжаттың электронды көшірмесі.</w:t>
            </w:r>
          </w:p>
          <w:p>
            <w:pPr>
              <w:spacing w:after="20"/>
              <w:ind w:left="20"/>
              <w:jc w:val="both"/>
            </w:pPr>
            <w:r>
              <w:rPr>
                <w:rFonts w:ascii="Times New Roman"/>
                <w:b w:val="false"/>
                <w:i w:val="false"/>
                <w:color w:val="000000"/>
                <w:sz w:val="20"/>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қойған қолының түпнұсқалығы Қазақстан Республикасында нотариалды куәландырылған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дінтану сараптамасының объектісі Қазақстан Республикасының аумағында пайдалануға және таратуға ұсынылмаған;</w:t>
            </w:r>
          </w:p>
          <w:p>
            <w:pPr>
              <w:spacing w:after="20"/>
              <w:ind w:left="20"/>
              <w:jc w:val="both"/>
            </w:pPr>
            <w:r>
              <w:rPr>
                <w:rFonts w:ascii="Times New Roman"/>
                <w:b w:val="false"/>
                <w:i w:val="false"/>
                <w:color w:val="000000"/>
                <w:sz w:val="20"/>
              </w:rPr>
              <w:t>
6)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алушылар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1" w:id="44"/>
    <w:p>
      <w:pPr>
        <w:spacing w:after="0"/>
        <w:ind w:left="0"/>
        <w:jc w:val="left"/>
      </w:pPr>
      <w:r>
        <w:rPr>
          <w:rFonts w:ascii="Times New Roman"/>
          <w:b/>
          <w:i w:val="false"/>
          <w:color w:val="000000"/>
        </w:rPr>
        <w:t xml:space="preserve"> Өтінішті қабылдаудан бас тарту туралы қолхат</w:t>
      </w:r>
    </w:p>
    <w:bookmarkEnd w:id="4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 ________ бөлімі (мекенжайды көрсету) сіздің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 _____________ </w:t>
      </w:r>
    </w:p>
    <w:p>
      <w:pPr>
        <w:spacing w:after="0"/>
        <w:ind w:left="0"/>
        <w:jc w:val="both"/>
      </w:pPr>
      <w:r>
        <w:rPr>
          <w:rFonts w:ascii="Times New Roman"/>
          <w:b w:val="false"/>
          <w:i w:val="false"/>
          <w:color w:val="000000"/>
          <w:sz w:val="28"/>
        </w:rPr>
        <w:t xml:space="preserve">
      ТАӘ (болған жағдайда)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_________________________________________ 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келісу-хат немесе мемлекеттік қызмет көрсетуден бас тарту туралы уәжді жауап.</w:t>
            </w:r>
          </w:p>
          <w:p>
            <w:pPr>
              <w:spacing w:after="20"/>
              <w:ind w:left="20"/>
              <w:jc w:val="both"/>
            </w:pPr>
            <w:r>
              <w:rPr>
                <w:rFonts w:ascii="Times New Roman"/>
                <w:b w:val="false"/>
                <w:i w:val="false"/>
                <w:color w:val="000000"/>
                <w:sz w:val="20"/>
              </w:rPr>
              <w:t>
Қызмет көрсету нәтижесінің нысаны: қағаз түрінде.</w:t>
            </w:r>
          </w:p>
          <w:p>
            <w:pPr>
              <w:spacing w:after="20"/>
              <w:ind w:left="20"/>
              <w:jc w:val="both"/>
            </w:pPr>
            <w:r>
              <w:rPr>
                <w:rFonts w:ascii="Times New Roman"/>
                <w:b w:val="false"/>
                <w:i w:val="false"/>
                <w:color w:val="000000"/>
                <w:sz w:val="20"/>
              </w:rPr>
              <w:t>
Мемлекеттік қызмет көрсету нәтижесін беру шарты: көрсетілетін қызметті беруші арқылы: көрсетілетін қызметті алушыға құжаттарды беру пошта байланысы арқылы кеңсе арқылы не жеке куәлік (не нотариалды куәландырылған сенімхат бойынша оның өкілі) не цифрлық құжаттар сервисінен электрондық құжат ұсынылған кезде қолма-қол жүзеге асырылады;</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 кезде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нәтижесін алу үшін көрсетілген мерзімде жүгінбеген жағдайда, көрсетілетін қызметті беруші көрсетілетін қызметті алушы алғанға дейін оларды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 1 (бір) айға сақтауды қамтамасыз етеді, содан кейін оны 1 (бір) жылға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сұрау салуы бойынша көрсетілетін қызметті беруші мемлекеттік қызметті көрсетудің дайын нәтижесін көрсетілетін қызметті алушыға жеткізу үшін Мемлекеттік корпорацияға жіберу үшін 10 (он) жұмыс күні ішінде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сағат 13.00-ден 14.30-ға дейінгі түскі үзіліспен, белгіленген жұмыс кестесіне сәйкес дүйсенбі-жұма аралығында Астана қаласының уақыты бойынша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интернет-ресурсында: www. qogam. gov. kz;</w:t>
            </w:r>
          </w:p>
          <w:p>
            <w:pPr>
              <w:spacing w:after="20"/>
              <w:ind w:left="20"/>
              <w:jc w:val="both"/>
            </w:pPr>
            <w:r>
              <w:rPr>
                <w:rFonts w:ascii="Times New Roman"/>
                <w:b w:val="false"/>
                <w:i w:val="false"/>
                <w:color w:val="000000"/>
                <w:sz w:val="20"/>
              </w:rPr>
              <w:t>
Мемлекеттік корпорацияның интернет ресурсында: www. gov4c.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 Мемлекеттік корпорация арқылы жүгінген кезде (жеке басын сәйкестендіру үшін жеке басын куәландыратын құжатты көрсеткен кезде) не цифрлық құжаттар сервисінен электрондық құжат Қазақстан Республикасы аумағындағы шетелдік діни бірлестіктің қызметін келісу үшін қажетті құжаттардың тізбесі:</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шетелдік дiни бiрлестiктiң орналасқан жерін растайтын құжат;</w:t>
            </w:r>
          </w:p>
          <w:p>
            <w:pPr>
              <w:spacing w:after="20"/>
              <w:ind w:left="20"/>
              <w:jc w:val="both"/>
            </w:pPr>
            <w:r>
              <w:rPr>
                <w:rFonts w:ascii="Times New Roman"/>
                <w:b w:val="false"/>
                <w:i w:val="false"/>
                <w:color w:val="000000"/>
                <w:sz w:val="20"/>
              </w:rPr>
              <w:t xml:space="preserve">
3)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аудармасының дұрыстығы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куәландырылған құжат;</w:t>
            </w:r>
          </w:p>
          <w:p>
            <w:pPr>
              <w:spacing w:after="20"/>
              <w:ind w:left="20"/>
              <w:jc w:val="both"/>
            </w:pPr>
            <w:r>
              <w:rPr>
                <w:rFonts w:ascii="Times New Roman"/>
                <w:b w:val="false"/>
                <w:i w:val="false"/>
                <w:color w:val="000000"/>
                <w:sz w:val="20"/>
              </w:rPr>
              <w:t>
4) осы Қағидаларға 5-қосымшаға сәйкес нысан бойынша діни бірлестікті құруға бастамашы азаматтарының тізімі;</w:t>
            </w:r>
          </w:p>
          <w:p>
            <w:pPr>
              <w:spacing w:after="20"/>
              <w:ind w:left="20"/>
              <w:jc w:val="both"/>
            </w:pPr>
            <w:r>
              <w:rPr>
                <w:rFonts w:ascii="Times New Roman"/>
                <w:b w:val="false"/>
                <w:i w:val="false"/>
                <w:color w:val="000000"/>
                <w:sz w:val="20"/>
              </w:rPr>
              <w:t>
5) шетелдік діни бірлестіктің діни ілімнің, пайда болу тарихын және негіздерін ашатын және өзіне тиісті діни қызмет туралы мәліметтерді қамтитын діни баспа материалдары;</w:t>
            </w:r>
          </w:p>
          <w:p>
            <w:pPr>
              <w:spacing w:after="20"/>
              <w:ind w:left="20"/>
              <w:jc w:val="both"/>
            </w:pPr>
            <w:r>
              <w:rPr>
                <w:rFonts w:ascii="Times New Roman"/>
                <w:b w:val="false"/>
                <w:i w:val="false"/>
                <w:color w:val="000000"/>
                <w:sz w:val="20"/>
              </w:rPr>
              <w:t>
6) заңды тұлға органы бекіткен шетелдік діни бірлестік жарғысының (ережесінің) қазақ және орыс тілдеріндегі нотариалды куәландырылған аудармасы бар көшірмесі.</w:t>
            </w:r>
          </w:p>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шетелдік діни орталықтардың Қазақстан Республикасындағы діни бірлестіктер басшыларын тағайындауына келісу үшін қажетті құжаттардың тізбесі немесе цифрлық құжаттар сервисінен электрондық құжаттар тізбесі:</w:t>
            </w:r>
          </w:p>
          <w:p>
            <w:pPr>
              <w:spacing w:after="20"/>
              <w:ind w:left="20"/>
              <w:jc w:val="both"/>
            </w:pPr>
            <w:r>
              <w:rPr>
                <w:rFonts w:ascii="Times New Roman"/>
                <w:b w:val="false"/>
                <w:i w:val="false"/>
                <w:color w:val="000000"/>
                <w:sz w:val="20"/>
              </w:rPr>
              <w:t>
1) осы Қағидаларға 2-қосымшаға сәйкес нысан бойынша өтінішхаты;</w:t>
            </w:r>
          </w:p>
          <w:p>
            <w:pPr>
              <w:spacing w:after="20"/>
              <w:ind w:left="20"/>
              <w:jc w:val="both"/>
            </w:pPr>
            <w:r>
              <w:rPr>
                <w:rFonts w:ascii="Times New Roman"/>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p>
            <w:pPr>
              <w:spacing w:after="20"/>
              <w:ind w:left="20"/>
              <w:jc w:val="both"/>
            </w:pPr>
            <w:r>
              <w:rPr>
                <w:rFonts w:ascii="Times New Roman"/>
                <w:b w:val="false"/>
                <w:i w:val="false"/>
                <w:color w:val="000000"/>
                <w:sz w:val="20"/>
              </w:rPr>
              <w:t>
3) діни бірлестіктің басшысы лауазымына кандидаттың паспортының немесе жеке куәлігінің көшірмесі.</w:t>
            </w:r>
          </w:p>
          <w:p>
            <w:pPr>
              <w:spacing w:after="20"/>
              <w:ind w:left="20"/>
              <w:jc w:val="both"/>
            </w:pPr>
            <w:r>
              <w:rPr>
                <w:rFonts w:ascii="Times New Roman"/>
                <w:b w:val="false"/>
                <w:i w:val="false"/>
                <w:color w:val="000000"/>
                <w:sz w:val="20"/>
              </w:rPr>
              <w:t>
Шет тілінде құжаттар ұсынылған жағдайда, олардың мемлекеттік және орыс тілдеріне нотариалды куәландырылған аудармасы Қазақстан Республикасында нотариалды куәландырылған аударманы жасаған аудармашының қойылған қолының түпнұсқалығымен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бірлестіктің қызметін келісуден бас тартқан кезде көрсетілетін қызметті беруші көрсетілетін қызметті алушыға бас тартудың мынадай себептерін көрсете отырып, жауап жібереді:</w:t>
            </w:r>
          </w:p>
          <w:p>
            <w:pPr>
              <w:spacing w:after="20"/>
              <w:ind w:left="20"/>
              <w:jc w:val="both"/>
            </w:pPr>
            <w:r>
              <w:rPr>
                <w:rFonts w:ascii="Times New Roman"/>
                <w:b w:val="false"/>
                <w:i w:val="false"/>
                <w:color w:val="000000"/>
                <w:sz w:val="20"/>
              </w:rPr>
              <w:t>
1) егер діни бірлестіктердің қызметі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адамгершілікке нұқсан келтіруге, адамның және азаматтың құқықтары мен бостандықтарын бұзуға, азаматтардың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осы мемлекеттік қызмет көрсетуге қойылатын негізгі талаптардың тізбесінің 8-тармағына сәйкес құжаттардың толық емес топтамасын және (немесе) мерзімі өткен құжаттарды ұсыну;</w:t>
            </w:r>
          </w:p>
          <w:p>
            <w:pPr>
              <w:spacing w:after="20"/>
              <w:ind w:left="20"/>
              <w:jc w:val="both"/>
            </w:pPr>
            <w:r>
              <w:rPr>
                <w:rFonts w:ascii="Times New Roman"/>
                <w:b w:val="false"/>
                <w:i w:val="false"/>
                <w:color w:val="000000"/>
                <w:sz w:val="20"/>
              </w:rPr>
              <w:t>
9)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10)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айырылса, мемлекеттік қызметтерді көрсетуден бас тартуға негіз болып табылады.</w:t>
            </w:r>
          </w:p>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келісуден бас тартқан кезде көрсетілетін қызметті беруші көрсетілетін қызметті алушыға:</w:t>
            </w:r>
          </w:p>
          <w:p>
            <w:pPr>
              <w:spacing w:after="20"/>
              <w:ind w:left="20"/>
              <w:jc w:val="both"/>
            </w:pPr>
            <w:r>
              <w:rPr>
                <w:rFonts w:ascii="Times New Roman"/>
                <w:b w:val="false"/>
                <w:i w:val="false"/>
                <w:color w:val="000000"/>
                <w:sz w:val="20"/>
              </w:rPr>
              <w:t>
1) егер Қазақстан Республикасындағы діни бірлестік басшысының қызметі конституциялық құрылысқа, қоғамдық тәртіпке, адамның құқықтары мен бостандықтарына, халықтың денсаулығы мен адамгершілігіне қатер төндiретiн болса;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талаптардың тізбесінің 9-тармағына сәйкес құжаттардың толық емес топтамасын және (немесе) мерзімі өткен құжаттарды ұсыну;</w:t>
            </w:r>
          </w:p>
          <w:p>
            <w:pPr>
              <w:spacing w:after="20"/>
              <w:ind w:left="20"/>
              <w:jc w:val="both"/>
            </w:pPr>
            <w:r>
              <w:rPr>
                <w:rFonts w:ascii="Times New Roman"/>
                <w:b w:val="false"/>
                <w:i w:val="false"/>
                <w:color w:val="000000"/>
                <w:sz w:val="20"/>
              </w:rPr>
              <w:t>
4)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(үкімі) болса;</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Мемлекеттік корпорацияның жұмыскері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Бірыңғай байланыс 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келiсу"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(бұдан әрі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66" w:id="45"/>
    <w:p>
      <w:pPr>
        <w:spacing w:after="0"/>
        <w:ind w:left="0"/>
        <w:jc w:val="left"/>
      </w:pPr>
      <w:r>
        <w:rPr>
          <w:rFonts w:ascii="Times New Roman"/>
          <w:b/>
          <w:i w:val="false"/>
          <w:color w:val="000000"/>
        </w:rPr>
        <w:t xml:space="preserve"> Өтінішті қабылдаудан бас тарту туралы қолхат</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w:t>
      </w:r>
    </w:p>
    <w:p>
      <w:pPr>
        <w:spacing w:after="0"/>
        <w:ind w:left="0"/>
        <w:jc w:val="both"/>
      </w:pPr>
      <w:r>
        <w:rPr>
          <w:rFonts w:ascii="Times New Roman"/>
          <w:b w:val="false"/>
          <w:i w:val="false"/>
          <w:color w:val="000000"/>
          <w:sz w:val="28"/>
        </w:rPr>
        <w:t xml:space="preserve">
      ______________________________________________________ (мекенжайды көрсету) </w:t>
      </w:r>
    </w:p>
    <w:p>
      <w:pPr>
        <w:spacing w:after="0"/>
        <w:ind w:left="0"/>
        <w:jc w:val="both"/>
      </w:pPr>
      <w:r>
        <w:rPr>
          <w:rFonts w:ascii="Times New Roman"/>
          <w:b w:val="false"/>
          <w:i w:val="false"/>
          <w:color w:val="000000"/>
          <w:sz w:val="28"/>
        </w:rPr>
        <w:t xml:space="preserve">
      сіздің "Қазақстан Республикасы аумағындағы шетелдiк дiни бiрлестiктердiң қызметiн, </w:t>
      </w:r>
    </w:p>
    <w:p>
      <w:pPr>
        <w:spacing w:after="0"/>
        <w:ind w:left="0"/>
        <w:jc w:val="both"/>
      </w:pPr>
      <w:r>
        <w:rPr>
          <w:rFonts w:ascii="Times New Roman"/>
          <w:b w:val="false"/>
          <w:i w:val="false"/>
          <w:color w:val="000000"/>
          <w:sz w:val="28"/>
        </w:rPr>
        <w:t xml:space="preserve">
      шетелдiк дiни орталықтардың Қазақстан Республикасындағы дiни бiрлестiктерінің </w:t>
      </w:r>
    </w:p>
    <w:p>
      <w:pPr>
        <w:spacing w:after="0"/>
        <w:ind w:left="0"/>
        <w:jc w:val="both"/>
      </w:pPr>
      <w:r>
        <w:rPr>
          <w:rFonts w:ascii="Times New Roman"/>
          <w:b w:val="false"/>
          <w:i w:val="false"/>
          <w:color w:val="000000"/>
          <w:sz w:val="28"/>
        </w:rPr>
        <w:t xml:space="preserve">
      басшыларын тағайындауын келiсу" мемлекеттік қызмет көрсетуге қойылатын негізгі </w:t>
      </w:r>
    </w:p>
    <w:p>
      <w:pPr>
        <w:spacing w:after="0"/>
        <w:ind w:left="0"/>
        <w:jc w:val="both"/>
      </w:pPr>
      <w:r>
        <w:rPr>
          <w:rFonts w:ascii="Times New Roman"/>
          <w:b w:val="false"/>
          <w:i w:val="false"/>
          <w:color w:val="000000"/>
          <w:sz w:val="28"/>
        </w:rPr>
        <w:t xml:space="preserve">
      талаптардың тізбесіне көзделген тізбеге сәйкес құжаттардың толық топтамасын </w:t>
      </w:r>
    </w:p>
    <w:p>
      <w:pPr>
        <w:spacing w:after="0"/>
        <w:ind w:left="0"/>
        <w:jc w:val="both"/>
      </w:pPr>
      <w:r>
        <w:rPr>
          <w:rFonts w:ascii="Times New Roman"/>
          <w:b w:val="false"/>
          <w:i w:val="false"/>
          <w:color w:val="000000"/>
          <w:sz w:val="28"/>
        </w:rPr>
        <w:t xml:space="preserve">
      ұсынбауыңызға байланысты мемлекеттік қызмет көрсетуге өтінішті/өтінішхатты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xml:space="preserve">
      ТАӘ (Мемлекеттік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 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 xml:space="preserve">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 egov. 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(жиырма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(ішінара автоматтандырылған)/қағаз түрінде.</w:t>
            </w:r>
          </w:p>
          <w:p>
            <w:pPr>
              <w:spacing w:after="20"/>
              <w:ind w:left="20"/>
              <w:jc w:val="both"/>
            </w:pPr>
            <w:r>
              <w:rPr>
                <w:rFonts w:ascii="Times New Roman"/>
                <w:b w:val="false"/>
                <w:i w:val="false"/>
                <w:color w:val="000000"/>
                <w:sz w:val="20"/>
              </w:rPr>
              <w:t>
Мемлекеттік қызметтер көрсету нәтижесін беру шарты: көрсетілетін қызметті беруші арқылы: көрсетілетін қызметті алушыға құжаттарды беру көрсетілетін қызметті берушінің кеңсесі арқылы пошта байланысы арқылы не көрсетілетін қызметті алушының көрсетілетін қызметті берушінің мөртабаны бар өтінішінің көшірмесін көрсеткен кезде жеке куәлігін (не нотариалды куәландырылған сенімхат бойынша оның өкілін) көрсеткен кезде қолма-қол жүзеге асырылады;</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 кезде жүзеге асырылады;</w:t>
            </w:r>
          </w:p>
          <w:p>
            <w:pPr>
              <w:spacing w:after="20"/>
              <w:ind w:left="20"/>
              <w:jc w:val="both"/>
            </w:pPr>
            <w:r>
              <w:rPr>
                <w:rFonts w:ascii="Times New Roman"/>
                <w:b w:val="false"/>
                <w:i w:val="false"/>
                <w:color w:val="000000"/>
                <w:sz w:val="20"/>
              </w:rPr>
              <w:t>
Портал арқылы: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цифрлфқ қолтаңбасы (бұдан әрі – ЭЦҚ)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нәтиженің</w:t>
            </w:r>
          </w:p>
          <w:p>
            <w:pPr>
              <w:spacing w:after="20"/>
              <w:ind w:left="20"/>
              <w:jc w:val="both"/>
            </w:pPr>
            <w:r>
              <w:rPr>
                <w:rFonts w:ascii="Times New Roman"/>
                <w:b w:val="false"/>
                <w:i w:val="false"/>
                <w:color w:val="000000"/>
                <w:sz w:val="20"/>
              </w:rPr>
              <w:t>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10 (он) жұмыс күні ішінде мемлекеттік қызмет көрсетудің дайын нәтижелерін Мемлекеттік корпорацияға көрсетілетін қызметті алушыға беру үшін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мынадай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беруші: www. qogam. gov. kz;</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www. gov4c. kz; www. eli cens e. 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(не сенімхат бойынша оның өкілі) көрсетілетін қызметті берушіге жіне Мемлекеттік корпорацияға (жеке басын сәйкестендіру үшін жеке басын куәландыратын құжатты көрсеткен кезде) жүгінген кезде:</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w:t>
            </w:r>
          </w:p>
          <w:p>
            <w:pPr>
              <w:spacing w:after="20"/>
              <w:ind w:left="20"/>
              <w:jc w:val="both"/>
            </w:pPr>
            <w:r>
              <w:rPr>
                <w:rFonts w:ascii="Times New Roman"/>
                <w:b w:val="false"/>
                <w:i w:val="false"/>
                <w:color w:val="000000"/>
                <w:sz w:val="20"/>
              </w:rPr>
              <w:t>
Осы тармақтың 2) және</w:t>
            </w:r>
          </w:p>
          <w:p>
            <w:pPr>
              <w:spacing w:after="20"/>
              <w:ind w:left="20"/>
              <w:jc w:val="both"/>
            </w:pPr>
            <w:r>
              <w:rPr>
                <w:rFonts w:ascii="Times New Roman"/>
                <w:b w:val="false"/>
                <w:i w:val="false"/>
                <w:color w:val="000000"/>
                <w:sz w:val="20"/>
              </w:rPr>
              <w:t>
3) тармақшаларында көзделген құжаттар өтініш берілгенге дейін кемінде үш ай бұрын көрсетілген күнмен ұсынылады.</w:t>
            </w:r>
          </w:p>
          <w:p>
            <w:pPr>
              <w:spacing w:after="20"/>
              <w:ind w:left="20"/>
              <w:jc w:val="both"/>
            </w:pPr>
            <w:r>
              <w:rPr>
                <w:rFonts w:ascii="Times New Roman"/>
                <w:b w:val="false"/>
                <w:i w:val="false"/>
                <w:color w:val="000000"/>
                <w:sz w:val="20"/>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мөртабаны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анықтама-негіздеменің электронды көшірмесі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 діни мазмұндағы өзге де ақпараттық материалдарды тарату үшін пайдалануға келісуі туралы хатының электронды көшірмесі (үй-жай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құжаттардың электронды көшірмелері өтініш берілгенге дейін кемінде үш ай бұрын көрсетілген күнмен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 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алады.</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діни әдебиетті</w:t>
            </w:r>
            <w:r>
              <w:br/>
            </w:r>
            <w:r>
              <w:rPr>
                <w:rFonts w:ascii="Times New Roman"/>
                <w:b w:val="false"/>
                <w:i w:val="false"/>
                <w:color w:val="000000"/>
                <w:sz w:val="20"/>
              </w:rPr>
              <w:t>және діни мазмұндағы өзге</w:t>
            </w:r>
            <w:r>
              <w:br/>
            </w:r>
            <w:r>
              <w:rPr>
                <w:rFonts w:ascii="Times New Roman"/>
                <w:b w:val="false"/>
                <w:i w:val="false"/>
                <w:color w:val="000000"/>
                <w:sz w:val="20"/>
              </w:rPr>
              <w:t>де ақпараттық материалдарды,</w:t>
            </w:r>
            <w:r>
              <w:br/>
            </w:r>
            <w:r>
              <w:rPr>
                <w:rFonts w:ascii="Times New Roman"/>
                <w:b w:val="false"/>
                <w:i w:val="false"/>
                <w:color w:val="000000"/>
                <w:sz w:val="20"/>
              </w:rPr>
              <w:t>діни мақсаттағы заттарды</w:t>
            </w:r>
            <w:r>
              <w:br/>
            </w:r>
            <w:r>
              <w:rPr>
                <w:rFonts w:ascii="Times New Roman"/>
                <w:b w:val="false"/>
                <w:i w:val="false"/>
                <w:color w:val="000000"/>
                <w:sz w:val="20"/>
              </w:rPr>
              <w:t>тарату үшін арнайы тұрақты</w:t>
            </w:r>
            <w:r>
              <w:br/>
            </w:r>
            <w:r>
              <w:rPr>
                <w:rFonts w:ascii="Times New Roman"/>
                <w:b w:val="false"/>
                <w:i w:val="false"/>
                <w:color w:val="000000"/>
                <w:sz w:val="20"/>
              </w:rPr>
              <w:t>үй-жайлардың орналасатын</w:t>
            </w:r>
            <w:r>
              <w:br/>
            </w:r>
            <w:r>
              <w:rPr>
                <w:rFonts w:ascii="Times New Roman"/>
                <w:b w:val="false"/>
                <w:i w:val="false"/>
                <w:color w:val="000000"/>
                <w:sz w:val="20"/>
              </w:rPr>
              <w:t>жерін бекіту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1" w:id="46"/>
    <w:p>
      <w:pPr>
        <w:spacing w:after="0"/>
        <w:ind w:left="0"/>
        <w:jc w:val="left"/>
      </w:pPr>
      <w:r>
        <w:rPr>
          <w:rFonts w:ascii="Times New Roman"/>
          <w:b/>
          <w:i w:val="false"/>
          <w:color w:val="000000"/>
        </w:rPr>
        <w:t xml:space="preserve"> Өтінішті қабылдаудан бас тарту туралы қолхат</w:t>
      </w:r>
    </w:p>
    <w:bookmarkEnd w:id="4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№________________________бөлімі (мекенжайды көрсету) сіздің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__________________________________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айқындау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мыналарда орнластырылған:</w:t>
            </w:r>
          </w:p>
          <w:p>
            <w:pPr>
              <w:spacing w:after="20"/>
              <w:ind w:left="20"/>
              <w:jc w:val="both"/>
            </w:pPr>
            <w:r>
              <w:rPr>
                <w:rFonts w:ascii="Times New Roman"/>
                <w:b w:val="false"/>
                <w:i w:val="false"/>
                <w:color w:val="000000"/>
                <w:sz w:val="20"/>
              </w:rPr>
              <w:t>
көрсетілетін қызметті берушінің интернет-ресурсында: www. qogam. gov. kz; www. eli cens e. 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басшысы қол қойған ғибадат үйін (ғимаратын) салу туралы еркін нысандағы электронды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қауым саны (ғимаратында) қызмет ететін діни қызметшісінің кандидатурасы көрсетілген);</w:t>
            </w:r>
          </w:p>
          <w:p>
            <w:pPr>
              <w:spacing w:after="20"/>
              <w:ind w:left="20"/>
              <w:jc w:val="both"/>
            </w:pPr>
            <w:r>
              <w:rPr>
                <w:rFonts w:ascii="Times New Roman"/>
                <w:b w:val="false"/>
                <w:i w:val="false"/>
                <w:color w:val="000000"/>
                <w:sz w:val="20"/>
              </w:rPr>
              <w:t>
3) жергілікті қоғамдастық жиналысы (жиыны) шешімінің немесе ғибадат үйін (ғимаратын) салу жоспарланған аумақта жұмыс істейтін үй-жайлардың (пәтерлердің) меншік иелері жиналысының ғибадат үйін (ғимаратын) салуға келісім беру туралы шешімінің электрондық көшірмесі ғибадат үйі (ғимараты) аумағы бар жол (шектесетін тұрғын үйлер болған кезде, оның ішінде, егер шекаралардың арасында сервитут өтетін болса)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айқындау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6" w:id="47"/>
    <w:p>
      <w:pPr>
        <w:spacing w:after="0"/>
        <w:ind w:left="0"/>
        <w:jc w:val="left"/>
      </w:pPr>
      <w:r>
        <w:rPr>
          <w:rFonts w:ascii="Times New Roman"/>
          <w:b/>
          <w:i w:val="false"/>
          <w:color w:val="000000"/>
        </w:rPr>
        <w:t xml:space="preserve"> Өтінішті қабылдаудан бас тарту туралы қолхат</w:t>
      </w:r>
    </w:p>
    <w:bookmarkEnd w:id="4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 бөлімі (мекенжайды көрсету) сіздің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өзгеру)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мыналарда орналастырылған:</w:t>
            </w:r>
          </w:p>
          <w:p>
            <w:pPr>
              <w:spacing w:after="20"/>
              <w:ind w:left="20"/>
              <w:jc w:val="both"/>
            </w:pPr>
            <w:r>
              <w:rPr>
                <w:rFonts w:ascii="Times New Roman"/>
                <w:b w:val="false"/>
                <w:i w:val="false"/>
                <w:color w:val="000000"/>
                <w:sz w:val="20"/>
              </w:rPr>
              <w:t>
көрсетілетін қызметті берушінің интернет-ресурсында: www. qogam. gov. kz; www. eli cens e. 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(ғибадат үйінің) және ол тиесілі діни бірлестіктің атауы, қайта бейіндеу мақсаты, осы аумақта рухани қажеттіліктерді қанағаттандыруға мұқтаж қауым саны, ғибадат үйі (ғимараты) діни қызметшісінің кандидатурасы көрсетілген) басшысы қол қойған еркін нысандағы үйді (ғимаратты) ғибадат үйі (ғимараты) етіп қайта бейіндеу туралы анықтама-негіздеменің электрондық көшірмесі;</w:t>
            </w:r>
          </w:p>
          <w:p>
            <w:pPr>
              <w:spacing w:after="20"/>
              <w:ind w:left="20"/>
              <w:jc w:val="both"/>
            </w:pPr>
            <w:r>
              <w:rPr>
                <w:rFonts w:ascii="Times New Roman"/>
                <w:b w:val="false"/>
                <w:i w:val="false"/>
                <w:color w:val="000000"/>
                <w:sz w:val="20"/>
              </w:rPr>
              <w:t>
3) үйді (ғимаратты) ғибадат үйі (ғимараты) етіп қайта бейіндеуге меншік иесінің келісімі туралы хаттың электрондық көшірмесі (жалға алынған үй-жай жағдайында ұсынылады;</w:t>
            </w:r>
          </w:p>
          <w:p>
            <w:pPr>
              <w:spacing w:after="20"/>
              <w:ind w:left="20"/>
              <w:jc w:val="both"/>
            </w:pPr>
            <w:r>
              <w:rPr>
                <w:rFonts w:ascii="Times New Roman"/>
                <w:b w:val="false"/>
                <w:i w:val="false"/>
                <w:color w:val="000000"/>
                <w:sz w:val="20"/>
              </w:rPr>
              <w:t>
4) жергілікті қоғамдастық жиналысы (жиыны) шешімінің немесе ғимаратты (құрылысты) қайта бейіндеу жоспарланған аумақта жұмыс істейтін үй-жайлардың (пәтерлердің) меншік иелері жиналысының ғибадат ғимаратына немесе ғимаратына (егер шекаралардың арасында сервитут, автомобиль жолы өтетін болса) бейінделетін ғибадат үйінің (ғимаратының) аумағымен шектесетін тұрғын үйлер болған кезде ұсынылады) қайта бейіндеуге келісу туралы шешімінің электрондық көшірмесі.</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құрылысына қайта бейіндеуге келісімі туралы хатының электрондық көшірмесі ұсынылады (жеке тұлғаның тұрғын үйі, заңды тұлғаның үй-жайы орналасқан ғимараттың аумағымен шекаралас үй-жайлар (оның ішінде, егер шекаралар арасында сервитут, автомобиль жолы өтетін болса) болған кезде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діни бірлестіктердің қызметі мемлекетте бір діннің үстемдігін бекітуге, діни өшпенділікті немесе алауыздықты, оның ішінде зорлық-зомбылықпен немесе зорлық-зомбылыққа шақырумен және өзге де құқыққа қарсы іс-әрекеттермен байланысты діни өшпенділікті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дінге көзқарасын айқындауда, діни бірлестіктің қызметіне, діни жораларға және (немесе) дінді оқып-үйренуге қатысуына немесе қатыспауына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530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өзгеру)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1" w:id="48"/>
    <w:p>
      <w:pPr>
        <w:spacing w:after="0"/>
        <w:ind w:left="0"/>
        <w:jc w:val="left"/>
      </w:pPr>
      <w:r>
        <w:rPr>
          <w:rFonts w:ascii="Times New Roman"/>
          <w:b/>
          <w:i w:val="false"/>
          <w:color w:val="000000"/>
        </w:rPr>
        <w:t xml:space="preserve"> Өтінішті қабылдаудан бас тарту туралы қолхат</w:t>
      </w:r>
    </w:p>
    <w:bookmarkEnd w:id="4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№________________________ бөлімі (мекенжайды көрсету) сіздің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