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fb30" w14:textId="b00f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заттардың және прекурсорлар айналымы саласында мемлекеттік қызметтер көрсету қағидаларын бекіту туралы" Қазақстан Республикасы Ішкі істер министрінің 2020 жылғы 31 наурыздағы № 276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29 желтоқсандағы № 1010 бұйрығы. Қазақстан Республикасының Әділет министрлігінде 2022 жылғы 29 желтоқсанда № 31414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заттардың және прекурсорлардың айналымы саласындағы мемлекеттік қызметтерді көрсету қағидаларын бекіту туралы" (Нормативтік құқықтық актілерді мемлекеттік тіркеу тізілімінде № 20231 болып тіркелген) Қазақстан Республикасы Ішкі істер министрінің 2020 жылғы 31 наурыздағы № 276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байланысты қызметке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жана редакцияда жазылсын;</w:t>
      </w:r>
    </w:p>
    <w:bookmarkEnd w:id="2"/>
    <w:bookmarkStart w:name="z4" w:id="3"/>
    <w:p>
      <w:pPr>
        <w:spacing w:after="0"/>
        <w:ind w:left="0"/>
        <w:jc w:val="both"/>
      </w:pPr>
      <w:r>
        <w:rPr>
          <w:rFonts w:ascii="Times New Roman"/>
          <w:b w:val="false"/>
          <w:i w:val="false"/>
          <w:color w:val="000000"/>
          <w:sz w:val="28"/>
        </w:rPr>
        <w:t xml:space="preserve">
      2) "Құрамында есірткі құралдары, психотроптық заттар мен прекурсорлар бар тауарлардың экспорты мен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жана редакцияда жазылсын;</w:t>
      </w:r>
    </w:p>
    <w:bookmarkEnd w:id="3"/>
    <w:bookmarkStart w:name="z5" w:id="4"/>
    <w:p>
      <w:pPr>
        <w:spacing w:after="0"/>
        <w:ind w:left="0"/>
        <w:jc w:val="both"/>
      </w:pPr>
      <w:r>
        <w:rPr>
          <w:rFonts w:ascii="Times New Roman"/>
          <w:b w:val="false"/>
          <w:i w:val="false"/>
          <w:color w:val="000000"/>
          <w:sz w:val="28"/>
        </w:rPr>
        <w:t xml:space="preserve">
      3) "Есірткі, психотроптық заттар мен прекурсорларды әкелуге, әкетуге және транзитіне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Ішкі істер министрлігінің Есірткі қылмысына қарсы күрес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Ішкі істер министрінің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1010 Бұйрыққа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1-қосымшасы</w:t>
            </w:r>
          </w:p>
        </w:tc>
      </w:tr>
    </w:tbl>
    <w:bookmarkStart w:name="z14" w:id="11"/>
    <w:p>
      <w:pPr>
        <w:spacing w:after="0"/>
        <w:ind w:left="0"/>
        <w:jc w:val="left"/>
      </w:pPr>
      <w:r>
        <w:rPr>
          <w:rFonts w:ascii="Times New Roman"/>
          <w:b/>
          <w:i w:val="false"/>
          <w:color w:val="000000"/>
        </w:rPr>
        <w:t xml:space="preserve"> "Есірткі, психотроптық заттар мен прекурсорлардың айналымына байланысты қызметке лицензия беру" мемлекеттік қызмет көрсету қағидасы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"Есірткі, психотроптық заттар мен прекурсорлардың айналымына байланысты қызметке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"Есірткі, психотроптық заттар мен прекурсорлардың айналымына байланысты қызметке лицензия беру" мемлекеттік қызмет көрсету тәртібін айқындайды (бұдан әрі - көрсетілетін мемлекеттік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қызметтердің мынадай: құрамында есірткі бар өсімдіктерді өсіру, жинау және сатып алу, әзірлеу, өндіру, қайта өңдеу, тасымалдау, жөнелту, сатып алу, сақтау, бөлу, өткізу, пайдалану, жою кіші түрлерін қамтиды (бұдан әрі – кіші түрлері).</w:t>
      </w:r>
    </w:p>
    <w:bookmarkEnd w:id="14"/>
    <w:bookmarkStart w:name="z18" w:id="15"/>
    <w:p>
      <w:pPr>
        <w:spacing w:after="0"/>
        <w:ind w:left="0"/>
        <w:jc w:val="both"/>
      </w:pPr>
      <w:r>
        <w:rPr>
          <w:rFonts w:ascii="Times New Roman"/>
          <w:b w:val="false"/>
          <w:i w:val="false"/>
          <w:color w:val="000000"/>
          <w:sz w:val="28"/>
        </w:rPr>
        <w:t>
      3. Осы Қағидада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bookmarkEnd w:id="16"/>
    <w:bookmarkStart w:name="z20" w:id="17"/>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bookmarkEnd w:id="17"/>
    <w:bookmarkStart w:name="z21" w:id="18"/>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bookmarkEnd w:id="18"/>
    <w:bookmarkStart w:name="z22" w:id="19"/>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bookmarkEnd w:id="19"/>
    <w:bookmarkStart w:name="z23" w:id="20"/>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bookmarkEnd w:id="20"/>
    <w:bookmarkStart w:name="z24" w:id="21"/>
    <w:p>
      <w:pPr>
        <w:spacing w:after="0"/>
        <w:ind w:left="0"/>
        <w:jc w:val="both"/>
      </w:pPr>
      <w:r>
        <w:rPr>
          <w:rFonts w:ascii="Times New Roman"/>
          <w:b w:val="false"/>
          <w:i w:val="false"/>
          <w:color w:val="000000"/>
          <w:sz w:val="28"/>
        </w:rPr>
        <w:t>
      6)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bookmarkEnd w:id="21"/>
    <w:bookmarkStart w:name="z25" w:id="22"/>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26" w:id="23"/>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3"/>
    <w:bookmarkStart w:name="z27" w:id="24"/>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24"/>
    <w:bookmarkStart w:name="z28"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9" w:id="26"/>
    <w:p>
      <w:pPr>
        <w:spacing w:after="0"/>
        <w:ind w:left="0"/>
        <w:jc w:val="both"/>
      </w:pPr>
      <w:r>
        <w:rPr>
          <w:rFonts w:ascii="Times New Roman"/>
          <w:b w:val="false"/>
          <w:i w:val="false"/>
          <w:color w:val="000000"/>
          <w:sz w:val="28"/>
        </w:rPr>
        <w:t>
      4. Мемлекеттік қызмет және кіші түрлері орта және ірі кәсіпкерлік субъектілеріне жататын заңды тұлғаларға (бұдан әрі - көрсетілетін қызметті алушы) көрсетіледі.</w:t>
      </w:r>
    </w:p>
    <w:bookmarkEnd w:id="26"/>
    <w:bookmarkStart w:name="z30" w:id="27"/>
    <w:p>
      <w:pPr>
        <w:spacing w:after="0"/>
        <w:ind w:left="0"/>
        <w:jc w:val="both"/>
      </w:pPr>
      <w:r>
        <w:rPr>
          <w:rFonts w:ascii="Times New Roman"/>
          <w:b w:val="false"/>
          <w:i w:val="false"/>
          <w:color w:val="000000"/>
          <w:sz w:val="28"/>
        </w:rPr>
        <w:t>
      5. Мемлекеттік қызметті және кіші түрлерін Қазақстан Республикасы Ішкі істер министрлігі (бұдан әрі - көрсетілетін қызметті беруші) көрсетеді.</w:t>
      </w:r>
    </w:p>
    <w:bookmarkEnd w:id="27"/>
    <w:bookmarkStart w:name="z31" w:id="28"/>
    <w:p>
      <w:pPr>
        <w:spacing w:after="0"/>
        <w:ind w:left="0"/>
        <w:jc w:val="both"/>
      </w:pPr>
      <w:r>
        <w:rPr>
          <w:rFonts w:ascii="Times New Roman"/>
          <w:b w:val="false"/>
          <w:i w:val="false"/>
          <w:color w:val="000000"/>
          <w:sz w:val="28"/>
        </w:rPr>
        <w:t>
      6. Мемлекеттік қызмет және кіші түрлерін көрсетілетін қызметті алушыларға ақылы негізде көрсетіледі.</w:t>
      </w:r>
    </w:p>
    <w:bookmarkEnd w:id="28"/>
    <w:bookmarkStart w:name="z32" w:id="29"/>
    <w:p>
      <w:pPr>
        <w:spacing w:after="0"/>
        <w:ind w:left="0"/>
        <w:jc w:val="both"/>
      </w:pPr>
      <w:r>
        <w:rPr>
          <w:rFonts w:ascii="Times New Roman"/>
          <w:b w:val="false"/>
          <w:i w:val="false"/>
          <w:color w:val="000000"/>
          <w:sz w:val="28"/>
        </w:rPr>
        <w:t xml:space="preserve">
      7. "Есірткі құралдары, психотроптық заттар мен прекурсорлардың айналымына байланысты қызметке лицензия беру" мемлекеттік қызметті және кіші түрлерін көрсетуге қойылатын негізгі талаптардың тізбесінде процесінің сипаттамасын, нысанын, мазмұны мен нәтижесін, сондай-ақ мемлекеттік қызмет және кіші түрлерін көрсету ерекшеліктерін ескере отырып, өзге де мәліметтерді қамтитын мемлекеттік қызмет көрсетуге қойылатын негізгі талаптардың тізбесінде осы Қағидаға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9"/>
    <w:bookmarkStart w:name="z33" w:id="30"/>
    <w:p>
      <w:pPr>
        <w:spacing w:after="0"/>
        <w:ind w:left="0"/>
        <w:jc w:val="both"/>
      </w:pPr>
      <w:r>
        <w:rPr>
          <w:rFonts w:ascii="Times New Roman"/>
          <w:b w:val="false"/>
          <w:i w:val="false"/>
          <w:color w:val="000000"/>
          <w:sz w:val="28"/>
        </w:rPr>
        <w:t>
      8. Көрсетілетін қызметті алушыға портал арқылы "жеке кабинетіне" мемлекеттік қызметті және кіші түрлерін көрсету үшін сұрау салудың қабылданғаны туралы мәртебе, сондай-ақ мемлекеттік көрсетілетін қызмет және кіші түрлері нәтижесін алу күні мен уақыты көрсетілген хабарлама жіберіледі.</w:t>
      </w:r>
    </w:p>
    <w:bookmarkEnd w:id="30"/>
    <w:p>
      <w:pPr>
        <w:spacing w:after="0"/>
        <w:ind w:left="0"/>
        <w:jc w:val="both"/>
      </w:pPr>
      <w:r>
        <w:rPr>
          <w:rFonts w:ascii="Times New Roman"/>
          <w:b w:val="false"/>
          <w:i w:val="false"/>
          <w:color w:val="000000"/>
          <w:sz w:val="28"/>
        </w:rPr>
        <w:t>
      Көрсетілетін қызметті берушінің кеңсесі құжаттар түскен сәттен бастап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және кіші түрлерін көрсету нәтижелерін беру келесі жұмыс күні жүзеге асырылады.</w:t>
      </w:r>
    </w:p>
    <w:bookmarkStart w:name="z34" w:id="31"/>
    <w:p>
      <w:pPr>
        <w:spacing w:after="0"/>
        <w:ind w:left="0"/>
        <w:jc w:val="both"/>
      </w:pPr>
      <w:r>
        <w:rPr>
          <w:rFonts w:ascii="Times New Roman"/>
          <w:b w:val="false"/>
          <w:i w:val="false"/>
          <w:color w:val="000000"/>
          <w:sz w:val="28"/>
        </w:rPr>
        <w:t>
      9.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көрсетуге қойылатын негізгі талаптардың тізбесінің 10-тармағында көрсетілген құжаттар келіп түскен сәттен бастап 2 (екі) жұмыс күні ішінде ұсынылған құжаттардың және (немесе) мәліметтердің толықтығын тексереді.</w:t>
      </w:r>
    </w:p>
    <w:bookmarkEnd w:id="31"/>
    <w:p>
      <w:pPr>
        <w:spacing w:after="0"/>
        <w:ind w:left="0"/>
        <w:jc w:val="both"/>
      </w:pPr>
      <w:r>
        <w:rPr>
          <w:rFonts w:ascii="Times New Roman"/>
          <w:b w:val="false"/>
          <w:i w:val="false"/>
          <w:color w:val="000000"/>
          <w:sz w:val="28"/>
        </w:rPr>
        <w:t>
      Көрсетілетін қызметті алушының прекурсорлар айналымына байланысты қызметті жүзеге асыру кезінде халықтың санитариялық-эпидемиологиялық салауаттылығы, өнеркәсіптік қауіпсіздік саласындағы мемлекеттік органдардың қорытындысы туралы мәліметтер, көрсетілетін қызметті берушінің аумақтық бөлімшесінің келісу хаты, қызметкерлерді тиісті тексеру туралы қорытынды, наркологиялық және психоневрологиялық диспансерлердің қорытындысы қызметкерлердің арасында нашақорлықпен, уытқұмарлықпен, созылмалы алкоголизммен ауыратын адамдардың болмауы туралы, сондай-ақ олардың арасында кәсіби қызметтің және жоғары қауіп көзіне байланысты қызметтің жекелеген түрлерін орындауға жарамсыз деп танылған адамдардың болмауы туралы, тіркелген құқықтар (ауыртпалықтар) туралы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ол көрсетілетін қызметті берушінің уәкілетті тұлғасының ЭЦҚ қойылған электрондық құжат нысанында портал арқылы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халықтың санитариялық-эпидемиологиялық салауаттылығы, көрсетілетін қызметті алушының прекурсорлар айналымына байланысты қызметті жүзеге асыруы кезінде өнеркәсіптік қауіпсіздік саласындағы мемлекеттік органдарға, көрсетілетін қызметті берушінің аумақтық бөлімшесіне көрсетілетін қызметті алушының санитариялық-эпидемиологиялық қадағалау (Қазақстан Республикасы Денсаулық сақтау министрінің 2021 жылғы 3 тамыздағы № ҚР ДСМ-72 "Өндірістік мақсаттағы ғимараттарға және құрылыстарға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23852 болып тіркелді. Қазақстан Республикасы Денсаулық сақтау министрінің 2022 жылғы 2 тамыздағы № ҚР ДСМ-70 "Қалалық және ауылдық елді мекендердегі, өнеркәсіптік ұйымдар аумақтарындағы атмосфералық ауаның гигиеналық нормативтерін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29011 болып тіркелді. Қазақстан Республикасы Денсаулық сақтау министрінің 2022 жылғы 16 ақпандағы № ҚР ДСМ-15 "Адамға әсер ететін физикалық факторлардың гигиеналық нормативтерін бекіту туралы" бұйрығы. Нормативтік құқықтық актілері мемлекеттік тіркеу тізілімінде № 26831 болып тіркелді. Қазақстан Республикасы Денсаулық сақтау министрінің м.а. 2020 жылғы 15 қазандағы № ҚР ДСМ-131/2020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21443 болып тіркелді), өнеркәсіптік қауіпсіздік саласындағы (Қазақстан Республикасының Заңы "Азаматтық қорғау туралы". Қазақстан Республикасы Инвестициялар және даму министрінің 2014 жылғы 30 желтоқсандағы № 345 "Өнеркәсіптің химия саласындағы қауіпті өндірістік объектілер үшін өнеркәсіптік қауіпсіздікті қамтамасыз 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10276 тіркелді. Қазақстан Республикасы Ішкі істер министрінің 2014 жылғы 26 желтоқсандағы № 943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10293 тіркелді), көрсетілетін қызметті берушінің аумақтық бөлімшесіне арнайы жабдықталған үй-жайлардың техникалық нығайтылуы (Қазақстан Республикасы Ішкі істер министрінің 2014 жылғы 26 желтоқсандағы № 943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10293 тіркелді. Қазақстан Республикасы Ішкі істер министрінің 2015 жылғы 11 сәуірдегі № 334 "Есірткі заттарының, психотроптық заттар мен прекурсорлардың айналымы саласындағы объектілерді және үй-жайларды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актілері мемлекеттік тіркеу тізілімінде № 11171 тіркелді) талаптарына сәйкестігіне немесе сәйкес келмеуіне қорытынды алу үшін сұрау салу жібереді.</w:t>
      </w:r>
    </w:p>
    <w:bookmarkStart w:name="z35" w:id="32"/>
    <w:p>
      <w:pPr>
        <w:spacing w:after="0"/>
        <w:ind w:left="0"/>
        <w:jc w:val="both"/>
      </w:pPr>
      <w:r>
        <w:rPr>
          <w:rFonts w:ascii="Times New Roman"/>
          <w:b w:val="false"/>
          <w:i w:val="false"/>
          <w:color w:val="000000"/>
          <w:sz w:val="28"/>
        </w:rPr>
        <w:t>
      10. Халықтың санитариялық-эпидемиологиялық салауаттылығы, өнеркәсіптік қауіпсіздік саласындағы мемлекеттік органның және көрсетілетін қызметті берушінің аумақтық бөлімшесінің қызметкері сұрау салу келіп түскен сәттен бастап 10 (он) жұмыс күні ішінде көрсетілетін қызметті алушының белгіленген талаптарға сәйкестігін немесе сәйкес еместігін белгілейді, халықтың санитариялық-эпидемиологиялық салауаттылығы саласындағы мемлекеттік органның қызметкері қол қойған қорытындыны қалыптастырады, санитариялық-эпидемиологиялық саламаттылығы, өнеркәсіптік қауіпсіздік саласындағы мемлекеттік орган және көрсетілетін қызметті берушінің аумақтық бөлімшесі басшысының ЭЦҚ-мен куәландырылған электрондық құжат нысанында нәтижелерін (қорытындыны) көрсетілетін қызметті берушіге ұсынады.</w:t>
      </w:r>
    </w:p>
    <w:bookmarkEnd w:id="32"/>
    <w:p>
      <w:pPr>
        <w:spacing w:after="0"/>
        <w:ind w:left="0"/>
        <w:jc w:val="both"/>
      </w:pPr>
      <w:r>
        <w:rPr>
          <w:rFonts w:ascii="Times New Roman"/>
          <w:b w:val="false"/>
          <w:i w:val="false"/>
          <w:color w:val="000000"/>
          <w:sz w:val="28"/>
        </w:rPr>
        <w:t>
      Халықтың санитариялық-эпидемиологиялық салауаттылығы, өнеркәсіптік қауіпсіздік саласындағы мемлекеттік органдар, сондай-ақ көрсетілетін қызметті берушінің аумақтық органдары көрсетілетін қызметті берушіге он жұмыс күні ішінде өтініш берушінің қойылатын талаптарға сәйкестігі немесе сәйкес еместігі туралы жауапты жібереді.</w:t>
      </w:r>
    </w:p>
    <w:bookmarkStart w:name="z36" w:id="33"/>
    <w:p>
      <w:pPr>
        <w:spacing w:after="0"/>
        <w:ind w:left="0"/>
        <w:jc w:val="both"/>
      </w:pPr>
      <w:r>
        <w:rPr>
          <w:rFonts w:ascii="Times New Roman"/>
          <w:b w:val="false"/>
          <w:i w:val="false"/>
          <w:color w:val="000000"/>
          <w:sz w:val="28"/>
        </w:rPr>
        <w:t xml:space="preserve">
      11. Көрсетілетін қызметті берушінің қызметкері халықтың санитариялық-эпидемиологиялық салауаттылығы, өнеркәсіптік қауіпсіздік саласындағы мемлекеттік органның және көрсетілетін қызметті берушінің аумақтық бөлімшесінің қорытындысын алған сәттен бастап көрсетілетін қызметті берушінің уәкілетті тұлғасының ЭЦҚ қойылған электрондық құжат нысанында портал арқылы көрсетілетін қызметті алушының "жеке кабинетіне" жіберілетін,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лицензияны және (немесе) қосымшаны қалыптастырады.</w:t>
      </w:r>
    </w:p>
    <w:bookmarkEnd w:id="33"/>
    <w:bookmarkStart w:name="z37" w:id="34"/>
    <w:p>
      <w:pPr>
        <w:spacing w:after="0"/>
        <w:ind w:left="0"/>
        <w:jc w:val="both"/>
      </w:pPr>
      <w:r>
        <w:rPr>
          <w:rFonts w:ascii="Times New Roman"/>
          <w:b w:val="false"/>
          <w:i w:val="false"/>
          <w:color w:val="000000"/>
          <w:sz w:val="28"/>
        </w:rPr>
        <w:t xml:space="preserve">
      12. Біліктілік талаптарына және оларға сәйкестігін растайтын құжаттардың тізбесіне сәйкес келмеген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есірткі құралдарының, психотроптық заттар мен прекурсорлардың айналымына байланысты мемлекеттік қызмет және кіші түрлерін көрсетуден бас тарту туралы шешім қабылданғанға дейін қызметті алушыға мемлекеттік қызмет және кіші түрлерін қарау мерзімі аяқталғанға дейін 3 (үш) жұмыс күнінен кешіктірмей көрсетілетін алдын ала шешімді жолдайды.</w:t>
      </w:r>
    </w:p>
    <w:bookmarkEnd w:id="34"/>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білдіреді немесе мәлімдейді.</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бойынша нысандарға сәйкес лицензияны және (немесе) лицензияға қосымшаны мемлекеттік қызметті не болмаса мемлекеттік қызметті және кіші түрлер көрсетуден бас тарту туралы дәлелді жауап береді.</w:t>
      </w:r>
    </w:p>
    <w:bookmarkStart w:name="z38" w:id="35"/>
    <w:p>
      <w:pPr>
        <w:spacing w:after="0"/>
        <w:ind w:left="0"/>
        <w:jc w:val="both"/>
      </w:pPr>
      <w:r>
        <w:rPr>
          <w:rFonts w:ascii="Times New Roman"/>
          <w:b w:val="false"/>
          <w:i w:val="false"/>
          <w:color w:val="000000"/>
          <w:sz w:val="28"/>
        </w:rPr>
        <w:t>
      13. Көрсетілетін қызметті берушінің мемлекеттік қызметті және кіші түрлерін көрсетудің жалпы мерзімі өтінішті қабылдаған және тіркеген сәттен бастап 10 (он) жұмыс күнін құрайды.</w:t>
      </w:r>
    </w:p>
    <w:bookmarkEnd w:id="35"/>
    <w:bookmarkStart w:name="z39" w:id="36"/>
    <w:p>
      <w:pPr>
        <w:spacing w:after="0"/>
        <w:ind w:left="0"/>
        <w:jc w:val="both"/>
      </w:pPr>
      <w:r>
        <w:rPr>
          <w:rFonts w:ascii="Times New Roman"/>
          <w:b w:val="false"/>
          <w:i w:val="false"/>
          <w:color w:val="000000"/>
          <w:sz w:val="28"/>
        </w:rPr>
        <w:t>
      14. Лицензия және (немесе) лицензияға қосымша мынадай:</w:t>
      </w:r>
    </w:p>
    <w:bookmarkEnd w:id="36"/>
    <w:bookmarkStart w:name="z40" w:id="37"/>
    <w:p>
      <w:pPr>
        <w:spacing w:after="0"/>
        <w:ind w:left="0"/>
        <w:jc w:val="both"/>
      </w:pPr>
      <w:r>
        <w:rPr>
          <w:rFonts w:ascii="Times New Roman"/>
          <w:b w:val="false"/>
          <w:i w:val="false"/>
          <w:color w:val="000000"/>
          <w:sz w:val="28"/>
        </w:rPr>
        <w:t>
      1) заңды тұлға-лицензиат осы Заңның 34-бабында айқындалған тәртіпке сәйкес қайта ұйымдастырылған;</w:t>
      </w:r>
    </w:p>
    <w:bookmarkEnd w:id="37"/>
    <w:bookmarkStart w:name="z41" w:id="38"/>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bookmarkEnd w:id="38"/>
    <w:bookmarkStart w:name="z42" w:id="39"/>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39"/>
    <w:bookmarkStart w:name="z43" w:id="40"/>
    <w:p>
      <w:pPr>
        <w:spacing w:after="0"/>
        <w:ind w:left="0"/>
        <w:jc w:val="both"/>
      </w:pPr>
      <w:r>
        <w:rPr>
          <w:rFonts w:ascii="Times New Roman"/>
          <w:b w:val="false"/>
          <w:i w:val="false"/>
          <w:color w:val="000000"/>
          <w:sz w:val="28"/>
        </w:rPr>
        <w:t>
      4) қызмет түрінің және (немесе) кіші түрінің атауы өзгерген жағдайларда қайта ресімделуге жатады.</w:t>
      </w:r>
    </w:p>
    <w:bookmarkEnd w:id="40"/>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лицензияны және (немесе) лицензияға қосымшаны қайта ресімдеу Қағиданың осы тармағының бірінші бөлігінің 2) және 3) тармақшалары қолданылмайды.</w:t>
      </w:r>
    </w:p>
    <w:p>
      <w:pPr>
        <w:spacing w:after="0"/>
        <w:ind w:left="0"/>
        <w:jc w:val="both"/>
      </w:pPr>
      <w:r>
        <w:rPr>
          <w:rFonts w:ascii="Times New Roman"/>
          <w:b w:val="false"/>
          <w:i w:val="false"/>
          <w:color w:val="000000"/>
          <w:sz w:val="28"/>
        </w:rPr>
        <w:t>
      Көрсетілген лицензиаттар мен объектілердің мекенжайларына осындай өзгерістер лицензияларға қосымшаларда мемлекеттік ақпараттық жүйелерді интеграциялау арқылы жүзеге асырылады.</w:t>
      </w:r>
    </w:p>
    <w:bookmarkStart w:name="z44" w:id="41"/>
    <w:p>
      <w:pPr>
        <w:spacing w:after="0"/>
        <w:ind w:left="0"/>
        <w:jc w:val="both"/>
      </w:pPr>
      <w:r>
        <w:rPr>
          <w:rFonts w:ascii="Times New Roman"/>
          <w:b w:val="false"/>
          <w:i w:val="false"/>
          <w:color w:val="000000"/>
          <w:sz w:val="28"/>
        </w:rPr>
        <w:t>
      15. Лицензияны және (немесе) лицензияға қосымшаны қайта ресімдеу кезінде көрсетілетін қызметті берушінің қызметкері мемлекеттік қызмет көрсетуге қойылатын негізгі талаптардың тізбесі 10-тармағының 1), 3) және 6) тармақшаларында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41"/>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портал арқылы көрсетілетін қызметті алушының "жеке кабинетіне" жіберілетін көрсетілетін қызметті берушінің уәкілетті тұлғасының ЭЦҚ қойылған электрондық құжат нысанындағы өтінішті одан әрі қараудан дәлелді бас тартуды қалыптастырады.</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көрсетілетін қызметті берушінің қызметкері лицензияны және (немесе) қосымшаны қайта ресімдейді немесе бас тарту туралы дәлелді жауапты жолдайды.</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p>
      <w:pPr>
        <w:spacing w:after="0"/>
        <w:ind w:left="0"/>
        <w:jc w:val="both"/>
      </w:pPr>
      <w:r>
        <w:rPr>
          <w:rFonts w:ascii="Times New Roman"/>
          <w:b w:val="false"/>
          <w:i w:val="false"/>
          <w:color w:val="000000"/>
          <w:sz w:val="28"/>
        </w:rPr>
        <w:t>
      Лицензияны және (немесе) лицензияға қосымшаны қайта ресімдеудің жалпы мерзімі өтінішті қабылдаған және тіркеген сәттен бастап 3 (үш) жұмыс күнін құрайды.</w:t>
      </w:r>
    </w:p>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45" w:id="42"/>
    <w:p>
      <w:pPr>
        <w:spacing w:after="0"/>
        <w:ind w:left="0"/>
        <w:jc w:val="both"/>
      </w:pPr>
      <w:r>
        <w:rPr>
          <w:rFonts w:ascii="Times New Roman"/>
          <w:b w:val="false"/>
          <w:i w:val="false"/>
          <w:color w:val="000000"/>
          <w:sz w:val="28"/>
        </w:rPr>
        <w:t xml:space="preserve">
      16. Заңды тұлға-лицензиат бөлініп шығу және бөліну нысанында қайта ұйымдастырылған жағдайда, көрсетілетін қызметті алушының біліктілік талаптарына сәйкестігі немесе сәйкес келмеуі осы Қағиданың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тәртіппен көрсетіледі.</w:t>
      </w:r>
    </w:p>
    <w:bookmarkEnd w:id="42"/>
    <w:p>
      <w:pPr>
        <w:spacing w:after="0"/>
        <w:ind w:left="0"/>
        <w:jc w:val="both"/>
      </w:pPr>
      <w:r>
        <w:rPr>
          <w:rFonts w:ascii="Times New Roman"/>
          <w:b w:val="false"/>
          <w:i w:val="false"/>
          <w:color w:val="000000"/>
          <w:sz w:val="28"/>
        </w:rPr>
        <w:t xml:space="preserve">
      Құжаттардың және (немесе) мәліметтердің толық топтамасын алған сәттен бастап көрсетілетін қызметті берушінің қызметкері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лицензияны және (немесе) лицензияға қосымшаны қалыптастырады немесе мемлекеттік қызмет және кіші түрлері көрсетуден дәлелді бас тартуды жібереді.</w:t>
      </w:r>
    </w:p>
    <w:p>
      <w:pPr>
        <w:spacing w:after="0"/>
        <w:ind w:left="0"/>
        <w:jc w:val="both"/>
      </w:pPr>
      <w:r>
        <w:rPr>
          <w:rFonts w:ascii="Times New Roman"/>
          <w:b w:val="false"/>
          <w:i w:val="false"/>
          <w:color w:val="000000"/>
          <w:sz w:val="28"/>
        </w:rPr>
        <w:t>
      Лицензияны қайта ресімдеу кезінде көрсетілетін қызметті берушінің жалпы мерзімі заңды тұлға-лицензиатты бөліп шығару немесе бөлу нысанында қайта ұйымдастыру кезінде өтінішті қабылдаған және тіркеген сәттен бастап 10 (он) жұмыс күнін құрайды.</w:t>
      </w:r>
    </w:p>
    <w:bookmarkStart w:name="z46" w:id="43"/>
    <w:p>
      <w:pPr>
        <w:spacing w:after="0"/>
        <w:ind w:left="0"/>
        <w:jc w:val="both"/>
      </w:pPr>
      <w:r>
        <w:rPr>
          <w:rFonts w:ascii="Times New Roman"/>
          <w:b w:val="false"/>
          <w:i w:val="false"/>
          <w:color w:val="000000"/>
          <w:sz w:val="28"/>
        </w:rPr>
        <w:t>
      17. Лицензияны және (немесе) лицензияға қосымшаны алу кезінде мемлекеттік қызметті және кіші түрлерін көрсетуден бас тарту үшін негіздер:</w:t>
      </w:r>
    </w:p>
    <w:bookmarkEnd w:id="43"/>
    <w:bookmarkStart w:name="z47" w:id="4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44"/>
    <w:bookmarkStart w:name="z48" w:id="45"/>
    <w:p>
      <w:pPr>
        <w:spacing w:after="0"/>
        <w:ind w:left="0"/>
        <w:jc w:val="both"/>
      </w:pPr>
      <w:r>
        <w:rPr>
          <w:rFonts w:ascii="Times New Roman"/>
          <w:b w:val="false"/>
          <w:i w:val="false"/>
          <w:color w:val="000000"/>
          <w:sz w:val="28"/>
        </w:rPr>
        <w:t>
      2) лицензиялық алым енгізілмеген;</w:t>
      </w:r>
    </w:p>
    <w:bookmarkEnd w:id="45"/>
    <w:bookmarkStart w:name="z49" w:id="46"/>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46"/>
    <w:bookmarkStart w:name="z50" w:id="47"/>
    <w:p>
      <w:pPr>
        <w:spacing w:after="0"/>
        <w:ind w:left="0"/>
        <w:jc w:val="both"/>
      </w:pPr>
      <w:r>
        <w:rPr>
          <w:rFonts w:ascii="Times New Roman"/>
          <w:b w:val="false"/>
          <w:i w:val="false"/>
          <w:color w:val="000000"/>
          <w:sz w:val="28"/>
        </w:rPr>
        <w:t>
      4) лицензиар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bookmarkEnd w:id="47"/>
    <w:bookmarkStart w:name="z51" w:id="48"/>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48"/>
    <w:bookmarkStart w:name="z52" w:id="49"/>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bookmarkEnd w:id="49"/>
    <w:bookmarkStart w:name="z53" w:id="50"/>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End w:id="50"/>
    <w:bookmarkStart w:name="z54" w:id="51"/>
    <w:p>
      <w:pPr>
        <w:spacing w:after="0"/>
        <w:ind w:left="0"/>
        <w:jc w:val="both"/>
      </w:pPr>
      <w:r>
        <w:rPr>
          <w:rFonts w:ascii="Times New Roman"/>
          <w:b w:val="false"/>
          <w:i w:val="false"/>
          <w:color w:val="000000"/>
          <w:sz w:val="28"/>
        </w:rPr>
        <w:t>
      18. Заңды тұлға-лицензиат бөлініп шығу және бөліну нысандарында қайта ұйымдастырылған жағдайда мемлекеттік қызметті және кіші түрлерін көрсетуден бас тарту үшін негіздер:</w:t>
      </w:r>
    </w:p>
    <w:bookmarkEnd w:id="51"/>
    <w:bookmarkStart w:name="z55" w:id="52"/>
    <w:p>
      <w:pPr>
        <w:spacing w:after="0"/>
        <w:ind w:left="0"/>
        <w:jc w:val="both"/>
      </w:pPr>
      <w:r>
        <w:rPr>
          <w:rFonts w:ascii="Times New Roman"/>
          <w:b w:val="false"/>
          <w:i w:val="false"/>
          <w:color w:val="000000"/>
          <w:sz w:val="28"/>
        </w:rPr>
        <w:t>
      1) лицензияны және (немесе) лицензияға қосымшаны қайта ресімдеу үшін құжаттар ұсынылмаған немесе тиісінше ресімделмеген;</w:t>
      </w:r>
    </w:p>
    <w:bookmarkEnd w:id="52"/>
    <w:bookmarkStart w:name="z56" w:id="53"/>
    <w:p>
      <w:pPr>
        <w:spacing w:after="0"/>
        <w:ind w:left="0"/>
        <w:jc w:val="both"/>
      </w:pPr>
      <w:r>
        <w:rPr>
          <w:rFonts w:ascii="Times New Roman"/>
          <w:b w:val="false"/>
          <w:i w:val="false"/>
          <w:color w:val="000000"/>
          <w:sz w:val="28"/>
        </w:rPr>
        <w:t>
      2) өтініш беруші біліктілік талаптарына сәйкес келмеген;</w:t>
      </w:r>
    </w:p>
    <w:bookmarkEnd w:id="53"/>
    <w:bookmarkStart w:name="z57" w:id="54"/>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w:t>
      </w:r>
    </w:p>
    <w:bookmarkEnd w:id="54"/>
    <w:bookmarkStart w:name="z58" w:id="55"/>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 Заңының </w:t>
      </w:r>
      <w:r>
        <w:rPr>
          <w:rFonts w:ascii="Times New Roman"/>
          <w:b w:val="false"/>
          <w:i w:val="false"/>
          <w:color w:val="000000"/>
          <w:sz w:val="28"/>
        </w:rPr>
        <w:t>5 - бабына</w:t>
      </w:r>
      <w:r>
        <w:rPr>
          <w:rFonts w:ascii="Times New Roman"/>
          <w:b w:val="false"/>
          <w:i w:val="false"/>
          <w:color w:val="000000"/>
          <w:sz w:val="28"/>
        </w:rPr>
        <w:t xml:space="preserve"> сәйкес қызметті ұсынушы көрсетілетін мемлекеттік қызметті және кіші түрлері көрсетудің кезеңі туралы мәліметтерді көрсетілетін мемлекеттік қызметті және кіші түрлерін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55"/>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және кіші түрлерін көрсету кезінде көрсетілетін мемлекеттік қызметтің және кіші түрлері кезеңі туралы мәліметтер көрсетілетін мемлекеттік қызметті және кіші түрлері көрсету мониторингінің ақпараттық жүйесіне автоматты режимде түседі.</w:t>
      </w:r>
    </w:p>
    <w:bookmarkStart w:name="z59" w:id="56"/>
    <w:p>
      <w:pPr>
        <w:spacing w:after="0"/>
        <w:ind w:left="0"/>
        <w:jc w:val="both"/>
      </w:pPr>
      <w:r>
        <w:rPr>
          <w:rFonts w:ascii="Times New Roman"/>
          <w:b w:val="false"/>
          <w:i w:val="false"/>
          <w:color w:val="000000"/>
          <w:sz w:val="28"/>
        </w:rPr>
        <w:t>
      20.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56"/>
    <w:bookmarkStart w:name="z60" w:id="5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57"/>
    <w:bookmarkStart w:name="z61" w:id="58"/>
    <w:p>
      <w:pPr>
        <w:spacing w:after="0"/>
        <w:ind w:left="0"/>
        <w:jc w:val="both"/>
      </w:pPr>
      <w:r>
        <w:rPr>
          <w:rFonts w:ascii="Times New Roman"/>
          <w:b w:val="false"/>
          <w:i w:val="false"/>
          <w:color w:val="000000"/>
          <w:sz w:val="28"/>
        </w:rPr>
        <w:t>
      21. Мемлекеттік қызмет көрсету және оның түрлері бойынша шағымды қарауды жоғары тұрған әкімшілік орган, лауазымды адам, мемлекеттік қызметтер көрсету сапасын бағалау және мониторинг жөніндегі уәкілетті орган (бұдан әрі – шағымды қарайтын орган) жүзеге асырады.</w:t>
      </w:r>
    </w:p>
    <w:bookmarkEnd w:id="5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мониторингілеу жөніндегі уәкілетті органның атына келіп түскен шағымы және кіші түрлері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қабылдаған, шағымда көрсетілген талаптарды толық қанағаттандыратын әкімшілік әрекет жасаған жағдайда, шағымды қарайтын органға шағымды жібермеуге құқылы.</w:t>
      </w:r>
    </w:p>
    <w:bookmarkStart w:name="z62" w:id="59"/>
    <w:p>
      <w:pPr>
        <w:spacing w:after="0"/>
        <w:ind w:left="0"/>
        <w:jc w:val="both"/>
      </w:pPr>
      <w:r>
        <w:rPr>
          <w:rFonts w:ascii="Times New Roman"/>
          <w:b w:val="false"/>
          <w:i w:val="false"/>
          <w:color w:val="000000"/>
          <w:sz w:val="28"/>
        </w:rPr>
        <w:t>
      22. Егер заңнамада өзгеше көзделмесе, көрсетілетін қызметті алушы сотқа дейінгі тәртіпте шағымданғаннан кейін сотқа жүгіне алады.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айналымымен </w:t>
            </w:r>
            <w:r>
              <w:br/>
            </w:r>
            <w:r>
              <w:rPr>
                <w:rFonts w:ascii="Times New Roman"/>
                <w:b w:val="false"/>
                <w:i w:val="false"/>
                <w:color w:val="000000"/>
                <w:sz w:val="20"/>
              </w:rPr>
              <w:t xml:space="preserve">байланысты қызметке лицензия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4" w:id="60"/>
    <w:p>
      <w:pPr>
        <w:spacing w:after="0"/>
        <w:ind w:left="0"/>
        <w:jc w:val="left"/>
      </w:pPr>
      <w:r>
        <w:rPr>
          <w:rFonts w:ascii="Times New Roman"/>
          <w:b/>
          <w:i w:val="false"/>
          <w:color w:val="000000"/>
        </w:rPr>
        <w:t xml:space="preserve"> "Есірткі құралдарының, психотроптық заттар мен прекурсорлардың айналымына байланысты қызметке лицензия беру" мемлекеттік қызмет көрсетуге қойылатын негізгі талаптардың тізбесінде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 мен прекурсорлардың айналымына байланысты қызметке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бар өсімдіктерді өсіру, жинау және дайындау, әзірлеу, өндіру, өңдеу, тасымалдау, жөнелту, сатып алу, сақтау, тарату, сату, пайдалану,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кіші түрлері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оның ішінде заңды тұлға-лицензиат бөлініп шығу және бөліну түрінде қайта ұйымдастырылған жағдайда лицензияны және (немесе) лицензияға қосымшаны қайта рәсімдеу кезінде - 10 (он)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рәсімдеу кезінде, заңды тұлға-лицензиат бөлініп шығу және бөліну түрінде қайта ұйымдастырылған жағдайда лицензияны және (немесе) лицензияға қосымшаны қайта рәсімдеуді қоспағанда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лицензия және (немесе) лицензияға қосымша немесе Қағиданың 2-қосымшасына сәйкес нысан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p>
          <w:p>
            <w:pPr>
              <w:spacing w:after="20"/>
              <w:ind w:left="20"/>
              <w:jc w:val="both"/>
            </w:pPr>
            <w:r>
              <w:rPr>
                <w:rFonts w:ascii="Times New Roman"/>
                <w:b w:val="false"/>
                <w:i w:val="false"/>
                <w:color w:val="000000"/>
                <w:sz w:val="20"/>
              </w:rPr>
              <w:t xml:space="preserve">
Мемлекеттік қызметті көрсету нәтижесін ұсыну нысаны -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өзінің тұратын жері бойынша бюджетке қызметтің жекелеген түрлерімен айналысуға құқық беру үшін лицензиялық алым төлейді:</w:t>
            </w:r>
          </w:p>
          <w:p>
            <w:pPr>
              <w:spacing w:after="20"/>
              <w:ind w:left="20"/>
              <w:jc w:val="both"/>
            </w:pPr>
            <w:r>
              <w:rPr>
                <w:rFonts w:ascii="Times New Roman"/>
                <w:b w:val="false"/>
                <w:i w:val="false"/>
                <w:color w:val="000000"/>
                <w:sz w:val="20"/>
              </w:rPr>
              <w:t>
1) лицензия және лицензияға қосымша беру кезінде 20 (жиырма) айлық есептік көрсеткішті құрайды;</w:t>
            </w:r>
          </w:p>
          <w:p>
            <w:pPr>
              <w:spacing w:after="20"/>
              <w:ind w:left="20"/>
              <w:jc w:val="both"/>
            </w:pPr>
            <w:r>
              <w:rPr>
                <w:rFonts w:ascii="Times New Roman"/>
                <w:b w:val="false"/>
                <w:i w:val="false"/>
                <w:color w:val="000000"/>
                <w:sz w:val="20"/>
              </w:rPr>
              <w:t>
2) лицензияны және (немесе) лицензияға қосымшаны қайта рәсімдеу кезінде лицензияны беру уақытындағы ставканың 10 пайызын құрайды.</w:t>
            </w:r>
          </w:p>
          <w:p>
            <w:pPr>
              <w:spacing w:after="20"/>
              <w:ind w:left="20"/>
              <w:jc w:val="both"/>
            </w:pPr>
            <w:r>
              <w:rPr>
                <w:rFonts w:ascii="Times New Roman"/>
                <w:b w:val="false"/>
                <w:i w:val="false"/>
                <w:color w:val="000000"/>
                <w:sz w:val="20"/>
              </w:rPr>
              <w:t>
Төлем қолма-қол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порталы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ұсынушының қызметі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үзіліспен сағат 09.00-ден 18.30-ға дейін көрсетіледі;</w:t>
            </w:r>
          </w:p>
          <w:p>
            <w:pPr>
              <w:spacing w:after="20"/>
              <w:ind w:left="20"/>
              <w:jc w:val="both"/>
            </w:pPr>
            <w:r>
              <w:rPr>
                <w:rFonts w:ascii="Times New Roman"/>
                <w:b w:val="false"/>
                <w:i w:val="false"/>
                <w:color w:val="000000"/>
                <w:sz w:val="20"/>
              </w:rPr>
              <w:t>
Мемлекеттік көрсетілетін қызмет кезек тәртібімен алдын ала жазылусыз және жеделдетіп қызмет көрсетусіз көрсетіледі;</w:t>
            </w:r>
          </w:p>
          <w:p>
            <w:pPr>
              <w:spacing w:after="20"/>
              <w:ind w:left="20"/>
              <w:jc w:val="both"/>
            </w:pPr>
            <w:r>
              <w:rPr>
                <w:rFonts w:ascii="Times New Roman"/>
                <w:b w:val="false"/>
                <w:i w:val="false"/>
                <w:color w:val="000000"/>
                <w:sz w:val="20"/>
              </w:rPr>
              <w:t>
порталдың қызметі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ұсыну Қазақстан Республикасының еңбек заңнамасына сәйкес, келесі жұмыс күні жүзеге асырылады) тәулік бойы көрсетіледі.</w:t>
            </w:r>
          </w:p>
          <w:p>
            <w:pPr>
              <w:spacing w:after="20"/>
              <w:ind w:left="20"/>
              <w:jc w:val="both"/>
            </w:pPr>
            <w:r>
              <w:rPr>
                <w:rFonts w:ascii="Times New Roman"/>
                <w:b w:val="false"/>
                <w:i w:val="false"/>
                <w:color w:val="000000"/>
                <w:sz w:val="20"/>
              </w:rPr>
              <w:t>
Мемлекеттік қызмет көрсету орындары мен кіші түрлердің мекенжайлары мыналар бойынша орналасқан:</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 www.mvd.gov.kz "Мемлекеттік көрсетілетін қызметтер" бөлімінде;</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және кіші түрін алу үшін заңды тұлға (бұдан әрі –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xml:space="preserve">
1) мемлекеттік қызмет көрсетуге қойылатын негізгі талаптардың тізбесінің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заңды тұлғаның лицензияны және (немесе) лицензияға қосымшаны электрондық нысанда алуға (қайта ресімдеуге) арналған өтініші;</w:t>
            </w:r>
          </w:p>
          <w:p>
            <w:pPr>
              <w:spacing w:after="20"/>
              <w:ind w:left="20"/>
              <w:jc w:val="both"/>
            </w:pPr>
            <w:r>
              <w:rPr>
                <w:rFonts w:ascii="Times New Roman"/>
                <w:b w:val="false"/>
                <w:i w:val="false"/>
                <w:color w:val="000000"/>
                <w:sz w:val="20"/>
              </w:rPr>
              <w:t>
2) құрылтай шартының электрондық көшірмесі;</w:t>
            </w:r>
          </w:p>
          <w:p>
            <w:pPr>
              <w:spacing w:after="20"/>
              <w:ind w:left="20"/>
              <w:jc w:val="both"/>
            </w:pPr>
            <w:r>
              <w:rPr>
                <w:rFonts w:ascii="Times New Roman"/>
                <w:b w:val="false"/>
                <w:i w:val="false"/>
                <w:color w:val="000000"/>
                <w:sz w:val="20"/>
              </w:rPr>
              <w:t>
3)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алған (қайта ресімдеген) жағдайда;</w:t>
            </w:r>
          </w:p>
          <w:p>
            <w:pPr>
              <w:spacing w:after="20"/>
              <w:ind w:left="20"/>
              <w:jc w:val="both"/>
            </w:pPr>
            <w:r>
              <w:rPr>
                <w:rFonts w:ascii="Times New Roman"/>
                <w:b w:val="false"/>
                <w:i w:val="false"/>
                <w:color w:val="000000"/>
                <w:sz w:val="20"/>
              </w:rPr>
              <w:t>
4) Қарулы Күштер, басқа да әскерлер мен әскери күштер қорғайтындарды қоспағанда, жеке күзет ұйымдарының есiрткi, психотроптық заттар мен прекурсорларды сақтауға арналған объектiнi және (немесе) үй-жайларын күзету шартының электрондық көшiрмесi меншік нысанына қарамастан құрылымдар;</w:t>
            </w:r>
          </w:p>
          <w:p>
            <w:pPr>
              <w:spacing w:after="20"/>
              <w:ind w:left="20"/>
              <w:jc w:val="both"/>
            </w:pPr>
            <w:r>
              <w:rPr>
                <w:rFonts w:ascii="Times New Roman"/>
                <w:b w:val="false"/>
                <w:i w:val="false"/>
                <w:color w:val="000000"/>
                <w:sz w:val="20"/>
              </w:rPr>
              <w:t>
5) меншік құқығын немесе Қазақстан Республикасының заңнамасында көзделген өзге де заңды негіздерді (жалдауға (жалдауға), қосалқы жалдауға) растайтын құжаттың, сондай-ақ объектіні және (немесе) пайдалану құқығын беретін құжаттың электрондық көшірмесі туралы мәліметтер мемлекеттік ақпараттық жүйелерде қамтылған құжаттарды қоспағанда, өзге де негіздер бойынша үй-жайларды, мөрмен расталған банк мекемесінің кепіл шартымен;</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лицензияны қайта ресімдеу кезінде лицензия және (немесе) лицензияға қосымша.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7) мемлекеттік қызмет көрсетуге қойылатын негізгі талаптардың тізбесінің 2-қосымшаға сәйкес заңды тұлғаның лицензияны және (немесе) лицензияға қосымшаны электрондық нысанда қайта ресімдеу туралы өтініші;</w:t>
            </w:r>
          </w:p>
          <w:p>
            <w:pPr>
              <w:spacing w:after="20"/>
              <w:ind w:left="20"/>
              <w:jc w:val="both"/>
            </w:pPr>
            <w:r>
              <w:rPr>
                <w:rFonts w:ascii="Times New Roman"/>
                <w:b w:val="false"/>
                <w:i w:val="false"/>
                <w:color w:val="000000"/>
                <w:sz w:val="20"/>
              </w:rPr>
              <w:t>
8)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қайта ресімдеу кезінде;</w:t>
            </w:r>
          </w:p>
          <w:p>
            <w:pPr>
              <w:spacing w:after="20"/>
              <w:ind w:left="20"/>
              <w:jc w:val="both"/>
            </w:pPr>
            <w:r>
              <w:rPr>
                <w:rFonts w:ascii="Times New Roman"/>
                <w:b w:val="false"/>
                <w:i w:val="false"/>
                <w:color w:val="000000"/>
                <w:sz w:val="20"/>
              </w:rPr>
              <w:t>
9)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қайта ресімдеу кезінде. лицензия және (немесе) лицензияға қосымша.</w:t>
            </w:r>
          </w:p>
          <w:p>
            <w:pPr>
              <w:spacing w:after="20"/>
              <w:ind w:left="20"/>
              <w:jc w:val="both"/>
            </w:pPr>
            <w:r>
              <w:rPr>
                <w:rFonts w:ascii="Times New Roman"/>
                <w:b w:val="false"/>
                <w:i w:val="false"/>
                <w:color w:val="000000"/>
                <w:sz w:val="20"/>
              </w:rPr>
              <w:t>
Лицензиат-заңды тұлға бөліну және бөлініп шығу нысандарында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10) осы мемлекеттік қызмет көрсетуге қойылатын негізгі талаптардың тізбесінің 2-қосымшаға сәйкес заңды тұлғаның лицензияны және (немесе) лицензияға қосымшаны электрондық нысанда қайта ресімдеу туралы өтініші;</w:t>
            </w:r>
          </w:p>
          <w:p>
            <w:pPr>
              <w:spacing w:after="20"/>
              <w:ind w:left="20"/>
              <w:jc w:val="both"/>
            </w:pPr>
            <w:r>
              <w:rPr>
                <w:rFonts w:ascii="Times New Roman"/>
                <w:b w:val="false"/>
                <w:i w:val="false"/>
                <w:color w:val="000000"/>
                <w:sz w:val="20"/>
              </w:rPr>
              <w:t>
11) құрылтай шартының электрондық көшірмесі;</w:t>
            </w:r>
          </w:p>
          <w:p>
            <w:pPr>
              <w:spacing w:after="20"/>
              <w:ind w:left="20"/>
              <w:jc w:val="both"/>
            </w:pPr>
            <w:r>
              <w:rPr>
                <w:rFonts w:ascii="Times New Roman"/>
                <w:b w:val="false"/>
                <w:i w:val="false"/>
                <w:color w:val="000000"/>
                <w:sz w:val="20"/>
              </w:rPr>
              <w:t>
12)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алған (қайта ресімдеген) жағдайда;</w:t>
            </w:r>
          </w:p>
          <w:p>
            <w:pPr>
              <w:spacing w:after="20"/>
              <w:ind w:left="20"/>
              <w:jc w:val="both"/>
            </w:pPr>
            <w:r>
              <w:rPr>
                <w:rFonts w:ascii="Times New Roman"/>
                <w:b w:val="false"/>
                <w:i w:val="false"/>
                <w:color w:val="000000"/>
                <w:sz w:val="20"/>
              </w:rPr>
              <w:t>
13) Қарулы Күштер, басқа да әскерлер мен әскери күштер қорғайтындарды қоспағанда, жеке күзет ұйымдарының есiрткi, психотроптық заттар мен прекурсорларды сақтауға арналған объектiнi және (немесе) үй-жайларын күзету шартының электрондық көшiрмесi меншік нысанына қарамастан құрылымдар;</w:t>
            </w:r>
          </w:p>
          <w:p>
            <w:pPr>
              <w:spacing w:after="20"/>
              <w:ind w:left="20"/>
              <w:jc w:val="both"/>
            </w:pPr>
            <w:r>
              <w:rPr>
                <w:rFonts w:ascii="Times New Roman"/>
                <w:b w:val="false"/>
                <w:i w:val="false"/>
                <w:color w:val="000000"/>
                <w:sz w:val="20"/>
              </w:rPr>
              <w:t>
14) меншік құқығын немесе Қазақстан Республикасының заңнамасында көзделген өзге де заңды негіздерді (жалдауға (жалдауға), қосалқы жалдауға) растайтын құжаттың, сондай-ақ объектіні және (немесе) пайдалану құқығын беретін құжаттың электрондық көшірмесі туралы мәліметтер мемлекеттік ақпараттық жүйелерде қамтылған құжаттарды қоспағанда, өзге де негіздер бойынша үй-жайларды, мөрмен расталған банк мекемесінің кепіл шартымен;</w:t>
            </w:r>
          </w:p>
          <w:p>
            <w:pPr>
              <w:spacing w:after="20"/>
              <w:ind w:left="20"/>
              <w:jc w:val="both"/>
            </w:pPr>
            <w:r>
              <w:rPr>
                <w:rFonts w:ascii="Times New Roman"/>
                <w:b w:val="false"/>
                <w:i w:val="false"/>
                <w:color w:val="000000"/>
                <w:sz w:val="20"/>
              </w:rPr>
              <w:t>
15)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лицензияны қайта ресімдеу кезінде лицензия және (немесе) лицензияға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заңдарымен белгіленген мемлекеттiк қызмет және кіші түрлері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(көрсетілетін қызметті ұсынушы)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Заңды тұлға-лицензиат бөлініп шығу және бөлу түрінде қайта ұйымдастырылған жағдайда мемлекеттік қызметті көрсетуден бас тартуға негіз болып табылатындар:</w:t>
            </w:r>
          </w:p>
          <w:p>
            <w:pPr>
              <w:spacing w:after="20"/>
              <w:ind w:left="20"/>
              <w:jc w:val="both"/>
            </w:pPr>
            <w:r>
              <w:rPr>
                <w:rFonts w:ascii="Times New Roman"/>
                <w:b w:val="false"/>
                <w:i w:val="false"/>
                <w:color w:val="000000"/>
                <w:sz w:val="20"/>
              </w:rPr>
              <w:t>
8) лицензияны және (немесе) лицензияға қосымшаны қайта рәсімдеуге қажетті құжаттарды ұсынбау немесе құжаттарды тиісті деңгейде рәсімдемеу:</w:t>
            </w:r>
          </w:p>
          <w:p>
            <w:pPr>
              <w:spacing w:after="20"/>
              <w:ind w:left="20"/>
              <w:jc w:val="both"/>
            </w:pPr>
            <w:r>
              <w:rPr>
                <w:rFonts w:ascii="Times New Roman"/>
                <w:b w:val="false"/>
                <w:i w:val="false"/>
                <w:color w:val="000000"/>
                <w:sz w:val="20"/>
              </w:rPr>
              <w:t>
9) өтініш берушінің біліктілік талаптарын сәйкес келмеуі;</w:t>
            </w:r>
          </w:p>
          <w:p>
            <w:pPr>
              <w:spacing w:after="20"/>
              <w:ind w:left="20"/>
              <w:jc w:val="both"/>
            </w:pPr>
            <w:r>
              <w:rPr>
                <w:rFonts w:ascii="Times New Roman"/>
                <w:b w:val="false"/>
                <w:i w:val="false"/>
                <w:color w:val="000000"/>
                <w:sz w:val="20"/>
              </w:rPr>
              <w:t>
10) егер бұрын лицензия және (немесе) лицензияға қосымша заңды тұлға-лицензиаттардың бөлінуі нәтижесінде қайтадан туындаған басқа заңды тұлғаға рәсімделген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ЭЦҚ болған жағдайда көрсетілетін қызметті алушының мемлекеттік көрсетілетін қызметті және кіші түрлері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және кіші түрлерін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тізімге</w:t>
            </w:r>
            <w:r>
              <w:br/>
            </w:r>
            <w:r>
              <w:rPr>
                <w:rFonts w:ascii="Times New Roman"/>
                <w:b w:val="false"/>
                <w:i w:val="false"/>
                <w:color w:val="000000"/>
                <w:sz w:val="20"/>
              </w:rPr>
              <w:t>1-қосымша</w:t>
            </w:r>
          </w:p>
        </w:tc>
      </w:tr>
    </w:tbl>
    <w:bookmarkStart w:name="z66" w:id="61"/>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6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түрі(лері)нің толық атауы көрсетiлсiн)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болған жағдайда), тегі)</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тізімге</w:t>
            </w:r>
            <w:r>
              <w:br/>
            </w:r>
            <w:r>
              <w:rPr>
                <w:rFonts w:ascii="Times New Roman"/>
                <w:b w:val="false"/>
                <w:i w:val="false"/>
                <w:color w:val="000000"/>
                <w:sz w:val="20"/>
              </w:rPr>
              <w:t>2-қосымша</w:t>
            </w:r>
          </w:p>
        </w:tc>
      </w:tr>
    </w:tbl>
    <w:bookmarkStart w:name="z68" w:id="6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6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
      (керегінің астын сызу) №__________ бастап "___" _________ 20___ берілген)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xml:space="preserve">
      берген лицензиардың атауы) _________________________________________ </w:t>
      </w:r>
    </w:p>
    <w:p>
      <w:pPr>
        <w:spacing w:after="0"/>
        <w:ind w:left="0"/>
        <w:jc w:val="both"/>
      </w:pPr>
      <w:r>
        <w:rPr>
          <w:rFonts w:ascii="Times New Roman"/>
          <w:b w:val="false"/>
          <w:i w:val="false"/>
          <w:color w:val="000000"/>
          <w:sz w:val="28"/>
        </w:rPr>
        <w:t>
      жүзеге асыруға (қызмет түрінің және(немесе) қызметтің кіші түрі(лері)нің толық атауы)</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2014 жылғы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_____</w:t>
            </w:r>
          </w:p>
          <w:p>
            <w:pPr>
              <w:spacing w:after="20"/>
              <w:ind w:left="20"/>
              <w:jc w:val="both"/>
            </w:pPr>
            <w:r>
              <w:rPr>
                <w:rFonts w:ascii="Times New Roman"/>
                <w:b w:val="false"/>
                <w:i w:val="false"/>
                <w:color w:val="000000"/>
                <w:sz w:val="20"/>
              </w:rPr>
              <w:t>
қайта құру _____</w:t>
            </w:r>
          </w:p>
          <w:p>
            <w:pPr>
              <w:spacing w:after="20"/>
              <w:ind w:left="20"/>
              <w:jc w:val="both"/>
            </w:pPr>
            <w:r>
              <w:rPr>
                <w:rFonts w:ascii="Times New Roman"/>
                <w:b w:val="false"/>
                <w:i w:val="false"/>
                <w:color w:val="000000"/>
                <w:sz w:val="20"/>
              </w:rPr>
              <w:t>
қосылу _____</w:t>
            </w:r>
          </w:p>
          <w:p>
            <w:pPr>
              <w:spacing w:after="20"/>
              <w:ind w:left="20"/>
              <w:jc w:val="both"/>
            </w:pPr>
            <w:r>
              <w:rPr>
                <w:rFonts w:ascii="Times New Roman"/>
                <w:b w:val="false"/>
                <w:i w:val="false"/>
                <w:color w:val="000000"/>
                <w:sz w:val="20"/>
              </w:rPr>
              <w:t>
бөліп шығару _____</w:t>
            </w:r>
          </w:p>
          <w:p>
            <w:pPr>
              <w:spacing w:after="20"/>
              <w:ind w:left="20"/>
              <w:jc w:val="both"/>
            </w:pPr>
            <w:r>
              <w:rPr>
                <w:rFonts w:ascii="Times New Roman"/>
                <w:b w:val="false"/>
                <w:i w:val="false"/>
                <w:color w:val="000000"/>
                <w:sz w:val="20"/>
              </w:rPr>
              <w:t>
бөліну жолымен қайта ұйымдастырылуы _____</w:t>
            </w:r>
          </w:p>
        </w:tc>
      </w:tr>
    </w:tbl>
    <w:p>
      <w:pPr>
        <w:spacing w:after="0"/>
        <w:ind w:left="0"/>
        <w:jc w:val="both"/>
      </w:pPr>
      <w:r>
        <w:rPr>
          <w:rFonts w:ascii="Times New Roman"/>
          <w:b w:val="false"/>
          <w:i w:val="false"/>
          <w:color w:val="000000"/>
          <w:sz w:val="28"/>
        </w:rPr>
        <w:t>
      2) заңды тұлға-лицензиат атауының өзгеруі _____</w:t>
      </w:r>
    </w:p>
    <w:p>
      <w:pPr>
        <w:spacing w:after="0"/>
        <w:ind w:left="0"/>
        <w:jc w:val="both"/>
      </w:pPr>
      <w:r>
        <w:rPr>
          <w:rFonts w:ascii="Times New Roman"/>
          <w:b w:val="false"/>
          <w:i w:val="false"/>
          <w:color w:val="000000"/>
          <w:sz w:val="28"/>
        </w:rPr>
        <w:t>
      3) заңды тұлға-лицензиаттың орналасқан жерінің өзгеруі _____</w:t>
      </w:r>
    </w:p>
    <w:p>
      <w:pPr>
        <w:spacing w:after="0"/>
        <w:ind w:left="0"/>
        <w:jc w:val="both"/>
      </w:pPr>
      <w:r>
        <w:rPr>
          <w:rFonts w:ascii="Times New Roman"/>
          <w:b w:val="false"/>
          <w:i w:val="false"/>
          <w:color w:val="000000"/>
          <w:sz w:val="28"/>
        </w:rPr>
        <w:t>
      4) егер лицензияның иеліктен шығарылатындығы Заңның 1-қосымшада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 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w:t>
      </w:r>
    </w:p>
    <w:p>
      <w:pPr>
        <w:spacing w:after="0"/>
        <w:ind w:left="0"/>
        <w:jc w:val="both"/>
      </w:pPr>
      <w:r>
        <w:rPr>
          <w:rFonts w:ascii="Times New Roman"/>
          <w:b w:val="false"/>
          <w:i w:val="false"/>
          <w:color w:val="000000"/>
          <w:sz w:val="28"/>
        </w:rPr>
        <w:t>
      7) қызмет түрі атауының өзгеруі _____</w:t>
      </w:r>
    </w:p>
    <w:p>
      <w:pPr>
        <w:spacing w:after="0"/>
        <w:ind w:left="0"/>
        <w:jc w:val="both"/>
      </w:pPr>
      <w:r>
        <w:rPr>
          <w:rFonts w:ascii="Times New Roman"/>
          <w:b w:val="false"/>
          <w:i w:val="false"/>
          <w:color w:val="000000"/>
          <w:sz w:val="28"/>
        </w:rPr>
        <w:t xml:space="preserve">
      8) қызметтің кіші түрі атауының өзгеруі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(стационарлық үй-жайлар) (өндірістік база/ғимарат немесе тұрғын </w:t>
      </w:r>
    </w:p>
    <w:p>
      <w:pPr>
        <w:spacing w:after="0"/>
        <w:ind w:left="0"/>
        <w:jc w:val="both"/>
      </w:pPr>
      <w:r>
        <w:rPr>
          <w:rFonts w:ascii="Times New Roman"/>
          <w:b w:val="false"/>
          <w:i w:val="false"/>
          <w:color w:val="000000"/>
          <w:sz w:val="28"/>
        </w:rPr>
        <w:t>
      үй – жай (офис) нөмірі)______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(бар болған жағдайда), тегi)</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Есірткі, психотроптық заттар мен олардың прекурсорларының айналымына байланысты қызметке лицензия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bookmarkStart w:name="z71" w:id="63"/>
    <w:p>
      <w:pPr>
        <w:spacing w:after="0"/>
        <w:ind w:left="0"/>
        <w:jc w:val="left"/>
      </w:pPr>
      <w:r>
        <w:rPr>
          <w:rFonts w:ascii="Times New Roman"/>
          <w:b/>
          <w:i w:val="false"/>
          <w:color w:val="000000"/>
        </w:rPr>
        <w:t xml:space="preserve"> ЛИЦЕНЗИЯ</w:t>
      </w:r>
    </w:p>
    <w:bookmarkEnd w:id="63"/>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Айналысуға берілді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әкесінің </w:t>
      </w:r>
    </w:p>
    <w:p>
      <w:pPr>
        <w:spacing w:after="0"/>
        <w:ind w:left="0"/>
        <w:jc w:val="both"/>
      </w:pPr>
      <w:r>
        <w:rPr>
          <w:rFonts w:ascii="Times New Roman"/>
          <w:b w:val="false"/>
          <w:i w:val="false"/>
          <w:color w:val="000000"/>
          <w:sz w:val="28"/>
        </w:rPr>
        <w:t>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__________________________________________ </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bl>
    <w:bookmarkStart w:name="z73" w:id="64"/>
    <w:p>
      <w:pPr>
        <w:spacing w:after="0"/>
        <w:ind w:left="0"/>
        <w:jc w:val="left"/>
      </w:pPr>
      <w:r>
        <w:rPr>
          <w:rFonts w:ascii="Times New Roman"/>
          <w:b/>
          <w:i w:val="false"/>
          <w:color w:val="000000"/>
        </w:rPr>
        <w:t xml:space="preserve"> ЛИЦЕНЗИЯҒА ҚОСЫМША</w:t>
      </w:r>
    </w:p>
    <w:bookmarkEnd w:id="64"/>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w:t>
      </w:r>
    </w:p>
    <w:p>
      <w:pPr>
        <w:spacing w:after="0"/>
        <w:ind w:left="0"/>
        <w:jc w:val="both"/>
      </w:pPr>
      <w:r>
        <w:rPr>
          <w:rFonts w:ascii="Times New Roman"/>
          <w:b w:val="false"/>
          <w:i w:val="false"/>
          <w:color w:val="000000"/>
          <w:sz w:val="28"/>
        </w:rPr>
        <w:t xml:space="preserve">
      Лицензияланатын қызмет түрінің кіші түрі(лері)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2-қосымшасы</w:t>
            </w:r>
          </w:p>
        </w:tc>
      </w:tr>
    </w:tbl>
    <w:bookmarkStart w:name="z76" w:id="65"/>
    <w:p>
      <w:pPr>
        <w:spacing w:after="0"/>
        <w:ind w:left="0"/>
        <w:jc w:val="left"/>
      </w:pPr>
      <w:r>
        <w:rPr>
          <w:rFonts w:ascii="Times New Roman"/>
          <w:b/>
          <w:i w:val="false"/>
          <w:color w:val="000000"/>
        </w:rPr>
        <w:t xml:space="preserve"> "Құрамында есірткі құралдары, психотроптық заттар мен прекурсорлар бар тауарлардың экспортына және импортына лицензия беру" мемлекеттік қызмет көрсету қағидасы</w:t>
      </w:r>
    </w:p>
    <w:bookmarkEnd w:id="65"/>
    <w:bookmarkStart w:name="z77" w:id="66"/>
    <w:p>
      <w:pPr>
        <w:spacing w:after="0"/>
        <w:ind w:left="0"/>
        <w:jc w:val="left"/>
      </w:pPr>
      <w:r>
        <w:rPr>
          <w:rFonts w:ascii="Times New Roman"/>
          <w:b/>
          <w:i w:val="false"/>
          <w:color w:val="000000"/>
        </w:rPr>
        <w:t xml:space="preserve"> 1-тарау. Жалпы ережелер</w:t>
      </w:r>
    </w:p>
    <w:bookmarkEnd w:id="66"/>
    <w:bookmarkStart w:name="z78" w:id="67"/>
    <w:p>
      <w:pPr>
        <w:spacing w:after="0"/>
        <w:ind w:left="0"/>
        <w:jc w:val="both"/>
      </w:pPr>
      <w:r>
        <w:rPr>
          <w:rFonts w:ascii="Times New Roman"/>
          <w:b w:val="false"/>
          <w:i w:val="false"/>
          <w:color w:val="000000"/>
          <w:sz w:val="28"/>
        </w:rPr>
        <w:t xml:space="preserve">
      1. "Құрамында есірткі құралдары, психотроптық заттар мен прекурсорлар бар тауарлардың экспортына және импортына лицензия беру" мемлекеттік қызметін көрсетудің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Қағидасы) "Көрсетілетін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4-тармақшасына сәйкес әзірленді және "Құрамында есірткі, психотроптық заттар мен прекурсорлар бар тауарлардың экспортына және импортына лицензия беру" мемлекеттік қызметін көрсетудің тәртібін айқындайды (бұдан әрі - көрсетілетін мемлекеттік қызмет).</w:t>
      </w:r>
    </w:p>
    <w:bookmarkEnd w:id="67"/>
    <w:bookmarkStart w:name="z79" w:id="68"/>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қызметтердің мынадай: экспортқа және (немесе) импортқа лицензия алу, экспортқа және (немесе) импортқа лицензияны қайта ресімдеу кіші түрлерін қамтиды (бұдан әрі – кіші түрлер).</w:t>
      </w:r>
    </w:p>
    <w:bookmarkEnd w:id="68"/>
    <w:bookmarkStart w:name="z80" w:id="69"/>
    <w:p>
      <w:pPr>
        <w:spacing w:after="0"/>
        <w:ind w:left="0"/>
        <w:jc w:val="both"/>
      </w:pPr>
      <w:r>
        <w:rPr>
          <w:rFonts w:ascii="Times New Roman"/>
          <w:b w:val="false"/>
          <w:i w:val="false"/>
          <w:color w:val="000000"/>
          <w:sz w:val="28"/>
        </w:rPr>
        <w:t>
      3. Осы Қағидада мынадай негізгі ұғымдар пайдаланылады:</w:t>
      </w:r>
    </w:p>
    <w:bookmarkEnd w:id="69"/>
    <w:bookmarkStart w:name="z81" w:id="70"/>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bookmarkEnd w:id="70"/>
    <w:bookmarkStart w:name="z82" w:id="71"/>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bookmarkEnd w:id="71"/>
    <w:bookmarkStart w:name="z83" w:id="72"/>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bookmarkEnd w:id="72"/>
    <w:bookmarkStart w:name="z84" w:id="73"/>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bookmarkEnd w:id="73"/>
    <w:bookmarkStart w:name="z85" w:id="74"/>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bookmarkEnd w:id="74"/>
    <w:bookmarkStart w:name="z86" w:id="75"/>
    <w:p>
      <w:pPr>
        <w:spacing w:after="0"/>
        <w:ind w:left="0"/>
        <w:jc w:val="both"/>
      </w:pPr>
      <w:r>
        <w:rPr>
          <w:rFonts w:ascii="Times New Roman"/>
          <w:b w:val="false"/>
          <w:i w:val="false"/>
          <w:color w:val="000000"/>
          <w:sz w:val="28"/>
        </w:rPr>
        <w:t>
      6) экспортқа және (немесе) импортқа арналған лицензияның электронды үлгісі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bookmarkEnd w:id="75"/>
    <w:bookmarkStart w:name="z87" w:id="76"/>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6"/>
    <w:bookmarkStart w:name="z88" w:id="77"/>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77"/>
    <w:bookmarkStart w:name="z89" w:id="7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78"/>
    <w:bookmarkStart w:name="z90"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91" w:id="80"/>
    <w:p>
      <w:pPr>
        <w:spacing w:after="0"/>
        <w:ind w:left="0"/>
        <w:jc w:val="both"/>
      </w:pPr>
      <w:r>
        <w:rPr>
          <w:rFonts w:ascii="Times New Roman"/>
          <w:b w:val="false"/>
          <w:i w:val="false"/>
          <w:color w:val="000000"/>
          <w:sz w:val="28"/>
        </w:rPr>
        <w:t>
      4. Еуразиялық экономикалық комиссия Алқасының 2015 жылғы 21 сәуірдегі № 30 шешімімен бекітілген, үшінші елдермен саудада тарифтік емес реттеу шаралары қолданылатын бірыңғай тауарлар тізбесінің 2.12-бөліміне енгізілген есірткі, психотроптық заттар мен прекурсорлардың экспорты және (немесе) импорты Еуразиялық экономикалық комиссия Алқасының 2014 жылғы 6 қарашадағы № 199 шешімімен бекітілген тауарлардың жекелеген түрлеріне лицензия беруге өтінішті рәсімдеу туралы және осындай лицензияны ресімдеу туралы нұсқаулыққа сәйкес рәсімделген лицензия болған кезде жүзеге асырылады (бұдан әрі - нұсқаулық).</w:t>
      </w:r>
    </w:p>
    <w:bookmarkEnd w:id="80"/>
    <w:bookmarkStart w:name="z92" w:id="81"/>
    <w:p>
      <w:pPr>
        <w:spacing w:after="0"/>
        <w:ind w:left="0"/>
        <w:jc w:val="both"/>
      </w:pPr>
      <w:r>
        <w:rPr>
          <w:rFonts w:ascii="Times New Roman"/>
          <w:b w:val="false"/>
          <w:i w:val="false"/>
          <w:color w:val="000000"/>
          <w:sz w:val="28"/>
        </w:rPr>
        <w:t>
      5. Көрсетілетін мемлекеттік және кіші түрлері қызмет орта және ірі кәсіпкерлік субъектісі болып табылатын заңды тұлғаларға (қызметті алушыларға) көрсетіледі.</w:t>
      </w:r>
    </w:p>
    <w:bookmarkEnd w:id="81"/>
    <w:bookmarkStart w:name="z93" w:id="82"/>
    <w:p>
      <w:pPr>
        <w:spacing w:after="0"/>
        <w:ind w:left="0"/>
        <w:jc w:val="both"/>
      </w:pPr>
      <w:r>
        <w:rPr>
          <w:rFonts w:ascii="Times New Roman"/>
          <w:b w:val="false"/>
          <w:i w:val="false"/>
          <w:color w:val="000000"/>
          <w:sz w:val="28"/>
        </w:rPr>
        <w:t>
      6. Көрсетілетін мемлекеттік қызметті және кіші түрлерін Қазақстан Республикасының Ішкі істер министрлігі ұсынады (бұдан әрі - қызметті ұсынушы).</w:t>
      </w:r>
    </w:p>
    <w:bookmarkEnd w:id="82"/>
    <w:bookmarkStart w:name="z94"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Көрсетілетін мемлекеттік қызмет және кіші түрлерін қызметті алушыларға ақылы түрде көрсетіледі.</w:t>
      </w:r>
    </w:p>
    <w:bookmarkEnd w:id="83"/>
    <w:bookmarkStart w:name="z96" w:id="84"/>
    <w:p>
      <w:pPr>
        <w:spacing w:after="0"/>
        <w:ind w:left="0"/>
        <w:jc w:val="both"/>
      </w:pPr>
      <w:r>
        <w:rPr>
          <w:rFonts w:ascii="Times New Roman"/>
          <w:b w:val="false"/>
          <w:i w:val="false"/>
          <w:color w:val="000000"/>
          <w:sz w:val="28"/>
        </w:rPr>
        <w:t xml:space="preserve">
      8. Қызметті көрсету барысы, үлгісі, мазмұны мен нәтижесі сипатталған көрсетілетін мемлекеттік қызметтің негізгі талаптарының тізбесі, сондай-ақ көрсетілетін мемлекеттік қызметті ұсыну ерекшеліктерін қамтыған өзге де мәліметтер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"Құрамында есірткі, психотроптық заттар мен прекурсорлар бар тауарлардың экспортына және импортына лицензия беру" мемлекеттік қызмет көрсетуге қойылатын негізгі талаптардың тізбесінде келтірілген.</w:t>
      </w:r>
    </w:p>
    <w:bookmarkEnd w:id="84"/>
    <w:bookmarkStart w:name="z97" w:id="85"/>
    <w:p>
      <w:pPr>
        <w:spacing w:after="0"/>
        <w:ind w:left="0"/>
        <w:jc w:val="both"/>
      </w:pPr>
      <w:r>
        <w:rPr>
          <w:rFonts w:ascii="Times New Roman"/>
          <w:b w:val="false"/>
          <w:i w:val="false"/>
          <w:color w:val="000000"/>
          <w:sz w:val="28"/>
        </w:rPr>
        <w:t>
      9. Көрсетілетін мемлекеттік қызметті алу үшін берілген өтінімнің қабылданғаны туралы мәлімет, сондай-ақ көрсетілетін мемлекеттік қызметтің қорытындысын алатын күні мен уақыты көрсетілген хабарлама қызмет алушыға "жеке кабинет" арқылы жолданады.</w:t>
      </w:r>
    </w:p>
    <w:bookmarkEnd w:id="85"/>
    <w:p>
      <w:pPr>
        <w:spacing w:after="0"/>
        <w:ind w:left="0"/>
        <w:jc w:val="both"/>
      </w:pPr>
      <w:r>
        <w:rPr>
          <w:rFonts w:ascii="Times New Roman"/>
          <w:b w:val="false"/>
          <w:i w:val="false"/>
          <w:color w:val="000000"/>
          <w:sz w:val="28"/>
        </w:rPr>
        <w:t>
      Құжаттар түскен уақыттан бастап қызметті ұсынушының кеңсесі ол құжаттарды қабылдап, тіркеу жүргізеді және жауапты құрылымдық бөлімшеге орындауға жібереді. Қызметті ұсынушыға жұмыс уақыты аяқталғаннан кейін, демалыс және мереке күндері жүгіну кезінде, еңбек заңнамасына сәйкес, өтінімдерді қабылдау және көрсетілетін мемлекеттік қызметтің қорытындысын беру келесі жұмыс күні атқарылады.</w:t>
      </w:r>
    </w:p>
    <w:bookmarkStart w:name="z98" w:id="86"/>
    <w:p>
      <w:pPr>
        <w:spacing w:after="0"/>
        <w:ind w:left="0"/>
        <w:jc w:val="both"/>
      </w:pPr>
      <w:r>
        <w:rPr>
          <w:rFonts w:ascii="Times New Roman"/>
          <w:b w:val="false"/>
          <w:i w:val="false"/>
          <w:color w:val="000000"/>
          <w:sz w:val="28"/>
        </w:rPr>
        <w:t>
      10. Қызметті ұсынушының сәйкесті жауапты бөлімшесінің қызметкері (бұдан әрі - қызметті ұсынушының қызметкері) осы мемлекеттік қызмет көрсетуге қойылатын негізгі талаптардың тізбесінің 10-тармағында көрсетілген құжаттарды алғаннан кейін 2 (екі) жұмыс күні ішінде ұсынылған құжаттардың және (немесе) мәліметтердің толықтығын тексереді.</w:t>
      </w:r>
    </w:p>
    <w:bookmarkEnd w:id="86"/>
    <w:p>
      <w:pPr>
        <w:spacing w:after="0"/>
        <w:ind w:left="0"/>
        <w:jc w:val="both"/>
      </w:pPr>
      <w:r>
        <w:rPr>
          <w:rFonts w:ascii="Times New Roman"/>
          <w:b w:val="false"/>
          <w:i w:val="false"/>
          <w:color w:val="000000"/>
          <w:sz w:val="28"/>
        </w:rPr>
        <w:t xml:space="preserve">
      Қызметті алушы құжаттар пакетін және (немесе) мәліметтерді толық ұсынбаған жағдайда қызметті ұсынушының қызметкері осы тармақтың бірінші бөлімінде көрсетілген мерзім ішінде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үлгіде дәлелді бас тарту (бұдан әрі - дәлелді бас тарту) көрсетілген жауап дайындайды. Өтінімді одан әрі қызметті алушының "жеке кабинет" порталы арқылы қызмет ұсынушының өкілетті тұлғасының ЭЦҚ-мен электронды құжат үлгісімен жолдайды.</w:t>
      </w:r>
    </w:p>
    <w:p>
      <w:pPr>
        <w:spacing w:after="0"/>
        <w:ind w:left="0"/>
        <w:jc w:val="both"/>
      </w:pPr>
      <w:r>
        <w:rPr>
          <w:rFonts w:ascii="Times New Roman"/>
          <w:b w:val="false"/>
          <w:i w:val="false"/>
          <w:color w:val="000000"/>
          <w:sz w:val="28"/>
        </w:rPr>
        <w:t xml:space="preserve">
      Қызметті алушы құжаттардың толық пакетін ұсынған жағдайда қызметті ұсынушының жауапты құрылымдық бөлімшесінің қызметкері ұсынылған құжаттардың және мәліметтердің және (немесе) нұсқаулыққа сәйкес лицензия беруге өтінім мен ұсынылған құжаттардың талапқа сай рәсімделуін тексереді. Бұдан соң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үлгіде лицензия қалыптастырады, не болмаса көрсетілетін мемлекеттік қызметті көрсетуден себепті бас тарту жауабын дайындайды.</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тұлғасының ЭЦҚ-мен куәландырылған электрондық құжат нысанда көрсетілетін қызметті алушыға "жеке кабинетіне" жолданады.</w:t>
      </w:r>
    </w:p>
    <w:bookmarkStart w:name="z99" w:id="87"/>
    <w:p>
      <w:pPr>
        <w:spacing w:after="0"/>
        <w:ind w:left="0"/>
        <w:jc w:val="both"/>
      </w:pPr>
      <w:r>
        <w:rPr>
          <w:rFonts w:ascii="Times New Roman"/>
          <w:b w:val="false"/>
          <w:i w:val="false"/>
          <w:color w:val="000000"/>
          <w:sz w:val="28"/>
        </w:rPr>
        <w:t xml:space="preserve">
      11. Құрамында есірткі құралдары, психотроптық заттар мен прекурсорлар бар тауарларды әкетуге және әкелуге лицензия беруге арналған құжаттар тізбесінде сәйкессіздік анықталған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73-бабымен</w:t>
      </w:r>
      <w:r>
        <w:rPr>
          <w:rFonts w:ascii="Times New Roman"/>
          <w:b w:val="false"/>
          <w:i w:val="false"/>
          <w:color w:val="000000"/>
          <w:sz w:val="28"/>
        </w:rPr>
        <w:t xml:space="preserve"> мемлекеттік қызметті көрсетуден бас тарту туралы шешім қабылдағанға дейін мемлекеттік қызметті қарау мерзімі аяқталғанға дейін 3 (үш) жұмыс күнінен кешіктірмей алушыға алдын ала шешім жолдайды.</w:t>
      </w:r>
    </w:p>
    <w:bookmarkEnd w:id="87"/>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береді немесе мәлімдийды.</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нысандарға сәйкес лицензияны және (немесе) лицензияға қосымшаны береді немесе мемлекеттік қызметті көрсетуден бас тарту туралы дәлелді жауап береді.</w:t>
      </w:r>
    </w:p>
    <w:bookmarkStart w:name="z100" w:id="88"/>
    <w:p>
      <w:pPr>
        <w:spacing w:after="0"/>
        <w:ind w:left="0"/>
        <w:jc w:val="both"/>
      </w:pPr>
      <w:r>
        <w:rPr>
          <w:rFonts w:ascii="Times New Roman"/>
          <w:b w:val="false"/>
          <w:i w:val="false"/>
          <w:color w:val="000000"/>
          <w:sz w:val="28"/>
        </w:rPr>
        <w:t>
      12. Қызметті ұсынушылардың көрсетілетін мемлекеттік қызметті көрсетудің жалпы мерзімі, өтінімді қабылдау және тіркеу күнінен бастап 3 (үш) жұмыс күнін құрайды.</w:t>
      </w:r>
    </w:p>
    <w:bookmarkEnd w:id="88"/>
    <w:bookmarkStart w:name="z101" w:id="89"/>
    <w:p>
      <w:pPr>
        <w:spacing w:after="0"/>
        <w:ind w:left="0"/>
        <w:jc w:val="both"/>
      </w:pPr>
      <w:r>
        <w:rPr>
          <w:rFonts w:ascii="Times New Roman"/>
          <w:b w:val="false"/>
          <w:i w:val="false"/>
          <w:color w:val="000000"/>
          <w:sz w:val="28"/>
        </w:rPr>
        <w:t>
      13. Экспорт және (немесе) импортқа лицензияны қайта рәсімдеу мына жағдайларда рәсімделеді:</w:t>
      </w:r>
    </w:p>
    <w:bookmarkEnd w:id="89"/>
    <w:bookmarkStart w:name="z102" w:id="90"/>
    <w:p>
      <w:pPr>
        <w:spacing w:after="0"/>
        <w:ind w:left="0"/>
        <w:jc w:val="both"/>
      </w:pPr>
      <w:r>
        <w:rPr>
          <w:rFonts w:ascii="Times New Roman"/>
          <w:b w:val="false"/>
          <w:i w:val="false"/>
          <w:color w:val="000000"/>
          <w:sz w:val="28"/>
        </w:rPr>
        <w:t>
      1) заңды тұлға-лицензиат қосылу үлгісімен қайта ұйымдастырылғанда, қайтадан құрылғанда, заңды тұлға-лицензиат келесі бір заңды тұлғаға қосылғанда, бөлініп шыққанда және бөлінгенде;</w:t>
      </w:r>
    </w:p>
    <w:bookmarkEnd w:id="90"/>
    <w:bookmarkStart w:name="z103" w:id="91"/>
    <w:p>
      <w:pPr>
        <w:spacing w:after="0"/>
        <w:ind w:left="0"/>
        <w:jc w:val="both"/>
      </w:pPr>
      <w:r>
        <w:rPr>
          <w:rFonts w:ascii="Times New Roman"/>
          <w:b w:val="false"/>
          <w:i w:val="false"/>
          <w:color w:val="000000"/>
          <w:sz w:val="28"/>
        </w:rPr>
        <w:t>
      2) заңды тұлға-лицензиаттың атауы және (немесе) мекенжайы өзгергенде.</w:t>
      </w:r>
    </w:p>
    <w:bookmarkEnd w:id="91"/>
    <w:p>
      <w:pPr>
        <w:spacing w:after="0"/>
        <w:ind w:left="0"/>
        <w:jc w:val="both"/>
      </w:pPr>
      <w:r>
        <w:rPr>
          <w:rFonts w:ascii="Times New Roman"/>
          <w:b w:val="false"/>
          <w:i w:val="false"/>
          <w:color w:val="000000"/>
          <w:sz w:val="28"/>
        </w:rPr>
        <w:t>
      Қағидалардың осы тармағының бірінші бөлігінің 2) тармақшасында көрсетілген жағдайларда, нақтырақ айтқанда, егер заңды тұлға-лицензиаттың мекенжайы Қазақстан Республикасының "Қазақстан Республикасының әкімшілік-аумақтық құрылысы туралы" Заңының талаптарына сәйкес елді мекеннің, көше атауының өзгеруіне байланысты өзгерсе, экспорт және (немесе) импортқа лицензияны қайта рәсімдеу жүргізілмейді.</w:t>
      </w:r>
    </w:p>
    <w:p>
      <w:pPr>
        <w:spacing w:after="0"/>
        <w:ind w:left="0"/>
        <w:jc w:val="both"/>
      </w:pPr>
      <w:r>
        <w:rPr>
          <w:rFonts w:ascii="Times New Roman"/>
          <w:b w:val="false"/>
          <w:i w:val="false"/>
          <w:color w:val="000000"/>
          <w:sz w:val="28"/>
        </w:rPr>
        <w:t>
      Лицензиаттардың мекенжайын осылайша өзгерту мемлекеттік ақпараттық жүйені біріктірілуі арқылы жүзеге асырылады.</w:t>
      </w:r>
    </w:p>
    <w:p>
      <w:pPr>
        <w:spacing w:after="0"/>
        <w:ind w:left="0"/>
        <w:jc w:val="both"/>
      </w:pPr>
      <w:r>
        <w:rPr>
          <w:rFonts w:ascii="Times New Roman"/>
          <w:b w:val="false"/>
          <w:i w:val="false"/>
          <w:color w:val="000000"/>
          <w:sz w:val="28"/>
        </w:rPr>
        <w:t>
      Экспорт және (немесе) импортқа лицензияны қайта рәсімдеудің жалпы мерзімі өтінімдерді қабылдаған және тіркеген күннен бастап 2 (екі) жұмыс күнін құрайды.</w:t>
      </w:r>
    </w:p>
    <w:bookmarkStart w:name="z104" w:id="92"/>
    <w:p>
      <w:pPr>
        <w:spacing w:after="0"/>
        <w:ind w:left="0"/>
        <w:jc w:val="both"/>
      </w:pPr>
      <w:r>
        <w:rPr>
          <w:rFonts w:ascii="Times New Roman"/>
          <w:b w:val="false"/>
          <w:i w:val="false"/>
          <w:color w:val="000000"/>
          <w:sz w:val="28"/>
        </w:rPr>
        <w:t>
      14. Экспорт және (немесе) импортқа лицензияны алу кезінде:</w:t>
      </w:r>
    </w:p>
    <w:bookmarkEnd w:id="92"/>
    <w:bookmarkStart w:name="z105" w:id="93"/>
    <w:p>
      <w:pPr>
        <w:spacing w:after="0"/>
        <w:ind w:left="0"/>
        <w:jc w:val="both"/>
      </w:pPr>
      <w:r>
        <w:rPr>
          <w:rFonts w:ascii="Times New Roman"/>
          <w:b w:val="false"/>
          <w:i w:val="false"/>
          <w:color w:val="000000"/>
          <w:sz w:val="28"/>
        </w:rPr>
        <w:t>
      1) осы санаттағы заңды және жеке тұлғалар үшін бұл қызмет түрімен айналысуға Қазақстан Республикасы заңдарымен тыйым салынуы;</w:t>
      </w:r>
    </w:p>
    <w:bookmarkEnd w:id="93"/>
    <w:bookmarkStart w:name="z106" w:id="94"/>
    <w:p>
      <w:pPr>
        <w:spacing w:after="0"/>
        <w:ind w:left="0"/>
        <w:jc w:val="both"/>
      </w:pPr>
      <w:r>
        <w:rPr>
          <w:rFonts w:ascii="Times New Roman"/>
          <w:b w:val="false"/>
          <w:i w:val="false"/>
          <w:color w:val="000000"/>
          <w:sz w:val="28"/>
        </w:rPr>
        <w:t>
      2) лицензиялық алымға енгізілмеуі;</w:t>
      </w:r>
    </w:p>
    <w:bookmarkEnd w:id="94"/>
    <w:bookmarkStart w:name="z107" w:id="95"/>
    <w:p>
      <w:pPr>
        <w:spacing w:after="0"/>
        <w:ind w:left="0"/>
        <w:jc w:val="both"/>
      </w:pPr>
      <w:r>
        <w:rPr>
          <w:rFonts w:ascii="Times New Roman"/>
          <w:b w:val="false"/>
          <w:i w:val="false"/>
          <w:color w:val="000000"/>
          <w:sz w:val="28"/>
        </w:rPr>
        <w:t>
      3) өтінім берушіге (қызметті алушыға) қатысты лицензиялауға жататын қызмет немесе жекелеген қызмет түрлерімен айналысуын тоқтату немесе тыйым салу туралы заңды күшіне енген сот шешімі (үкімі) болған жағдайда;</w:t>
      </w:r>
    </w:p>
    <w:bookmarkEnd w:id="95"/>
    <w:bookmarkStart w:name="z108" w:id="96"/>
    <w:p>
      <w:pPr>
        <w:spacing w:after="0"/>
        <w:ind w:left="0"/>
        <w:jc w:val="both"/>
      </w:pPr>
      <w:r>
        <w:rPr>
          <w:rFonts w:ascii="Times New Roman"/>
          <w:b w:val="false"/>
          <w:i w:val="false"/>
          <w:color w:val="000000"/>
          <w:sz w:val="28"/>
        </w:rPr>
        <w:t>
      4) сот орындаушысының ұсынымы негізінде соттың өтінім беруші-борышкерге уақытша тыйым салуы;</w:t>
      </w:r>
    </w:p>
    <w:bookmarkEnd w:id="96"/>
    <w:bookmarkStart w:name="z109" w:id="97"/>
    <w:p>
      <w:pPr>
        <w:spacing w:after="0"/>
        <w:ind w:left="0"/>
        <w:jc w:val="both"/>
      </w:pPr>
      <w:r>
        <w:rPr>
          <w:rFonts w:ascii="Times New Roman"/>
          <w:b w:val="false"/>
          <w:i w:val="false"/>
          <w:color w:val="000000"/>
          <w:sz w:val="28"/>
        </w:rPr>
        <w:t>
      5) өтінім беруші (қызметті алушы) лицензия алу үшін ұсынған құжаттары және (немесе) ондағы деректері (мәліметтері) анық емес болуы көрсетілетін мемлекеттік қызметті көрсетуден себепті бас тартуға негіз болып табылады.</w:t>
      </w:r>
    </w:p>
    <w:bookmarkEnd w:id="97"/>
    <w:bookmarkStart w:name="z110" w:id="98"/>
    <w:p>
      <w:pPr>
        <w:spacing w:after="0"/>
        <w:ind w:left="0"/>
        <w:jc w:val="both"/>
      </w:pPr>
      <w:r>
        <w:rPr>
          <w:rFonts w:ascii="Times New Roman"/>
          <w:b w:val="false"/>
          <w:i w:val="false"/>
          <w:color w:val="000000"/>
          <w:sz w:val="28"/>
        </w:rPr>
        <w:t>
      15. Заңды-тұлға лицензиат бөлініп шығу және бөліну түрінде қайта құрылған жағдайда:</w:t>
      </w:r>
    </w:p>
    <w:bookmarkEnd w:id="98"/>
    <w:bookmarkStart w:name="z111" w:id="99"/>
    <w:p>
      <w:pPr>
        <w:spacing w:after="0"/>
        <w:ind w:left="0"/>
        <w:jc w:val="both"/>
      </w:pPr>
      <w:r>
        <w:rPr>
          <w:rFonts w:ascii="Times New Roman"/>
          <w:b w:val="false"/>
          <w:i w:val="false"/>
          <w:color w:val="000000"/>
          <w:sz w:val="28"/>
        </w:rPr>
        <w:t>
      1) экспорт және (немесе) импортқа лицензияны қайта рәсімдеу үшін қажетті құжаттарды ұсынбау немесе талапқа сай рәсімдемегенде;</w:t>
      </w:r>
    </w:p>
    <w:bookmarkEnd w:id="99"/>
    <w:bookmarkStart w:name="z112" w:id="100"/>
    <w:p>
      <w:pPr>
        <w:spacing w:after="0"/>
        <w:ind w:left="0"/>
        <w:jc w:val="both"/>
      </w:pPr>
      <w:r>
        <w:rPr>
          <w:rFonts w:ascii="Times New Roman"/>
          <w:b w:val="false"/>
          <w:i w:val="false"/>
          <w:color w:val="000000"/>
          <w:sz w:val="28"/>
        </w:rPr>
        <w:t>
      2) егер бұрын экспорт және (немесе) импортқа лицензия заңды тұлға-лицензиаттардың бөлінуі нәтижесінде пайда болғандардың ішінен басқа заңды тұлғаға қайта рәсімделген болса көрсетілетін мемлекеттік қызметті көрсетуден себепті бас тартуға негіз болып табылады.</w:t>
      </w:r>
    </w:p>
    <w:bookmarkEnd w:id="100"/>
    <w:bookmarkStart w:name="z113" w:id="101"/>
    <w:p>
      <w:pPr>
        <w:spacing w:after="0"/>
        <w:ind w:left="0"/>
        <w:jc w:val="both"/>
      </w:pPr>
      <w:r>
        <w:rPr>
          <w:rFonts w:ascii="Times New Roman"/>
          <w:b w:val="false"/>
          <w:i w:val="false"/>
          <w:color w:val="000000"/>
          <w:sz w:val="28"/>
        </w:rPr>
        <w:t xml:space="preserve">
      16. Қазақстан Республикасының "Мемлекеттік көрсетілетін қызметтер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қызметті ұсынушы көрсетілетін мемлекеттік қызметті көрсетудің кезеңі туралы мәліметтерді көрсетілетін мемлекеттік қызметті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101"/>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көрсету кезінде көрсетілетін мемлекеттік қызметтің кезеңі туралы мәліметтер көрсетілетін мемлекеттік қызметті көрсету мониторингінің ақпараттық жүйесіне автоматты режимде түседі.</w:t>
      </w:r>
    </w:p>
    <w:bookmarkStart w:name="z114" w:id="102"/>
    <w:p>
      <w:pPr>
        <w:spacing w:after="0"/>
        <w:ind w:left="0"/>
        <w:jc w:val="both"/>
      </w:pPr>
      <w:r>
        <w:rPr>
          <w:rFonts w:ascii="Times New Roman"/>
          <w:b w:val="false"/>
          <w:i w:val="false"/>
          <w:color w:val="000000"/>
          <w:sz w:val="28"/>
        </w:rPr>
        <w:t>
      17.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102"/>
    <w:bookmarkStart w:name="z115" w:id="103"/>
    <w:p>
      <w:pPr>
        <w:spacing w:after="0"/>
        <w:ind w:left="0"/>
        <w:jc w:val="both"/>
      </w:pPr>
      <w:r>
        <w:rPr>
          <w:rFonts w:ascii="Times New Roman"/>
          <w:b w:val="false"/>
          <w:i w:val="false"/>
          <w:color w:val="000000"/>
          <w:sz w:val="28"/>
        </w:rPr>
        <w:t>
      18. Мемлекеттік қызмет көрсету туралы шағымды қарауды жоғары тұрған әкімшілік орган, лауазымды адам, мемлекеттік қызмет көрсету сапасын бағалау және мониторингі жөніндегі уәкілетті орган (бұдан әрі – шағымды қарайтын орган) жүзеге асырады.</w:t>
      </w:r>
    </w:p>
    <w:bookmarkEnd w:id="103"/>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мониторингілеу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шағымда көрсетілген талаптарды толық қанағаттандыратын әкімшілік іс-әрекет қабылдаған жағдайда, шағымды қарайтын органға шағымды жібермеуге құқылы.</w:t>
      </w:r>
    </w:p>
    <w:bookmarkStart w:name="z116" w:id="104"/>
    <w:p>
      <w:pPr>
        <w:spacing w:after="0"/>
        <w:ind w:left="0"/>
        <w:jc w:val="both"/>
      </w:pPr>
      <w:r>
        <w:rPr>
          <w:rFonts w:ascii="Times New Roman"/>
          <w:b w:val="false"/>
          <w:i w:val="false"/>
          <w:color w:val="000000"/>
          <w:sz w:val="28"/>
        </w:rPr>
        <w:t>
      19. Егер заңнамада өзгеше көзделмесе, көрсетілетін қызметті алушы сотқа дейінгі шағымдан кейін сотқа жүгіне алады.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1-қосымша</w:t>
            </w:r>
          </w:p>
        </w:tc>
      </w:tr>
    </w:tbl>
    <w:bookmarkStart w:name="z118" w:id="105"/>
    <w:p>
      <w:pPr>
        <w:spacing w:after="0"/>
        <w:ind w:left="0"/>
        <w:jc w:val="left"/>
      </w:pPr>
      <w:r>
        <w:rPr>
          <w:rFonts w:ascii="Times New Roman"/>
          <w:b/>
          <w:i w:val="false"/>
          <w:color w:val="000000"/>
        </w:rPr>
        <w:t xml:space="preserve"> "Құрамында есірткі құралдары, психотроптық заттар мен олардың прекурсорлары бар тауарлардың экспорты мен импортына лицензия беру" мемлекеттік қызмет көрсетуге қойылатын негізгі талаптардың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тауарлардың экспорты мен импортына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 экспортқа және (немесе) импортқа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амалы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және кіші түрлері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рұқсат беру кезінде - 3 (үш) жұмыс күні;</w:t>
            </w:r>
          </w:p>
          <w:p>
            <w:pPr>
              <w:spacing w:after="20"/>
              <w:ind w:left="20"/>
              <w:jc w:val="both"/>
            </w:pPr>
            <w:r>
              <w:rPr>
                <w:rFonts w:ascii="Times New Roman"/>
                <w:b w:val="false"/>
                <w:i w:val="false"/>
                <w:color w:val="000000"/>
                <w:sz w:val="20"/>
              </w:rPr>
              <w:t>
Экспортқа және (немесе) импортқа лицензияны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және кіші түрлері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лицензия және (немесе) лицензияға қосымша немесе Қағиданың 2-қосымшасына сәйкес нысан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кіші түрлері көрсету кезінде көрсетілетін қызметті алушыдан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ол тұратын жері бойынша бюджетке қызметтің жекелеген түрлерімен айналысуға құқық беру үшін лицензиялық алым төлейді:</w:t>
            </w:r>
          </w:p>
          <w:p>
            <w:pPr>
              <w:spacing w:after="20"/>
              <w:ind w:left="20"/>
              <w:jc w:val="both"/>
            </w:pPr>
            <w:r>
              <w:rPr>
                <w:rFonts w:ascii="Times New Roman"/>
                <w:b w:val="false"/>
                <w:i w:val="false"/>
                <w:color w:val="000000"/>
                <w:sz w:val="20"/>
              </w:rPr>
              <w:t>
1) экспортқа және (немесе) импортқа лицензия беру кезінде 10 (он) айлық есептік көрсеткішті құрайды;</w:t>
            </w:r>
          </w:p>
          <w:p>
            <w:pPr>
              <w:spacing w:after="20"/>
              <w:ind w:left="20"/>
              <w:jc w:val="both"/>
            </w:pPr>
            <w:r>
              <w:rPr>
                <w:rFonts w:ascii="Times New Roman"/>
                <w:b w:val="false"/>
                <w:i w:val="false"/>
                <w:color w:val="000000"/>
                <w:sz w:val="20"/>
              </w:rPr>
              <w:t>
2) экспортқа және (немесе) импортқа лицензияны қайта ресімдеу кезінде 1 айлық есептік көрсеткішті құрайды.</w:t>
            </w:r>
          </w:p>
          <w:p>
            <w:pPr>
              <w:spacing w:after="20"/>
              <w:ind w:left="20"/>
              <w:jc w:val="both"/>
            </w:pPr>
            <w:r>
              <w:rPr>
                <w:rFonts w:ascii="Times New Roman"/>
                <w:b w:val="false"/>
                <w:i w:val="false"/>
                <w:color w:val="000000"/>
                <w:sz w:val="20"/>
              </w:rPr>
              <w:t>
Төлем қолма-қол және қолма-қол ақшасыз нысанда екінші деңгейдегі банктер және банк операцияларының жекелеген түрлерін жүзеге асыратын ұйымдар арқылы, сондай-ақ төлем портал арқылы "электрондық үкіметтің" төлем шлюзімен (бұдан әрі - ЭҮТШ)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"Мемлекеттік қызмет көрсету" бөлімінде;</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талаптардың тізбесінде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электрондық түрде экспортқа және (немесе) импортқа лицензия алу үшін заңды тұлғаның өтініші;</w:t>
            </w:r>
          </w:p>
          <w:p>
            <w:pPr>
              <w:spacing w:after="20"/>
              <w:ind w:left="20"/>
              <w:jc w:val="both"/>
            </w:pPr>
            <w:r>
              <w:rPr>
                <w:rFonts w:ascii="Times New Roman"/>
                <w:b w:val="false"/>
                <w:i w:val="false"/>
                <w:color w:val="000000"/>
                <w:sz w:val="20"/>
              </w:rPr>
              <w:t>
2) экспортқа және (немесе) импортқа лицензия алған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 туралы мәліметтер;</w:t>
            </w:r>
          </w:p>
          <w:p>
            <w:pPr>
              <w:spacing w:after="20"/>
              <w:ind w:left="20"/>
              <w:jc w:val="both"/>
            </w:pPr>
            <w:r>
              <w:rPr>
                <w:rFonts w:ascii="Times New Roman"/>
                <w:b w:val="false"/>
                <w:i w:val="false"/>
                <w:color w:val="000000"/>
                <w:sz w:val="20"/>
              </w:rPr>
              <w:t>
3)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4) егер бұл тиісті мемлекеттің заңнамасында көзделген болса, бақылаушы заттардың нақты партиясын оның аумағына әкелуге импорттаушы мемлекеттің құзыретті органы рұқсатының не аталған рұқсат талап етілмейтіні туралы осы органнан ресми хабарламаның электрондық көшірмесі.</w:t>
            </w:r>
          </w:p>
          <w:p>
            <w:pPr>
              <w:spacing w:after="20"/>
              <w:ind w:left="20"/>
              <w:jc w:val="both"/>
            </w:pPr>
            <w:r>
              <w:rPr>
                <w:rFonts w:ascii="Times New Roman"/>
                <w:b w:val="false"/>
                <w:i w:val="false"/>
                <w:color w:val="000000"/>
                <w:sz w:val="20"/>
              </w:rPr>
              <w:t>
Экспортқа және (немесе) импортқа лицензияны қайта ресімдеу үшін:</w:t>
            </w:r>
          </w:p>
          <w:p>
            <w:pPr>
              <w:spacing w:after="20"/>
              <w:ind w:left="20"/>
              <w:jc w:val="both"/>
            </w:pPr>
            <w:r>
              <w:rPr>
                <w:rFonts w:ascii="Times New Roman"/>
                <w:b w:val="false"/>
                <w:i w:val="false"/>
                <w:color w:val="000000"/>
                <w:sz w:val="20"/>
              </w:rPr>
              <w:t>
5)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6) лицензия экспортқа және (немесе) импортқа қайта ресімделген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 туралы мәліметтер;</w:t>
            </w:r>
          </w:p>
          <w:p>
            <w:pPr>
              <w:spacing w:after="20"/>
              <w:ind w:left="20"/>
              <w:jc w:val="both"/>
            </w:pPr>
            <w:r>
              <w:rPr>
                <w:rFonts w:ascii="Times New Roman"/>
                <w:b w:val="false"/>
                <w:i w:val="false"/>
                <w:color w:val="000000"/>
                <w:sz w:val="20"/>
              </w:rPr>
              <w:t>
7) лицензияны қайта ресімдеген жағдайда - олар туралы ақпарат мемлекеттік ақпараттық жүйелерде қамтылған құжаттарды қоспағанда, экспортқа және (немесе) импортқа лицензияны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заңдарымен белгіленген мемлекеттiк қызмет және кіші түрлері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 болған;</w:t>
            </w:r>
          </w:p>
          <w:p>
            <w:pPr>
              <w:spacing w:after="20"/>
              <w:ind w:left="20"/>
              <w:jc w:val="both"/>
            </w:pPr>
            <w:r>
              <w:rPr>
                <w:rFonts w:ascii="Times New Roman"/>
                <w:b w:val="false"/>
                <w:i w:val="false"/>
                <w:color w:val="000000"/>
                <w:sz w:val="20"/>
              </w:rPr>
              <w:t>
4) сот орындаушысының ұсынымы негізінде сот борышкер өтініш берушіге лицензия беруге уақытша тыйым салған;</w:t>
            </w:r>
          </w:p>
          <w:p>
            <w:pPr>
              <w:spacing w:after="20"/>
              <w:ind w:left="20"/>
              <w:jc w:val="both"/>
            </w:pPr>
            <w:r>
              <w:rPr>
                <w:rFonts w:ascii="Times New Roman"/>
                <w:b w:val="false"/>
                <w:i w:val="false"/>
                <w:color w:val="000000"/>
                <w:sz w:val="20"/>
              </w:rPr>
              <w:t>
5) өтініш беруші (көрсетілетін қызметті алушы) лицензия алу үшін ұсынған құжаттардың және (немесе) олардағы деректердің (мәліметтердің) дәйексіздігі анықталса,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лицензияны қайта ресімдеу кезінде құжаттарды ұсынбау немесе тиісінше ресімдемеу болып табылады.</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6) тауарлардың жекелеген түрлерінің экспортына және (немесе) импортына лицензияны қайта ресімдеу үшін қажетті құжаттарды ұсынбау немесе тиісінше ресімдемеу;</w:t>
            </w:r>
          </w:p>
          <w:p>
            <w:pPr>
              <w:spacing w:after="20"/>
              <w:ind w:left="20"/>
              <w:jc w:val="both"/>
            </w:pPr>
            <w:r>
              <w:rPr>
                <w:rFonts w:ascii="Times New Roman"/>
                <w:b w:val="false"/>
                <w:i w:val="false"/>
                <w:color w:val="000000"/>
                <w:sz w:val="20"/>
              </w:rPr>
              <w:t>
7) егер бұрын тауарлардың жекелеген түрлерінің экспортына және (немесе) импортына лицензиялар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 қағидасына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bookmarkStart w:name="z120" w:id="106"/>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 "___"________</w:t>
      </w:r>
    </w:p>
    <w:bookmarkStart w:name="z121" w:id="107"/>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өтінішке қосымша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 қағидасына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bookmarkStart w:name="z123" w:id="108"/>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bookmarkStart w:name="z124" w:id="109"/>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өтінішке қосымша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Құрамында есірткі құралдары, психотроптық заттар мен прекурсорлары бар тауарлардың экспорты мен импортына лицензия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3-қосымша</w:t>
            </w:r>
          </w:p>
        </w:tc>
      </w:tr>
    </w:tbl>
    <w:bookmarkStart w:name="z127" w:id="110"/>
    <w:p>
      <w:pPr>
        <w:spacing w:after="0"/>
        <w:ind w:left="0"/>
        <w:jc w:val="left"/>
      </w:pPr>
      <w:r>
        <w:rPr>
          <w:rFonts w:ascii="Times New Roman"/>
          <w:b/>
          <w:i w:val="false"/>
          <w:color w:val="000000"/>
        </w:rPr>
        <w:t xml:space="preserve"> Тауардың жекелеген түрлерінің экспортына лицензия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128" w:id="111"/>
    <w:p>
      <w:pPr>
        <w:spacing w:after="0"/>
        <w:ind w:left="0"/>
        <w:jc w:val="left"/>
      </w:pPr>
      <w:r>
        <w:rPr>
          <w:rFonts w:ascii="Times New Roman"/>
          <w:b/>
          <w:i w:val="false"/>
          <w:color w:val="000000"/>
        </w:rPr>
        <w:t xml:space="preserve"> Тауарлардың жекелеген түрлерінің экспортына лицензияға қосымша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4-қосымша</w:t>
            </w:r>
          </w:p>
        </w:tc>
      </w:tr>
    </w:tbl>
    <w:bookmarkStart w:name="z130" w:id="112"/>
    <w:p>
      <w:pPr>
        <w:spacing w:after="0"/>
        <w:ind w:left="0"/>
        <w:jc w:val="left"/>
      </w:pPr>
      <w:r>
        <w:rPr>
          <w:rFonts w:ascii="Times New Roman"/>
          <w:b/>
          <w:i w:val="false"/>
          <w:color w:val="000000"/>
        </w:rPr>
        <w:t xml:space="preserve"> Тауарлардың жекелеген түрлерінің импортына лицензия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131" w:id="113"/>
    <w:p>
      <w:pPr>
        <w:spacing w:after="0"/>
        <w:ind w:left="0"/>
        <w:jc w:val="left"/>
      </w:pPr>
      <w:r>
        <w:rPr>
          <w:rFonts w:ascii="Times New Roman"/>
          <w:b/>
          <w:i w:val="false"/>
          <w:color w:val="000000"/>
        </w:rPr>
        <w:t xml:space="preserve"> Тауарлардың жекелеген түрлерінің импортына лицензияға қосымша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3-қосымшасы</w:t>
            </w:r>
          </w:p>
        </w:tc>
      </w:tr>
    </w:tbl>
    <w:bookmarkStart w:name="z134" w:id="114"/>
    <w:p>
      <w:pPr>
        <w:spacing w:after="0"/>
        <w:ind w:left="0"/>
        <w:jc w:val="left"/>
      </w:pPr>
      <w:r>
        <w:rPr>
          <w:rFonts w:ascii="Times New Roman"/>
          <w:b/>
          <w:i w:val="false"/>
          <w:color w:val="000000"/>
        </w:rPr>
        <w:t xml:space="preserve"> "Есірткі құралдарын, психотроптық заттар мен прекурсорларды әкелуге, әкетуге және транзиттеуге рұқсат беру" мемлекеттік қызмет көрсету қағидасы</w:t>
      </w:r>
    </w:p>
    <w:bookmarkEnd w:id="114"/>
    <w:bookmarkStart w:name="z135" w:id="115"/>
    <w:p>
      <w:pPr>
        <w:spacing w:after="0"/>
        <w:ind w:left="0"/>
        <w:jc w:val="left"/>
      </w:pPr>
      <w:r>
        <w:rPr>
          <w:rFonts w:ascii="Times New Roman"/>
          <w:b/>
          <w:i w:val="false"/>
          <w:color w:val="000000"/>
        </w:rPr>
        <w:t xml:space="preserve"> 1-тарау. Жалпы ережелер</w:t>
      </w:r>
    </w:p>
    <w:bookmarkEnd w:id="115"/>
    <w:bookmarkStart w:name="z136" w:id="116"/>
    <w:p>
      <w:pPr>
        <w:spacing w:after="0"/>
        <w:ind w:left="0"/>
        <w:jc w:val="both"/>
      </w:pPr>
      <w:r>
        <w:rPr>
          <w:rFonts w:ascii="Times New Roman"/>
          <w:b w:val="false"/>
          <w:i w:val="false"/>
          <w:color w:val="000000"/>
          <w:sz w:val="28"/>
        </w:rPr>
        <w:t xml:space="preserve">
      1. Осы "Есірткі құралдарын, психотроптық заттар мен прекурсорларды әкелуге, әкетуге және транзиттеуге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"Есірткі құралдарын, психотроптық заттар мен прекурсорларды әкелуге, әкетуге және транзиттеуге рұқсат беру" мемлекеттік қызметін көрсетудің тәртібін айқындайды (бұдан әрі - көрсетілетін мемлекеттік қызмет).</w:t>
      </w:r>
    </w:p>
    <w:bookmarkEnd w:id="116"/>
    <w:bookmarkStart w:name="z137" w:id="117"/>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қызметтің мынадай: әкелуге және (немесе) әкетуге рұқсат алу, әкелуге, әкетуге және транзитке рұқсатты қайта ресімдеу кіші түрлерін қамтиды (бұдан әрі – кіші түрлер).</w:t>
      </w:r>
    </w:p>
    <w:bookmarkEnd w:id="117"/>
    <w:bookmarkStart w:name="z138" w:id="118"/>
    <w:p>
      <w:pPr>
        <w:spacing w:after="0"/>
        <w:ind w:left="0"/>
        <w:jc w:val="both"/>
      </w:pPr>
      <w:r>
        <w:rPr>
          <w:rFonts w:ascii="Times New Roman"/>
          <w:b w:val="false"/>
          <w:i w:val="false"/>
          <w:color w:val="000000"/>
          <w:sz w:val="28"/>
        </w:rPr>
        <w:t>
      3. Осы Қағидада мынадай негізгі ұғымдар пайдаланылады:</w:t>
      </w:r>
    </w:p>
    <w:bookmarkEnd w:id="118"/>
    <w:bookmarkStart w:name="z139" w:id="119"/>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bookmarkEnd w:id="119"/>
    <w:bookmarkStart w:name="z140" w:id="120"/>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bookmarkEnd w:id="120"/>
    <w:bookmarkStart w:name="z141" w:id="121"/>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bookmarkEnd w:id="121"/>
    <w:bookmarkStart w:name="z142" w:id="122"/>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bookmarkEnd w:id="122"/>
    <w:bookmarkStart w:name="z143" w:id="123"/>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bookmarkEnd w:id="123"/>
    <w:bookmarkStart w:name="z144" w:id="124"/>
    <w:p>
      <w:pPr>
        <w:spacing w:after="0"/>
        <w:ind w:left="0"/>
        <w:jc w:val="both"/>
      </w:pPr>
      <w:r>
        <w:rPr>
          <w:rFonts w:ascii="Times New Roman"/>
          <w:b w:val="false"/>
          <w:i w:val="false"/>
          <w:color w:val="000000"/>
          <w:sz w:val="28"/>
        </w:rPr>
        <w:t>
      6) рұқсаттың электрондық нысаны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bookmarkEnd w:id="124"/>
    <w:bookmarkStart w:name="z145" w:id="125"/>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5"/>
    <w:bookmarkStart w:name="z146" w:id="126"/>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26"/>
    <w:bookmarkStart w:name="z147" w:id="127"/>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127"/>
    <w:bookmarkStart w:name="z148" w:id="128"/>
    <w:p>
      <w:pPr>
        <w:spacing w:after="0"/>
        <w:ind w:left="0"/>
        <w:jc w:val="left"/>
      </w:pPr>
      <w:r>
        <w:rPr>
          <w:rFonts w:ascii="Times New Roman"/>
          <w:b/>
          <w:i w:val="false"/>
          <w:color w:val="000000"/>
        </w:rPr>
        <w:t xml:space="preserve"> 2-тарау. Мемлекеттік қызмет көрсету тәртібі</w:t>
      </w:r>
    </w:p>
    <w:bookmarkEnd w:id="128"/>
    <w:bookmarkStart w:name="z149" w:id="129"/>
    <w:p>
      <w:pPr>
        <w:spacing w:after="0"/>
        <w:ind w:left="0"/>
        <w:jc w:val="both"/>
      </w:pPr>
      <w:r>
        <w:rPr>
          <w:rFonts w:ascii="Times New Roman"/>
          <w:b w:val="false"/>
          <w:i w:val="false"/>
          <w:color w:val="000000"/>
          <w:sz w:val="28"/>
        </w:rPr>
        <w:t>
      4. Қазақстан Республикасында бақылауға жататын есірткі құралдарын, психотроптық заттар мен прекурсорларды әкелу, әкету және транзиттеу Еуразиялық экономикалық комиссия елдері арасындағы сауда кезінде рұқсат негізінде жүзеге асырылады.</w:t>
      </w:r>
    </w:p>
    <w:bookmarkEnd w:id="129"/>
    <w:bookmarkStart w:name="z150" w:id="130"/>
    <w:p>
      <w:pPr>
        <w:spacing w:after="0"/>
        <w:ind w:left="0"/>
        <w:jc w:val="both"/>
      </w:pPr>
      <w:r>
        <w:rPr>
          <w:rFonts w:ascii="Times New Roman"/>
          <w:b w:val="false"/>
          <w:i w:val="false"/>
          <w:color w:val="000000"/>
          <w:sz w:val="28"/>
        </w:rPr>
        <w:t>
      5. Мемлекеттік қызмет және кіші түрлері орта және ірі кәсіпкерлік субъектілеріне жататын заңды тұлғаларға (бұдан әрі - көрсетілетін қызметті алушы) көрсетіледі .</w:t>
      </w:r>
    </w:p>
    <w:bookmarkEnd w:id="130"/>
    <w:bookmarkStart w:name="z151" w:id="131"/>
    <w:p>
      <w:pPr>
        <w:spacing w:after="0"/>
        <w:ind w:left="0"/>
        <w:jc w:val="both"/>
      </w:pPr>
      <w:r>
        <w:rPr>
          <w:rFonts w:ascii="Times New Roman"/>
          <w:b w:val="false"/>
          <w:i w:val="false"/>
          <w:color w:val="000000"/>
          <w:sz w:val="28"/>
        </w:rPr>
        <w:t>
      6. Мемлекеттік қызметті және кіші түрлерін Қазақстан Республикасы Ішкі істер министрлігі (бұдан әрі - көрсетілетін қызметті беруші ) көрсетеді .</w:t>
      </w:r>
    </w:p>
    <w:bookmarkEnd w:id="131"/>
    <w:bookmarkStart w:name="z152" w:id="132"/>
    <w:p>
      <w:pPr>
        <w:spacing w:after="0"/>
        <w:ind w:left="0"/>
        <w:jc w:val="both"/>
      </w:pPr>
      <w:r>
        <w:rPr>
          <w:rFonts w:ascii="Times New Roman"/>
          <w:b w:val="false"/>
          <w:i w:val="false"/>
          <w:color w:val="000000"/>
          <w:sz w:val="28"/>
        </w:rPr>
        <w:t>
      7. Мемлекеттік қызмет және кіші түрлерін көрсетілетін қызметті алушыларға тегін негізде көрсетіледі.</w:t>
      </w:r>
    </w:p>
    <w:bookmarkEnd w:id="132"/>
    <w:bookmarkStart w:name="z153" w:id="133"/>
    <w:p>
      <w:pPr>
        <w:spacing w:after="0"/>
        <w:ind w:left="0"/>
        <w:jc w:val="both"/>
      </w:pPr>
      <w:r>
        <w:rPr>
          <w:rFonts w:ascii="Times New Roman"/>
          <w:b w:val="false"/>
          <w:i w:val="false"/>
          <w:color w:val="000000"/>
          <w:sz w:val="28"/>
        </w:rPr>
        <w:t xml:space="preserve">
      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құралдарын, психотроптық заттар мен прекурсорларды әкелуге, әкетуге және транзиттеуге рұқсат беру" мемлекеттік қызмет көрсетуге қойылатын негізгі талаптардың тізбесінде келтірілген.</w:t>
      </w:r>
    </w:p>
    <w:bookmarkEnd w:id="133"/>
    <w:bookmarkStart w:name="z154" w:id="134"/>
    <w:p>
      <w:pPr>
        <w:spacing w:after="0"/>
        <w:ind w:left="0"/>
        <w:jc w:val="both"/>
      </w:pPr>
      <w:r>
        <w:rPr>
          <w:rFonts w:ascii="Times New Roman"/>
          <w:b w:val="false"/>
          <w:i w:val="false"/>
          <w:color w:val="000000"/>
          <w:sz w:val="28"/>
        </w:rPr>
        <w:t>
      9.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4"/>
    <w:p>
      <w:pPr>
        <w:spacing w:after="0"/>
        <w:ind w:left="0"/>
        <w:jc w:val="both"/>
      </w:pPr>
      <w:r>
        <w:rPr>
          <w:rFonts w:ascii="Times New Roman"/>
          <w:b w:val="false"/>
          <w:i w:val="false"/>
          <w:color w:val="000000"/>
          <w:sz w:val="28"/>
        </w:rPr>
        <w:t>
      Көрсетілетін қызметті берушінің кеңсесі құжаттар түскен сәттен бастап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55" w:id="135"/>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(бұдан әрі-көрсетілетін қызметті берушінің қызметкері) осы мемлекеттік қызмет көрсетуге қойылатын негізгі талаптардың тізбесіның 10-тармағында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3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(бұдан әрі-дәлелді бас тарту) дайындайды, ол көрсетілетін қызметті берушінің уәкілетті тұлғасының ЭЦҚ қойылған электрондық құжат нысанында көрсетілетін қызметті алушының "жеке кабинетіне" портал арқылы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жағдайда көрсетілетін қызметті берушінің қызметкері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есірткі құралдарын, психотроптық заттар мен прекурсорларды әкелуге, әкетуге және транзиттеуге рұқсатты немесе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xml:space="preserve">
      Мемлекеттік қызмет көрсету нәтижесі көрсетілетін қызметті алушыға көрсетілетін қызметті берушінің уәкілетті тұлғасының ЭЦҚ-мен куәландырылған электрондық құжат нысанында "жеке кабинетіне" жіберіледі. </w:t>
      </w:r>
    </w:p>
    <w:bookmarkStart w:name="z156" w:id="136"/>
    <w:p>
      <w:pPr>
        <w:spacing w:after="0"/>
        <w:ind w:left="0"/>
        <w:jc w:val="both"/>
      </w:pPr>
      <w:r>
        <w:rPr>
          <w:rFonts w:ascii="Times New Roman"/>
          <w:b w:val="false"/>
          <w:i w:val="false"/>
          <w:color w:val="000000"/>
          <w:sz w:val="28"/>
        </w:rPr>
        <w:t xml:space="preserve">
      11. Есірткі, психотроптық заттар мен прекурсорларды әкелуге, әкетуге және транзитіне рұқсат беруге арналған құжаттар тізбесінде сәйкессіздік анықталған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73-бабымен</w:t>
      </w:r>
      <w:r>
        <w:rPr>
          <w:rFonts w:ascii="Times New Roman"/>
          <w:b w:val="false"/>
          <w:i w:val="false"/>
          <w:color w:val="000000"/>
          <w:sz w:val="28"/>
        </w:rPr>
        <w:t xml:space="preserve"> мемлекеттік қызметті көрсетуден бас тарту туралы шешім қабылдағанға дейін мемлекеттік қызметті қарау мерзімі аяқталғанға дейін 3 (үш) жұмыс күнінен кешіктірмей алушыға алдын ала шешім жолдайды.</w:t>
      </w:r>
    </w:p>
    <w:bookmarkEnd w:id="136"/>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береді немесе мәлімдийды.</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импортқа, әкетуге және транзитке рұқсат не мемлекеттік қызметті көрсетуден бас тарту туралы дәлелді жауап береді.</w:t>
      </w:r>
    </w:p>
    <w:bookmarkStart w:name="z157" w:id="137"/>
    <w:p>
      <w:pPr>
        <w:spacing w:after="0"/>
        <w:ind w:left="0"/>
        <w:jc w:val="both"/>
      </w:pPr>
      <w:r>
        <w:rPr>
          <w:rFonts w:ascii="Times New Roman"/>
          <w:b w:val="false"/>
          <w:i w:val="false"/>
          <w:color w:val="000000"/>
          <w:sz w:val="28"/>
        </w:rPr>
        <w:t>
      12.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bookmarkEnd w:id="137"/>
    <w:bookmarkStart w:name="z158" w:id="138"/>
    <w:p>
      <w:pPr>
        <w:spacing w:after="0"/>
        <w:ind w:left="0"/>
        <w:jc w:val="both"/>
      </w:pPr>
      <w:r>
        <w:rPr>
          <w:rFonts w:ascii="Times New Roman"/>
          <w:b w:val="false"/>
          <w:i w:val="false"/>
          <w:color w:val="000000"/>
          <w:sz w:val="28"/>
        </w:rPr>
        <w:t>
      13. Есірткі құралдарын, психотроптық заттар мен прекурсорларды әкелуге, әкетуге және транзиттеуге рұқсатты қайта ресімдеу жағдайлары:</w:t>
      </w:r>
    </w:p>
    <w:bookmarkEnd w:id="138"/>
    <w:bookmarkStart w:name="z159" w:id="139"/>
    <w:p>
      <w:pPr>
        <w:spacing w:after="0"/>
        <w:ind w:left="0"/>
        <w:jc w:val="both"/>
      </w:pPr>
      <w:r>
        <w:rPr>
          <w:rFonts w:ascii="Times New Roman"/>
          <w:b w:val="false"/>
          <w:i w:val="false"/>
          <w:color w:val="000000"/>
          <w:sz w:val="28"/>
        </w:rPr>
        <w:t>
      1) заңды тұлға-лицензиатты бірігу, қайта құру, заңды тұлға-лицензиатты басқа заңды тұлғаға қосу, бөлініп шығу және бөлу нысандарында қайта ұйымдастыру;</w:t>
      </w:r>
    </w:p>
    <w:bookmarkEnd w:id="139"/>
    <w:bookmarkStart w:name="z160" w:id="140"/>
    <w:p>
      <w:pPr>
        <w:spacing w:after="0"/>
        <w:ind w:left="0"/>
        <w:jc w:val="both"/>
      </w:pPr>
      <w:r>
        <w:rPr>
          <w:rFonts w:ascii="Times New Roman"/>
          <w:b w:val="false"/>
          <w:i w:val="false"/>
          <w:color w:val="000000"/>
          <w:sz w:val="28"/>
        </w:rPr>
        <w:t>
      2) заңды тұлға-лицензиаттың атауы және (немесе) орналасқан жерінің өзгеруі (лицензияда мекенжайы көрсетілген жағдайда).</w:t>
      </w:r>
    </w:p>
    <w:bookmarkEnd w:id="14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лицензиаттың орналасқан жері өзгерген жағдайда, Қағиданың осы тармағы бірінші бөлігінің 2) тармақшасында көрсетілген жағдайда есірткі құралдарын, психотроптық заттар мен прекурсорларды әкелуге, әкетуге және транзиттеуге рұқсатты қайта ресімдеу жүзеге асырылмайды.</w:t>
      </w:r>
    </w:p>
    <w:p>
      <w:pPr>
        <w:spacing w:after="0"/>
        <w:ind w:left="0"/>
        <w:jc w:val="both"/>
      </w:pPr>
      <w:r>
        <w:rPr>
          <w:rFonts w:ascii="Times New Roman"/>
          <w:b w:val="false"/>
          <w:i w:val="false"/>
          <w:color w:val="000000"/>
          <w:sz w:val="28"/>
        </w:rPr>
        <w:t>
      Лицензиаттардың мекенжайларын осындай өзгерту мемлекеттік ақпараттық жүйелерді біріктіру арқылы жүзеге асырылады.</w:t>
      </w:r>
    </w:p>
    <w:p>
      <w:pPr>
        <w:spacing w:after="0"/>
        <w:ind w:left="0"/>
        <w:jc w:val="both"/>
      </w:pPr>
      <w:r>
        <w:rPr>
          <w:rFonts w:ascii="Times New Roman"/>
          <w:b w:val="false"/>
          <w:i w:val="false"/>
          <w:color w:val="000000"/>
          <w:sz w:val="28"/>
        </w:rPr>
        <w:t>
      Әкелуге, әкетуге және транзиттеуге лицензияны қайта ресімдеудің жалпы мерзімі өтінішті қабылдаған және тіркеген сәттен бастап 2 (екі) жұмыс күнін құрайды.</w:t>
      </w:r>
    </w:p>
    <w:bookmarkStart w:name="z161" w:id="141"/>
    <w:p>
      <w:pPr>
        <w:spacing w:after="0"/>
        <w:ind w:left="0"/>
        <w:jc w:val="both"/>
      </w:pPr>
      <w:r>
        <w:rPr>
          <w:rFonts w:ascii="Times New Roman"/>
          <w:b w:val="false"/>
          <w:i w:val="false"/>
          <w:color w:val="000000"/>
          <w:sz w:val="28"/>
        </w:rPr>
        <w:t>
      14. Есірткі құралдарын, психотроптық заттар мен прекурсорларды әкелуге, әкетуге және транзиттеуге рұқсат алу кезінде мемлекеттік қызмет көрсетуден бас тарту үшін мына жағдайлар:</w:t>
      </w:r>
    </w:p>
    <w:bookmarkEnd w:id="141"/>
    <w:bookmarkStart w:name="z162" w:id="142"/>
    <w:p>
      <w:pPr>
        <w:spacing w:after="0"/>
        <w:ind w:left="0"/>
        <w:jc w:val="both"/>
      </w:pPr>
      <w:r>
        <w:rPr>
          <w:rFonts w:ascii="Times New Roman"/>
          <w:b w:val="false"/>
          <w:i w:val="false"/>
          <w:color w:val="000000"/>
          <w:sz w:val="28"/>
        </w:rPr>
        <w:t xml:space="preserve">
      1) Қазақстан Республикасының заңдарында жеке немесе заңды тұлғалардың осы санаты үшін қызмет түрімен айналысуға тыйым салынған; </w:t>
      </w:r>
    </w:p>
    <w:bookmarkEnd w:id="142"/>
    <w:bookmarkStart w:name="z163" w:id="143"/>
    <w:p>
      <w:pPr>
        <w:spacing w:after="0"/>
        <w:ind w:left="0"/>
        <w:jc w:val="both"/>
      </w:pPr>
      <w:r>
        <w:rPr>
          <w:rFonts w:ascii="Times New Roman"/>
          <w:b w:val="false"/>
          <w:i w:val="false"/>
          <w:color w:val="000000"/>
          <w:sz w:val="28"/>
        </w:rPr>
        <w:t>
      2)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bookmarkEnd w:id="143"/>
    <w:bookmarkStart w:name="z164" w:id="144"/>
    <w:p>
      <w:pPr>
        <w:spacing w:after="0"/>
        <w:ind w:left="0"/>
        <w:jc w:val="both"/>
      </w:pPr>
      <w:r>
        <w:rPr>
          <w:rFonts w:ascii="Times New Roman"/>
          <w:b w:val="false"/>
          <w:i w:val="false"/>
          <w:color w:val="000000"/>
          <w:sz w:val="28"/>
        </w:rPr>
        <w:t>
      3) сот орындаушысының ұсынуы негізінде сот борышкер өтініш берушіге лицензия беруге уақытша тыйым салған;</w:t>
      </w:r>
    </w:p>
    <w:bookmarkEnd w:id="144"/>
    <w:bookmarkStart w:name="z165" w:id="145"/>
    <w:p>
      <w:pPr>
        <w:spacing w:after="0"/>
        <w:ind w:left="0"/>
        <w:jc w:val="both"/>
      </w:pPr>
      <w:r>
        <w:rPr>
          <w:rFonts w:ascii="Times New Roman"/>
          <w:b w:val="false"/>
          <w:i w:val="false"/>
          <w:color w:val="000000"/>
          <w:sz w:val="28"/>
        </w:rPr>
        <w:t xml:space="preserve">
      4) өтініш беруші (көрсетілетін қызметті алушы) рұқсат алу үшін ұсынған құжаттардың және (немесе) оларда қамтылған деректердің (мәліметтердің) дәйексіздігі анықталса, мемлекеттік қызметті көрсетуден бас тарту туралы дәлелді жауап болып табылады. </w:t>
      </w:r>
    </w:p>
    <w:bookmarkEnd w:id="145"/>
    <w:bookmarkStart w:name="z166" w:id="146"/>
    <w:p>
      <w:pPr>
        <w:spacing w:after="0"/>
        <w:ind w:left="0"/>
        <w:jc w:val="both"/>
      </w:pPr>
      <w:r>
        <w:rPr>
          <w:rFonts w:ascii="Times New Roman"/>
          <w:b w:val="false"/>
          <w:i w:val="false"/>
          <w:color w:val="000000"/>
          <w:sz w:val="28"/>
        </w:rPr>
        <w:t xml:space="preserve">
      15. Заңды тұлға-лицензиат бөлініп шығу және бөліну нысандарында қайта ұйымдастырылған жағдайда мемлекеттік қызметті көрсетуден бас тарту үшін мына жағдайлар негіз болып табылады: </w:t>
      </w:r>
    </w:p>
    <w:bookmarkEnd w:id="146"/>
    <w:bookmarkStart w:name="z167" w:id="147"/>
    <w:p>
      <w:pPr>
        <w:spacing w:after="0"/>
        <w:ind w:left="0"/>
        <w:jc w:val="both"/>
      </w:pPr>
      <w:r>
        <w:rPr>
          <w:rFonts w:ascii="Times New Roman"/>
          <w:b w:val="false"/>
          <w:i w:val="false"/>
          <w:color w:val="000000"/>
          <w:sz w:val="28"/>
        </w:rPr>
        <w:t>
      1) есірткі құралдарын, психотроптық заттар мен прекурсорларды әкелуге, әкетуге және транзиттеуге рұқсатты қайта ресімдеу үшін қажетті құжаттар ұсынылмаған немесе тиісінше ресімделмеген;</w:t>
      </w:r>
    </w:p>
    <w:bookmarkEnd w:id="147"/>
    <w:bookmarkStart w:name="z168" w:id="148"/>
    <w:p>
      <w:pPr>
        <w:spacing w:after="0"/>
        <w:ind w:left="0"/>
        <w:jc w:val="both"/>
      </w:pPr>
      <w:r>
        <w:rPr>
          <w:rFonts w:ascii="Times New Roman"/>
          <w:b w:val="false"/>
          <w:i w:val="false"/>
          <w:color w:val="000000"/>
          <w:sz w:val="28"/>
        </w:rPr>
        <w:t>
      2) егер есірткі құралдарын, психотроптық заттар мен прекурсорларды әкелуге, әкетуге және транзиттеуге бұрын рұқсаттар заңды тұлғалар-лицензиаттардың бөліну нәтижесінде жаңадан пайда болған қатарынан басқа заңды тұлғаға қайта ресімделсе негіз болады.</w:t>
      </w:r>
    </w:p>
    <w:bookmarkEnd w:id="148"/>
    <w:bookmarkStart w:name="z169" w:id="149"/>
    <w:p>
      <w:pPr>
        <w:spacing w:after="0"/>
        <w:ind w:left="0"/>
        <w:jc w:val="both"/>
      </w:pPr>
      <w:r>
        <w:rPr>
          <w:rFonts w:ascii="Times New Roman"/>
          <w:b w:val="false"/>
          <w:i w:val="false"/>
          <w:color w:val="000000"/>
          <w:sz w:val="28"/>
        </w:rPr>
        <w:t xml:space="preserve">
      16. "Мемлекеттік көрсетілетін қызметтер туралы" Қазақстан Республикасы Заңынын </w:t>
      </w:r>
      <w:r>
        <w:rPr>
          <w:rFonts w:ascii="Times New Roman"/>
          <w:b w:val="false"/>
          <w:i w:val="false"/>
          <w:color w:val="000000"/>
          <w:sz w:val="28"/>
        </w:rPr>
        <w:t>5-бабына</w:t>
      </w:r>
      <w:r>
        <w:rPr>
          <w:rFonts w:ascii="Times New Roman"/>
          <w:b w:val="false"/>
          <w:i w:val="false"/>
          <w:color w:val="000000"/>
          <w:sz w:val="28"/>
        </w:rPr>
        <w:t xml:space="preserve"> сәйкес қызметті ұсынушы көрсетілетін мемлекеттік қызметті көрсетудің кезеңі туралы мәліметтерді көрсетілетін мемлекеттік қызметті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149"/>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көрсету кезінде көрсетілетін мемлекеттік қызметтің кезеңі туралы мәліметтер көрсетілетін мемлекеттік қызметті көрсету мониторингінің ақпараттық жүйесіне автоматты режимде түседі.</w:t>
      </w:r>
    </w:p>
    <w:bookmarkStart w:name="z170" w:id="150"/>
    <w:p>
      <w:pPr>
        <w:spacing w:after="0"/>
        <w:ind w:left="0"/>
        <w:jc w:val="both"/>
      </w:pPr>
      <w:r>
        <w:rPr>
          <w:rFonts w:ascii="Times New Roman"/>
          <w:b w:val="false"/>
          <w:i w:val="false"/>
          <w:color w:val="000000"/>
          <w:sz w:val="28"/>
        </w:rPr>
        <w:t>
      17.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150"/>
    <w:bookmarkStart w:name="z171" w:id="151"/>
    <w:p>
      <w:pPr>
        <w:spacing w:after="0"/>
        <w:ind w:left="0"/>
        <w:jc w:val="both"/>
      </w:pPr>
      <w:r>
        <w:rPr>
          <w:rFonts w:ascii="Times New Roman"/>
          <w:b w:val="false"/>
          <w:i w:val="false"/>
          <w:color w:val="000000"/>
          <w:sz w:val="28"/>
        </w:rPr>
        <w:t>
      18. Мемлекеттік қызмет көрсету туралы шағымды қарауды жоғары тұрған әкімшілік орган, лауазымды адам, мемлекеттік қызмет көрсету сапасын бағалау және мониторингі жөніндегі уәкілетті орган (бұдан әрі – шағымды қарайтын орган) жүзеге асырады.</w:t>
      </w:r>
    </w:p>
    <w:bookmarkEnd w:id="15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мониторингілеу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шағымда көрсетілген талаптарды толық қанағаттандыратын әкімшілік іс-әрекет қабылдаған жағдайда, шағымды қарайтын органға шағымды жібермеуге құқылы. </w:t>
      </w:r>
    </w:p>
    <w:bookmarkStart w:name="z172" w:id="152"/>
    <w:p>
      <w:pPr>
        <w:spacing w:after="0"/>
        <w:ind w:left="0"/>
        <w:jc w:val="both"/>
      </w:pPr>
      <w:r>
        <w:rPr>
          <w:rFonts w:ascii="Times New Roman"/>
          <w:b w:val="false"/>
          <w:i w:val="false"/>
          <w:color w:val="000000"/>
          <w:sz w:val="28"/>
        </w:rPr>
        <w:t>
      19. Егер заңнамада өзгеше көзделмесе, көрсетілетін қызметті алушы сотқа дейінгі шағымдан кейін сотқа жүгіне алады.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1-қосымша</w:t>
            </w:r>
          </w:p>
        </w:tc>
      </w:tr>
    </w:tbl>
    <w:bookmarkStart w:name="z174" w:id="153"/>
    <w:p>
      <w:pPr>
        <w:spacing w:after="0"/>
        <w:ind w:left="0"/>
        <w:jc w:val="left"/>
      </w:pPr>
      <w:r>
        <w:rPr>
          <w:rFonts w:ascii="Times New Roman"/>
          <w:b/>
          <w:i w:val="false"/>
          <w:color w:val="000000"/>
        </w:rPr>
        <w:t xml:space="preserve"> "Есірткі құралдарын, психотроптық заттар мен прекурсорларды әкелуге, әкетуге және транзитіне рұқсат беру" мемлекеттік қызмет көрсетуге қойылатын негізгі талаптардың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 әкелуге, әкетуге және транзитке рұқсатты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және кіші түрлері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транзитіне рұқсат беру кезінде - 3 (үш) жұмыс күні;</w:t>
            </w:r>
          </w:p>
          <w:p>
            <w:pPr>
              <w:spacing w:after="20"/>
              <w:ind w:left="20"/>
              <w:jc w:val="both"/>
            </w:pPr>
            <w:r>
              <w:rPr>
                <w:rFonts w:ascii="Times New Roman"/>
                <w:b w:val="false"/>
                <w:i w:val="false"/>
                <w:color w:val="000000"/>
                <w:sz w:val="20"/>
              </w:rPr>
              <w:t>
әкелуге, әкетуге және транзитіне рұқсат беруді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және кіші түрлері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әкелуге, әкетуге және транзитіне рұқсат беру немесе Қағиданың 2-қосымшасына сәйкес нысан бойынша мемлекеттік қызмет және кіші түрлері көрсетуде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"Мемлекеттік қызмет көрсету" бөлімінде;</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электрондық түрдегі заңды тұлғаның өтініші;</w:t>
            </w:r>
          </w:p>
          <w:p>
            <w:pPr>
              <w:spacing w:after="20"/>
              <w:ind w:left="20"/>
              <w:jc w:val="both"/>
            </w:pPr>
            <w:r>
              <w:rPr>
                <w:rFonts w:ascii="Times New Roman"/>
                <w:b w:val="false"/>
                <w:i w:val="false"/>
                <w:color w:val="000000"/>
                <w:sz w:val="20"/>
              </w:rPr>
              <w:t>
2) импорттаушы мемлекеттің құзыретті органының оның аумағына бақылаудағы заттардың нақты партиясын әкелуге рұқсатының электрондық көшірмесі егер бұл тиісті мемлекеттің заңнамасында көзделген болса, импорттаушы мемлекеттің құзыретті органының бақыланатын заттардың нақты партиясын оның аумағына әкелуге рұқсатының немесе аталған рұқсат талап етілмейтіні туралы осы органнан ресми хабарламаның электрондық көшірмесі;</w:t>
            </w:r>
          </w:p>
          <w:p>
            <w:pPr>
              <w:spacing w:after="20"/>
              <w:ind w:left="20"/>
              <w:jc w:val="both"/>
            </w:pPr>
            <w:r>
              <w:rPr>
                <w:rFonts w:ascii="Times New Roman"/>
                <w:b w:val="false"/>
                <w:i w:val="false"/>
                <w:color w:val="000000"/>
                <w:sz w:val="20"/>
              </w:rPr>
              <w:t>
3) қосымша келісімдер мен қосымшаларды қоса бере отырып, бақыланатын заттарға қатысты сыртқы сауда шартының электрондық көшірмесі;</w:t>
            </w:r>
          </w:p>
          <w:p>
            <w:pPr>
              <w:spacing w:after="20"/>
              <w:ind w:left="20"/>
              <w:jc w:val="both"/>
            </w:pPr>
            <w:r>
              <w:rPr>
                <w:rFonts w:ascii="Times New Roman"/>
                <w:b w:val="false"/>
                <w:i w:val="false"/>
                <w:color w:val="000000"/>
                <w:sz w:val="20"/>
              </w:rPr>
              <w:t>
4) тұтынушымен жасалған қосымша келісімдер мен қосымшаларды қоса бере отырып, бақыланатын заттарға қатысты шарттың электрондық көшірмесі;</w:t>
            </w:r>
          </w:p>
          <w:p>
            <w:pPr>
              <w:spacing w:after="20"/>
              <w:ind w:left="20"/>
              <w:jc w:val="both"/>
            </w:pPr>
            <w:r>
              <w:rPr>
                <w:rFonts w:ascii="Times New Roman"/>
                <w:b w:val="false"/>
                <w:i w:val="false"/>
                <w:color w:val="000000"/>
                <w:sz w:val="20"/>
              </w:rPr>
              <w:t>
транзитке рұқсат алу үшін:</w:t>
            </w:r>
          </w:p>
          <w:p>
            <w:pPr>
              <w:spacing w:after="20"/>
              <w:ind w:left="20"/>
              <w:jc w:val="both"/>
            </w:pPr>
            <w:r>
              <w:rPr>
                <w:rFonts w:ascii="Times New Roman"/>
                <w:b w:val="false"/>
                <w:i w:val="false"/>
                <w:color w:val="000000"/>
                <w:sz w:val="20"/>
              </w:rPr>
              <w:t xml:space="preserve">
5) заңды тұлғаның осы мемлекеттік қызмет көрсетуге қойылатын негізгі талаптардың тізбесінің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түрдегі өтініші;</w:t>
            </w:r>
          </w:p>
          <w:p>
            <w:pPr>
              <w:spacing w:after="20"/>
              <w:ind w:left="20"/>
              <w:jc w:val="both"/>
            </w:pPr>
            <w:r>
              <w:rPr>
                <w:rFonts w:ascii="Times New Roman"/>
                <w:b w:val="false"/>
                <w:i w:val="false"/>
                <w:color w:val="000000"/>
                <w:sz w:val="20"/>
              </w:rPr>
              <w:t>
6) өтініш беруші ұйымның мемлекеттік тіркелуі туралы нотариалды куәландырылған куәліктің электрондық көшірмесі (орыс тіліндегі аудармасымен);</w:t>
            </w:r>
          </w:p>
          <w:p>
            <w:pPr>
              <w:spacing w:after="20"/>
              <w:ind w:left="20"/>
              <w:jc w:val="both"/>
            </w:pPr>
            <w:r>
              <w:rPr>
                <w:rFonts w:ascii="Times New Roman"/>
                <w:b w:val="false"/>
                <w:i w:val="false"/>
                <w:color w:val="000000"/>
                <w:sz w:val="20"/>
              </w:rPr>
              <w:t>
7) мемлекеттің қолданыстағы заңнамасына сәйкес өтініш беруші елдің мемлекеттік органы берген бақыланатын заттардың айналымына байланысты қызметке лицензияның немесе сертификаттың нотариалды куәландырылған электрондық көшірмесі (орыс тіліндегі аудармасымен);</w:t>
            </w:r>
          </w:p>
          <w:p>
            <w:pPr>
              <w:spacing w:after="20"/>
              <w:ind w:left="20"/>
              <w:jc w:val="both"/>
            </w:pPr>
            <w:r>
              <w:rPr>
                <w:rFonts w:ascii="Times New Roman"/>
                <w:b w:val="false"/>
                <w:i w:val="false"/>
                <w:color w:val="000000"/>
                <w:sz w:val="20"/>
              </w:rPr>
              <w:t>
8) сыртқы экономикалық қызметтің тауар номенклатурасы бойынша кодтарды көрсете отырып, транзитке жататын бақыланатын заттардың (физикалық және құндық мәнде) атауы мен көлемі;</w:t>
            </w:r>
          </w:p>
          <w:p>
            <w:pPr>
              <w:spacing w:after="20"/>
              <w:ind w:left="20"/>
              <w:jc w:val="both"/>
            </w:pPr>
            <w:r>
              <w:rPr>
                <w:rFonts w:ascii="Times New Roman"/>
                <w:b w:val="false"/>
                <w:i w:val="false"/>
                <w:color w:val="000000"/>
                <w:sz w:val="20"/>
              </w:rPr>
              <w:t>
9) өтініш беруші тарапынан бақыланатын заттардың транзитін жүзеге асыру кезінде ықтимал авариямен келтірілген залалды өтеу туралы сақтандыру және басқа да қаржылық кепілдіктерді немесе өзге де міндеттемелерді ұсыну;</w:t>
            </w:r>
          </w:p>
          <w:p>
            <w:pPr>
              <w:spacing w:after="20"/>
              <w:ind w:left="20"/>
              <w:jc w:val="both"/>
            </w:pPr>
            <w:r>
              <w:rPr>
                <w:rFonts w:ascii="Times New Roman"/>
                <w:b w:val="false"/>
                <w:i w:val="false"/>
                <w:color w:val="000000"/>
                <w:sz w:val="20"/>
              </w:rPr>
              <w:t>
10) Қазақстан Республикасында бақылауға жататын бақыланатын заттарды жеткізуге арналған шарттың нотариалды куәландырылған электрондық көшірмесі, оған түпкі жүк алушының бақыланатын заттарды пайдаланудың нақты мақсаты туралы өтініші (орыс тіліндегі аудармасымен) қоса беріледі;</w:t>
            </w:r>
          </w:p>
          <w:p>
            <w:pPr>
              <w:spacing w:after="20"/>
              <w:ind w:left="20"/>
              <w:jc w:val="both"/>
            </w:pPr>
            <w:r>
              <w:rPr>
                <w:rFonts w:ascii="Times New Roman"/>
                <w:b w:val="false"/>
                <w:i w:val="false"/>
                <w:color w:val="000000"/>
                <w:sz w:val="20"/>
              </w:rPr>
              <w:t>
11) өтініш беруші елінің құзыретті ресми органының төтенше жағдайлардағы алдын алу және іс-қимыл жүйесінің мәлімделген транзиттік тасымалдауды жүзеге асыру кезінде ықтимал аварияның салдарын жоюға дайындығы туралы растауының электрондық көшірмесі;</w:t>
            </w:r>
          </w:p>
          <w:p>
            <w:pPr>
              <w:spacing w:after="20"/>
              <w:ind w:left="20"/>
              <w:jc w:val="both"/>
            </w:pPr>
            <w:r>
              <w:rPr>
                <w:rFonts w:ascii="Times New Roman"/>
                <w:b w:val="false"/>
                <w:i w:val="false"/>
                <w:color w:val="000000"/>
                <w:sz w:val="20"/>
              </w:rPr>
              <w:t xml:space="preserve">
12) егер жүкті жүк алушыға беру оған байланысты емес себептер бойынша мүмкін болмаған жағдайда, жүк жөнелтушінің бақыланатын заттарды осы жүктерді кері қабылдау міндеттемелері туралы растауының электрондық көшірмесі; </w:t>
            </w:r>
          </w:p>
          <w:p>
            <w:pPr>
              <w:spacing w:after="20"/>
              <w:ind w:left="20"/>
              <w:jc w:val="both"/>
            </w:pPr>
            <w:r>
              <w:rPr>
                <w:rFonts w:ascii="Times New Roman"/>
                <w:b w:val="false"/>
                <w:i w:val="false"/>
                <w:color w:val="000000"/>
                <w:sz w:val="20"/>
              </w:rPr>
              <w:t>
13) Қазақстан Республикасының қолданыстағы заңнамасын бұзу анықталған жағдайда тасымалдаудың нақты жағдайларына тексеру жүргізуге, сондай-ақ ықтимал уақытша сақтауға, кері тасымалдауға, сараптауға және атқарушы органдардың басқа да қажетті іс-қимылдарына байланысты шығыстарды, сондай-ақ анықталған ауытқуларды заңнама талаптарына сәйкес келтіру қажеттілігіне және/немесе жүкті экспорт мемлекетіне қайтаруға байланысты шығыстарды өтеу туралы өтініш берушінің растауының электрондық көшірмесі.</w:t>
            </w:r>
          </w:p>
          <w:p>
            <w:pPr>
              <w:spacing w:after="20"/>
              <w:ind w:left="20"/>
              <w:jc w:val="both"/>
            </w:pPr>
            <w:r>
              <w:rPr>
                <w:rFonts w:ascii="Times New Roman"/>
                <w:b w:val="false"/>
                <w:i w:val="false"/>
                <w:color w:val="000000"/>
                <w:sz w:val="20"/>
              </w:rPr>
              <w:t>
Әкелуге, әкетуге және транзитке рұқсатты қайта ресімдеу үшін:</w:t>
            </w:r>
          </w:p>
          <w:p>
            <w:pPr>
              <w:spacing w:after="20"/>
              <w:ind w:left="20"/>
              <w:jc w:val="both"/>
            </w:pPr>
            <w:r>
              <w:rPr>
                <w:rFonts w:ascii="Times New Roman"/>
                <w:b w:val="false"/>
                <w:i w:val="false"/>
                <w:color w:val="000000"/>
                <w:sz w:val="20"/>
              </w:rPr>
              <w:t>
14)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15) лицензияны қайта ресімдеу жағдайында -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мемлекеттiк қызмет және кіші түрлері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түрімен айналысуға Қазақстан Республикасының заңдарымен жеке немесе заңды тұлғалардың осы санаты үшін тыйым салынады;</w:t>
            </w:r>
          </w:p>
          <w:p>
            <w:pPr>
              <w:spacing w:after="20"/>
              <w:ind w:left="20"/>
              <w:jc w:val="both"/>
            </w:pPr>
            <w:r>
              <w:rPr>
                <w:rFonts w:ascii="Times New Roman"/>
                <w:b w:val="false"/>
                <w:i w:val="false"/>
                <w:color w:val="000000"/>
                <w:sz w:val="20"/>
              </w:rPr>
              <w:t>
2)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3) сот орындаушысының ұсынымы негізінде сот борышкер өтініш берушіге рұқсат беруге уақытша тыйым салады;</w:t>
            </w:r>
          </w:p>
          <w:p>
            <w:pPr>
              <w:spacing w:after="20"/>
              <w:ind w:left="20"/>
              <w:jc w:val="both"/>
            </w:pPr>
            <w:r>
              <w:rPr>
                <w:rFonts w:ascii="Times New Roman"/>
                <w:b w:val="false"/>
                <w:i w:val="false"/>
                <w:color w:val="000000"/>
                <w:sz w:val="20"/>
              </w:rPr>
              <w:t>
4) өтініш беруші (көрсетілетін қызметті алушы) рұқсат алу үшін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5) есірткі құралдарын, психотроптық заттар мен прекурсорларды әкелуге, әкетуге және транзиттеуге рұқсатты қайта ресімдеу үшін қажетті құжаттарды ұсынбау немесе тиісінше ресімдемеу;</w:t>
            </w:r>
          </w:p>
          <w:p>
            <w:pPr>
              <w:spacing w:after="20"/>
              <w:ind w:left="20"/>
              <w:jc w:val="both"/>
            </w:pPr>
            <w:r>
              <w:rPr>
                <w:rFonts w:ascii="Times New Roman"/>
                <w:b w:val="false"/>
                <w:i w:val="false"/>
                <w:color w:val="000000"/>
                <w:sz w:val="20"/>
              </w:rPr>
              <w:t>
6) егер бұрын есірткі құралдарын, психотроптық заттар мен прекурсорларды әкелуге, әкетуге және транзиттеуге рұқсат заңды тұлғалар-лицензиаттардың бөліну нәтижесінде жаңадан пайда болған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Бірыңғай байланыс орталығы, 8-800-080-7777;</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тізбесінің</w:t>
            </w:r>
            <w:r>
              <w:br/>
            </w:r>
            <w:r>
              <w:rPr>
                <w:rFonts w:ascii="Times New Roman"/>
                <w:b w:val="false"/>
                <w:i w:val="false"/>
                <w:color w:val="000000"/>
                <w:sz w:val="20"/>
              </w:rPr>
              <w:t>1-қосымша</w:t>
            </w:r>
          </w:p>
        </w:tc>
      </w:tr>
    </w:tbl>
    <w:bookmarkStart w:name="z176" w:id="154"/>
    <w:p>
      <w:pPr>
        <w:spacing w:after="0"/>
        <w:ind w:left="0"/>
        <w:jc w:val="left"/>
      </w:pPr>
      <w:r>
        <w:rPr>
          <w:rFonts w:ascii="Times New Roman"/>
          <w:b/>
          <w:i w:val="false"/>
          <w:color w:val="000000"/>
        </w:rPr>
        <w:t xml:space="preserve"> Қазақстан Республикасы Iшкi iстер министрлiгi Өтініш</w:t>
      </w:r>
    </w:p>
    <w:bookmarkEnd w:id="15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 ұйымының атауы, мекенжайы, бизнес-сәйкестендіру нөмірі, телефоны)</w:t>
      </w:r>
    </w:p>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w:t>
      </w:r>
    </w:p>
    <w:p>
      <w:pPr>
        <w:spacing w:after="0"/>
        <w:ind w:left="0"/>
        <w:jc w:val="both"/>
      </w:pPr>
      <w:r>
        <w:rPr>
          <w:rFonts w:ascii="Times New Roman"/>
          <w:b w:val="false"/>
          <w:i w:val="false"/>
          <w:color w:val="000000"/>
          <w:sz w:val="28"/>
        </w:rPr>
        <w:t xml:space="preserve">
      бар өнімді (керексіз сызылып тасталсын) мыналардан әкелуге (әкетуге) </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(елдің, алушы (жөнелтуші)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___________________________________</w:t>
      </w:r>
    </w:p>
    <w:p>
      <w:pPr>
        <w:spacing w:after="0"/>
        <w:ind w:left="0"/>
        <w:jc w:val="both"/>
      </w:pPr>
      <w:r>
        <w:rPr>
          <w:rFonts w:ascii="Times New Roman"/>
          <w:b w:val="false"/>
          <w:i w:val="false"/>
          <w:color w:val="000000"/>
          <w:sz w:val="28"/>
        </w:rPr>
        <w:t>
      Бақыланатын заттарды әкелу (әкету) мақсаты: __________________________</w:t>
      </w:r>
    </w:p>
    <w:p>
      <w:pPr>
        <w:spacing w:after="0"/>
        <w:ind w:left="0"/>
        <w:jc w:val="both"/>
      </w:pPr>
      <w:r>
        <w:rPr>
          <w:rFonts w:ascii="Times New Roman"/>
          <w:b w:val="false"/>
          <w:i w:val="false"/>
          <w:color w:val="000000"/>
          <w:sz w:val="28"/>
        </w:rPr>
        <w:t xml:space="preserve">
      Заңды тұлғаның басшысы ___________________________________________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тізбесінің</w:t>
            </w:r>
            <w:r>
              <w:br/>
            </w:r>
            <w:r>
              <w:rPr>
                <w:rFonts w:ascii="Times New Roman"/>
                <w:b w:val="false"/>
                <w:i w:val="false"/>
                <w:color w:val="000000"/>
                <w:sz w:val="20"/>
              </w:rPr>
              <w:t>2-қосымша</w:t>
            </w:r>
          </w:p>
        </w:tc>
      </w:tr>
    </w:tbl>
    <w:bookmarkStart w:name="z178" w:id="155"/>
    <w:p>
      <w:pPr>
        <w:spacing w:after="0"/>
        <w:ind w:left="0"/>
        <w:jc w:val="left"/>
      </w:pPr>
      <w:r>
        <w:rPr>
          <w:rFonts w:ascii="Times New Roman"/>
          <w:b/>
          <w:i w:val="false"/>
          <w:color w:val="000000"/>
        </w:rPr>
        <w:t xml:space="preserve"> Қазақстан Республикасы Iшкi iстер министрлiгi Өтiнiш</w:t>
      </w:r>
    </w:p>
    <w:bookmarkEnd w:id="15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заңды тұлғаның атауы, заңды мекенжайы, телефоны)</w:t>
      </w:r>
    </w:p>
    <w:p>
      <w:pPr>
        <w:spacing w:after="0"/>
        <w:ind w:left="0"/>
        <w:jc w:val="both"/>
      </w:pPr>
      <w:r>
        <w:rPr>
          <w:rFonts w:ascii="Times New Roman"/>
          <w:b w:val="false"/>
          <w:i w:val="false"/>
          <w:color w:val="000000"/>
          <w:sz w:val="28"/>
        </w:rPr>
        <w:t xml:space="preserve">
      Қазақстан Республикасы арқылы құрамында есірткі құралдары, психотроптық заттар </w:t>
      </w:r>
    </w:p>
    <w:p>
      <w:pPr>
        <w:spacing w:after="0"/>
        <w:ind w:left="0"/>
        <w:jc w:val="both"/>
      </w:pPr>
      <w:r>
        <w:rPr>
          <w:rFonts w:ascii="Times New Roman"/>
          <w:b w:val="false"/>
          <w:i w:val="false"/>
          <w:color w:val="000000"/>
          <w:sz w:val="28"/>
        </w:rPr>
        <w:t xml:space="preserve">
      мен олардың прекурсорлары бар өнiмдердi транзиттеуге (керексiз сызып тасталсын) </w:t>
      </w:r>
    </w:p>
    <w:p>
      <w:pPr>
        <w:spacing w:after="0"/>
        <w:ind w:left="0"/>
        <w:jc w:val="both"/>
      </w:pPr>
      <w:r>
        <w:rPr>
          <w:rFonts w:ascii="Times New Roman"/>
          <w:b w:val="false"/>
          <w:i w:val="false"/>
          <w:color w:val="000000"/>
          <w:sz w:val="28"/>
        </w:rPr>
        <w:t>
      рұқсат беруiңiздi сұраймын:___________________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(экспортташының атауы, елдің атауы, заңды мекенжайы, телефоны)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(импорттаушының атауы, елдiң атауы, заңды мекенжайы, телефоны)</w:t>
      </w:r>
    </w:p>
    <w:p>
      <w:pPr>
        <w:spacing w:after="0"/>
        <w:ind w:left="0"/>
        <w:jc w:val="both"/>
      </w:pPr>
      <w:r>
        <w:rPr>
          <w:rFonts w:ascii="Times New Roman"/>
          <w:b w:val="false"/>
          <w:i w:val="false"/>
          <w:color w:val="000000"/>
          <w:sz w:val="28"/>
        </w:rPr>
        <w:t xml:space="preserve">
      ____________________________________________________________ үшін </w:t>
      </w:r>
    </w:p>
    <w:p>
      <w:pPr>
        <w:spacing w:after="0"/>
        <w:ind w:left="0"/>
        <w:jc w:val="both"/>
      </w:pPr>
      <w:r>
        <w:rPr>
          <w:rFonts w:ascii="Times New Roman"/>
          <w:b w:val="false"/>
          <w:i w:val="false"/>
          <w:color w:val="000000"/>
          <w:sz w:val="28"/>
        </w:rPr>
        <w:t>
      (елдiң, соңғы жүк алушы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w:t>
      </w:r>
    </w:p>
    <w:p>
      <w:pPr>
        <w:spacing w:after="0"/>
        <w:ind w:left="0"/>
        <w:jc w:val="both"/>
      </w:pPr>
      <w:r>
        <w:rPr>
          <w:rFonts w:ascii="Times New Roman"/>
          <w:b w:val="false"/>
          <w:i w:val="false"/>
          <w:color w:val="000000"/>
          <w:sz w:val="28"/>
        </w:rPr>
        <w:t>
      Көлiк түрi, бағыты ________________________________________________</w:t>
      </w:r>
    </w:p>
    <w:p>
      <w:pPr>
        <w:spacing w:after="0"/>
        <w:ind w:left="0"/>
        <w:jc w:val="both"/>
      </w:pPr>
      <w:r>
        <w:rPr>
          <w:rFonts w:ascii="Times New Roman"/>
          <w:b w:val="false"/>
          <w:i w:val="false"/>
          <w:color w:val="000000"/>
          <w:sz w:val="28"/>
        </w:rPr>
        <w:t>
      1. Транзит жүргiзiлетiн шекарадағы кеден органдары көрсетiледi:</w:t>
      </w:r>
    </w:p>
    <w:p>
      <w:pPr>
        <w:spacing w:after="0"/>
        <w:ind w:left="0"/>
        <w:jc w:val="both"/>
      </w:pPr>
      <w:r>
        <w:rPr>
          <w:rFonts w:ascii="Times New Roman"/>
          <w:b w:val="false"/>
          <w:i w:val="false"/>
          <w:color w:val="000000"/>
          <w:sz w:val="28"/>
        </w:rPr>
        <w:t xml:space="preserve">
      1.1. Қазақстан Республикасының аумағына транзиттiк өнiмдердi әкелу кезiндегi </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1.2. Қазақстан Республикасының аумағынан транзиттiк өнiмдердi әкету кезiндегi кеден </w:t>
      </w:r>
    </w:p>
    <w:p>
      <w:pPr>
        <w:spacing w:after="0"/>
        <w:ind w:left="0"/>
        <w:jc w:val="both"/>
      </w:pPr>
      <w:r>
        <w:rPr>
          <w:rFonts w:ascii="Times New Roman"/>
          <w:b w:val="false"/>
          <w:i w:val="false"/>
          <w:color w:val="000000"/>
          <w:sz w:val="28"/>
        </w:rPr>
        <w:t>
      органының атауы: ___________________</w:t>
      </w:r>
    </w:p>
    <w:p>
      <w:pPr>
        <w:spacing w:after="0"/>
        <w:ind w:left="0"/>
        <w:jc w:val="both"/>
      </w:pPr>
      <w:r>
        <w:rPr>
          <w:rFonts w:ascii="Times New Roman"/>
          <w:b w:val="false"/>
          <w:i w:val="false"/>
          <w:color w:val="000000"/>
          <w:sz w:val="28"/>
        </w:rPr>
        <w:t xml:space="preserve">
      Заңды тұлға басшысы ______________________________________________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Есірткі құралдарын, психотроптық заттар мен прекурсорларды әкелуге, әкетуге және транзиттеуге рұқсат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bookmarkStart w:name="z181" w:id="156"/>
    <w:p>
      <w:pPr>
        <w:spacing w:after="0"/>
        <w:ind w:left="0"/>
        <w:jc w:val="left"/>
      </w:pPr>
      <w:r>
        <w:rPr>
          <w:rFonts w:ascii="Times New Roman"/>
          <w:b/>
          <w:i w:val="false"/>
          <w:color w:val="000000"/>
        </w:rPr>
        <w:t xml:space="preserve"> № РҰҚСАТ</w:t>
      </w:r>
    </w:p>
    <w:bookmarkEnd w:id="156"/>
    <w:p>
      <w:pPr>
        <w:spacing w:after="0"/>
        <w:ind w:left="0"/>
        <w:jc w:val="both"/>
      </w:pPr>
      <w:r>
        <w:rPr>
          <w:rFonts w:ascii="Times New Roman"/>
          <w:b w:val="false"/>
          <w:i w:val="false"/>
          <w:color w:val="000000"/>
          <w:sz w:val="28"/>
        </w:rPr>
        <w:t>
      (беруге жатпайды, көшірмелері жарамсыз)</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атауы, заңды мекенжайы, телефоны)</w:t>
      </w:r>
    </w:p>
    <w:p>
      <w:pPr>
        <w:spacing w:after="0"/>
        <w:ind w:left="0"/>
        <w:jc w:val="both"/>
      </w:pPr>
      <w:r>
        <w:rPr>
          <w:rFonts w:ascii="Times New Roman"/>
          <w:b w:val="false"/>
          <w:i w:val="false"/>
          <w:color w:val="000000"/>
          <w:sz w:val="28"/>
        </w:rPr>
        <w:t xml:space="preserve">
      Қазақстан Республикасының аумағына: _______________________________ </w:t>
      </w:r>
    </w:p>
    <w:p>
      <w:pPr>
        <w:spacing w:after="0"/>
        <w:ind w:left="0"/>
        <w:jc w:val="both"/>
      </w:pPr>
      <w:r>
        <w:rPr>
          <w:rFonts w:ascii="Times New Roman"/>
          <w:b w:val="false"/>
          <w:i w:val="false"/>
          <w:color w:val="000000"/>
          <w:sz w:val="28"/>
        </w:rPr>
        <w:t xml:space="preserve">
      ______________________________________ әкелуге (әкетуге) рұқсат етілді </w:t>
      </w:r>
    </w:p>
    <w:p>
      <w:pPr>
        <w:spacing w:after="0"/>
        <w:ind w:left="0"/>
        <w:jc w:val="both"/>
      </w:pPr>
      <w:r>
        <w:rPr>
          <w:rFonts w:ascii="Times New Roman"/>
          <w:b w:val="false"/>
          <w:i w:val="false"/>
          <w:color w:val="000000"/>
          <w:sz w:val="28"/>
        </w:rPr>
        <w:t>
      (елдің,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 кестесі 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___________________________________</w:t>
      </w:r>
    </w:p>
    <w:p>
      <w:pPr>
        <w:spacing w:after="0"/>
        <w:ind w:left="0"/>
        <w:jc w:val="both"/>
      </w:pPr>
      <w:r>
        <w:rPr>
          <w:rFonts w:ascii="Times New Roman"/>
          <w:b w:val="false"/>
          <w:i w:val="false"/>
          <w:color w:val="000000"/>
          <w:sz w:val="28"/>
        </w:rPr>
        <w:t>
      Бақыланатын заттарды әкелу (әкету) мақсаты: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bl>
    <w:bookmarkStart w:name="z183" w:id="157"/>
    <w:p>
      <w:pPr>
        <w:spacing w:after="0"/>
        <w:ind w:left="0"/>
        <w:jc w:val="left"/>
      </w:pPr>
      <w:r>
        <w:rPr>
          <w:rFonts w:ascii="Times New Roman"/>
          <w:b/>
          <w:i w:val="false"/>
          <w:color w:val="000000"/>
        </w:rPr>
        <w:t xml:space="preserve"> ТРАНЗИТТЕУГЕ РҰҚСАТ №</w:t>
      </w:r>
    </w:p>
    <w:bookmarkEnd w:id="157"/>
    <w:p>
      <w:pPr>
        <w:spacing w:after="0"/>
        <w:ind w:left="0"/>
        <w:jc w:val="both"/>
      </w:pPr>
      <w:r>
        <w:rPr>
          <w:rFonts w:ascii="Times New Roman"/>
          <w:b w:val="false"/>
          <w:i w:val="false"/>
          <w:color w:val="000000"/>
          <w:sz w:val="28"/>
        </w:rPr>
        <w:t xml:space="preserve">
      Экспорттаушының атауы ___________________________________________ </w:t>
      </w:r>
    </w:p>
    <w:p>
      <w:pPr>
        <w:spacing w:after="0"/>
        <w:ind w:left="0"/>
        <w:jc w:val="both"/>
      </w:pPr>
      <w:r>
        <w:rPr>
          <w:rFonts w:ascii="Times New Roman"/>
          <w:b w:val="false"/>
          <w:i w:val="false"/>
          <w:color w:val="000000"/>
          <w:sz w:val="28"/>
        </w:rPr>
        <w:t>
      (ел, заңды мекенжайы, телефоны) Импорттаушының атауы</w:t>
      </w:r>
    </w:p>
    <w:p>
      <w:pPr>
        <w:spacing w:after="0"/>
        <w:ind w:left="0"/>
        <w:jc w:val="both"/>
      </w:pPr>
      <w:r>
        <w:rPr>
          <w:rFonts w:ascii="Times New Roman"/>
          <w:b w:val="false"/>
          <w:i w:val="false"/>
          <w:color w:val="000000"/>
          <w:sz w:val="28"/>
        </w:rPr>
        <w:t>
      ___________________________________ (ел, заңды мекенжайы, телефоны)</w:t>
      </w:r>
    </w:p>
    <w:p>
      <w:pPr>
        <w:spacing w:after="0"/>
        <w:ind w:left="0"/>
        <w:jc w:val="both"/>
      </w:pPr>
      <w:r>
        <w:rPr>
          <w:rFonts w:ascii="Times New Roman"/>
          <w:b w:val="false"/>
          <w:i w:val="false"/>
          <w:color w:val="000000"/>
          <w:sz w:val="28"/>
        </w:rPr>
        <w:t xml:space="preserve">
      Есiрткi, психотроптық заттар мен прекурсорлардың айналымына </w:t>
      </w:r>
    </w:p>
    <w:p>
      <w:pPr>
        <w:spacing w:after="0"/>
        <w:ind w:left="0"/>
        <w:jc w:val="both"/>
      </w:pPr>
      <w:r>
        <w:rPr>
          <w:rFonts w:ascii="Times New Roman"/>
          <w:b w:val="false"/>
          <w:i w:val="false"/>
          <w:color w:val="000000"/>
          <w:sz w:val="28"/>
        </w:rPr>
        <w:t xml:space="preserve">
      байланысты қызметтің негізін растайтын лицензия (сертификат) туралы </w:t>
      </w:r>
    </w:p>
    <w:p>
      <w:pPr>
        <w:spacing w:after="0"/>
        <w:ind w:left="0"/>
        <w:jc w:val="both"/>
      </w:pPr>
      <w:r>
        <w:rPr>
          <w:rFonts w:ascii="Times New Roman"/>
          <w:b w:val="false"/>
          <w:i w:val="false"/>
          <w:color w:val="000000"/>
          <w:sz w:val="28"/>
        </w:rPr>
        <w:t xml:space="preserve">
      мәлiметтер: ___________________________________________________________ </w:t>
      </w:r>
    </w:p>
    <w:p>
      <w:pPr>
        <w:spacing w:after="0"/>
        <w:ind w:left="0"/>
        <w:jc w:val="both"/>
      </w:pPr>
      <w:r>
        <w:rPr>
          <w:rFonts w:ascii="Times New Roman"/>
          <w:b w:val="false"/>
          <w:i w:val="false"/>
          <w:color w:val="000000"/>
          <w:sz w:val="28"/>
        </w:rPr>
        <w:t>
      (рұқсаттың №, берілген күні, қолданылу мерзiмi, лицензия (сертификат)</w:t>
      </w:r>
    </w:p>
    <w:p>
      <w:pPr>
        <w:spacing w:after="0"/>
        <w:ind w:left="0"/>
        <w:jc w:val="both"/>
      </w:pPr>
      <w:r>
        <w:rPr>
          <w:rFonts w:ascii="Times New Roman"/>
          <w:b w:val="false"/>
          <w:i w:val="false"/>
          <w:color w:val="000000"/>
          <w:sz w:val="28"/>
        </w:rPr>
        <w:t>
      берген органның деректері)</w:t>
      </w:r>
    </w:p>
    <w:p>
      <w:pPr>
        <w:spacing w:after="0"/>
        <w:ind w:left="0"/>
        <w:jc w:val="both"/>
      </w:pPr>
      <w:r>
        <w:rPr>
          <w:rFonts w:ascii="Times New Roman"/>
          <w:b w:val="false"/>
          <w:i w:val="false"/>
          <w:color w:val="000000"/>
          <w:sz w:val="28"/>
        </w:rPr>
        <w:t>
      Түпкілікті жүк алушы _____________________________________________</w:t>
      </w:r>
    </w:p>
    <w:p>
      <w:pPr>
        <w:spacing w:after="0"/>
        <w:ind w:left="0"/>
        <w:jc w:val="both"/>
      </w:pPr>
      <w:r>
        <w:rPr>
          <w:rFonts w:ascii="Times New Roman"/>
          <w:b w:val="false"/>
          <w:i w:val="false"/>
          <w:color w:val="000000"/>
          <w:sz w:val="28"/>
        </w:rPr>
        <w:t>
      Ел арқылы транзитпен өтетін бақыланатын заттар туралы мәліметтер:</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w:t>
      </w:r>
    </w:p>
    <w:p>
      <w:pPr>
        <w:spacing w:after="0"/>
        <w:ind w:left="0"/>
        <w:jc w:val="both"/>
      </w:pPr>
      <w:r>
        <w:rPr>
          <w:rFonts w:ascii="Times New Roman"/>
          <w:b w:val="false"/>
          <w:i w:val="false"/>
          <w:color w:val="000000"/>
          <w:sz w:val="28"/>
        </w:rPr>
        <w:t>
      Көлік түрі, бағыты ________________________________________________</w:t>
      </w:r>
    </w:p>
    <w:p>
      <w:pPr>
        <w:spacing w:after="0"/>
        <w:ind w:left="0"/>
        <w:jc w:val="both"/>
      </w:pPr>
      <w:r>
        <w:rPr>
          <w:rFonts w:ascii="Times New Roman"/>
          <w:b w:val="false"/>
          <w:i w:val="false"/>
          <w:color w:val="000000"/>
          <w:sz w:val="28"/>
        </w:rPr>
        <w:t>
      1. Транзит жүргiзiлетiн шекарадағы кеден органдары көрсетiледi</w:t>
      </w:r>
    </w:p>
    <w:p>
      <w:pPr>
        <w:spacing w:after="0"/>
        <w:ind w:left="0"/>
        <w:jc w:val="both"/>
      </w:pPr>
      <w:r>
        <w:rPr>
          <w:rFonts w:ascii="Times New Roman"/>
          <w:b w:val="false"/>
          <w:i w:val="false"/>
          <w:color w:val="000000"/>
          <w:sz w:val="28"/>
        </w:rPr>
        <w:t xml:space="preserve">
      1.1. Қазақстан Республикасының аумағына есірткі, психотроптық заттар мен </w:t>
      </w:r>
    </w:p>
    <w:p>
      <w:pPr>
        <w:spacing w:after="0"/>
        <w:ind w:left="0"/>
        <w:jc w:val="both"/>
      </w:pPr>
      <w:r>
        <w:rPr>
          <w:rFonts w:ascii="Times New Roman"/>
          <w:b w:val="false"/>
          <w:i w:val="false"/>
          <w:color w:val="000000"/>
          <w:sz w:val="28"/>
        </w:rPr>
        <w:t>
      прекурсорларды әкелу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1.2. Қазақстан Республикасының аумағынан есірткі, психотроптық заттар мен </w:t>
      </w:r>
    </w:p>
    <w:p>
      <w:pPr>
        <w:spacing w:after="0"/>
        <w:ind w:left="0"/>
        <w:jc w:val="both"/>
      </w:pPr>
      <w:r>
        <w:rPr>
          <w:rFonts w:ascii="Times New Roman"/>
          <w:b w:val="false"/>
          <w:i w:val="false"/>
          <w:color w:val="000000"/>
          <w:sz w:val="28"/>
        </w:rPr>
        <w:t>
      прекурсорларды әкету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Бақыланатын заттарды транзиттеудің мақсаты: ________________________</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