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44ba5" w14:textId="e344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Қазақстан Республикасы Индустрия және инфрақұрылымдық даму министрінің және Қазақстан Республикасы Ұлттық экономика министрінің кейбір бірлескен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30 желтоқсандағы № 763 және Қазақстан Республикасы Ұлттық экономика министрінің 2022 жылғы 19 желтоқсандағы № 130 бірлескен бұйрығы. Қазақстан Республикасының Әділет министрлігінде 2023 жылғы 4 қаңтарда № 31547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0" w:id="0"/>
    <w:p>
      <w:pPr>
        <w:spacing w:after="0"/>
        <w:ind w:left="0"/>
        <w:jc w:val="both"/>
      </w:pP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2-тармағына сәйкес БҰЙЫРАМЫЗ:</w:t>
      </w:r>
    </w:p>
    <w:bookmarkEnd w:id="0"/>
    <w:bookmarkStart w:name="z1" w:id="1"/>
    <w:p>
      <w:pPr>
        <w:spacing w:after="0"/>
        <w:ind w:left="0"/>
        <w:jc w:val="both"/>
      </w:pPr>
      <w:r>
        <w:rPr>
          <w:rFonts w:ascii="Times New Roman"/>
          <w:b w:val="false"/>
          <w:i w:val="false"/>
          <w:color w:val="000000"/>
          <w:sz w:val="28"/>
        </w:rPr>
        <w:t xml:space="preserve">
      1. Осы бірлескен бұйрыққа қосымшаға сәйкес Қазақстан Республикасы Инвестициялар және даму министрінің, Қазақстан Республикасы Индустрия және инфрақұрылымдық даму министрінің және Қазақстан Республикасы Ұлттық экономика министрінің кейбір бірлескен бұйрықтарының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1"/>
    <w:bookmarkStart w:name="z2"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6" w:id="6"/>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жатады.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130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2022 жылғы 30 желтоқсандағы</w:t>
            </w:r>
            <w:r>
              <w:br/>
            </w:r>
            <w:r>
              <w:rPr>
                <w:rFonts w:ascii="Times New Roman"/>
                <w:b w:val="false"/>
                <w:i w:val="false"/>
                <w:color w:val="000000"/>
                <w:sz w:val="20"/>
              </w:rPr>
              <w:t>№ 763 Бірлескен бұйрыққа</w:t>
            </w:r>
            <w:r>
              <w:br/>
            </w:r>
            <w:r>
              <w:rPr>
                <w:rFonts w:ascii="Times New Roman"/>
                <w:b w:val="false"/>
                <w:i w:val="false"/>
                <w:color w:val="000000"/>
                <w:sz w:val="20"/>
              </w:rPr>
              <w:t>қосымша</w:t>
            </w:r>
          </w:p>
        </w:tc>
      </w:tr>
    </w:tbl>
    <w:bookmarkStart w:name="z8" w:id="7"/>
    <w:p>
      <w:pPr>
        <w:spacing w:after="0"/>
        <w:ind w:left="0"/>
        <w:jc w:val="left"/>
      </w:pPr>
      <w:r>
        <w:rPr>
          <w:rFonts w:ascii="Times New Roman"/>
          <w:b/>
          <w:i w:val="false"/>
          <w:color w:val="000000"/>
        </w:rPr>
        <w:t xml:space="preserve"> Қазақстан Республикасы Инвестициялар және даму министрінің, Қазақстан Республикасы Индустрия және инфрақұрылымдық даму министрінің және Қазақстан Республикасы Ұлттық экономика министрінің кейбір күші жойылды деп танылған бірлескен бұйрықтарының тізбесі</w:t>
      </w:r>
    </w:p>
    <w:bookmarkEnd w:id="7"/>
    <w:bookmarkStart w:name="z9" w:id="8"/>
    <w:p>
      <w:pPr>
        <w:spacing w:after="0"/>
        <w:ind w:left="0"/>
        <w:jc w:val="both"/>
      </w:pPr>
      <w:r>
        <w:rPr>
          <w:rFonts w:ascii="Times New Roman"/>
          <w:b w:val="false"/>
          <w:i w:val="false"/>
          <w:color w:val="000000"/>
          <w:sz w:val="28"/>
        </w:rPr>
        <w:t xml:space="preserve">
      1. "Сәулет, қала құрылысы, құрылыс және мемлекеттік сәулет-құрылыс бақылау және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2018 жылғы 31 қазандағы № 757 және Қазақстан Республикасы Ұлттық экономика министрінің 2018 жылғы 31 қазандағы № 52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17665 болып тіркелген).</w:t>
      </w:r>
    </w:p>
    <w:bookmarkEnd w:id="8"/>
    <w:bookmarkStart w:name="z10" w:id="9"/>
    <w:p>
      <w:pPr>
        <w:spacing w:after="0"/>
        <w:ind w:left="0"/>
        <w:jc w:val="both"/>
      </w:pPr>
      <w:r>
        <w:rPr>
          <w:rFonts w:ascii="Times New Roman"/>
          <w:b w:val="false"/>
          <w:i w:val="false"/>
          <w:color w:val="000000"/>
          <w:sz w:val="28"/>
        </w:rPr>
        <w:t xml:space="preserve">
      2. "Сәулет, қала құрылысы, құрылыс және мемлекеттік сәулет-құрылыс бақылау және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өлшемшарттарын және тексеру парағын бекіту туралы" Қазақстан Республикасы Инвестициялар және даму министрінің 2018 жылғы 31 қазандағы № 757 және Қазақстан Республикасы Ұлттық экономика министрінің 2018 жылғы 31 қазандағы № 52 бірлескен бұйрығына өзгерістер енгізу туралы" Қазақстан Республикасы Индустрия және инфрақұрылымдық даму министрінің 2020 жылғы 28 сәуірдегі № 240 және Қазақстан Республикасы Ұлттық экономика министрінің 2020 жылғы 30 сәуірдегі № 34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17665 болып тіркелген).</w:t>
      </w:r>
    </w:p>
    <w:bookmarkEnd w:id="9"/>
    <w:bookmarkStart w:name="z11" w:id="10"/>
    <w:p>
      <w:pPr>
        <w:spacing w:after="0"/>
        <w:ind w:left="0"/>
        <w:jc w:val="both"/>
      </w:pPr>
      <w:r>
        <w:rPr>
          <w:rFonts w:ascii="Times New Roman"/>
          <w:b w:val="false"/>
          <w:i w:val="false"/>
          <w:color w:val="000000"/>
          <w:sz w:val="28"/>
        </w:rPr>
        <w:t xml:space="preserve">
      3. "Сәулет, қала құрылысы, құрылыс және мемлекеттік сәулет-құрылыс бақылау және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2018 жылғы 31 қазандағы № 757 және Қазақстан Республикасы Ұлттық экономика министрінің 2018 жылғы 31 қазандағы № 52 бірлескен бұйрығына өзгерістер енгізу туралы" Қазақстан Республикасы Индустрия және инфрақұрылымдық даму министрінің 2020 жылғы 26 қыркүйектегі № 496 және Қазақстан Республикасы Ұлттық экономика министрінің 2020 жылғы 28 қыркүйектегі № 70 </w:t>
      </w:r>
      <w:r>
        <w:rPr>
          <w:rFonts w:ascii="Times New Roman"/>
          <w:b w:val="false"/>
          <w:i w:val="false"/>
          <w:color w:val="000000"/>
          <w:sz w:val="28"/>
        </w:rPr>
        <w:t>бірлескен бұйрығы</w:t>
      </w:r>
      <w:r>
        <w:rPr>
          <w:rFonts w:ascii="Times New Roman"/>
          <w:b w:val="false"/>
          <w:i w:val="false"/>
          <w:color w:val="000000"/>
          <w:sz w:val="28"/>
        </w:rPr>
        <w:t xml:space="preserve"> (Нормативтік құқықтық актілерді мемлекеттік тіркеу тізілімінде № 17665 болып тіркелген).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