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8fa5" w14:textId="0518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 бекіту туралы" Қазақстан Республикасы Инвестициялар және даму министрінің 2018 жылғы 24 мамырдағы № 374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21 желтоқсандағы № 731 бұйрығы. Қазақстан Республикасының Әділет министрлігінде 2022 жылғы 27 желтоқсанда № 31548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 бекіту туралы" Қазақстан Республикасы Инвестициялар және даму министрінің 2018 жылғы 24 мамырдағы № 374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17063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Индустирялық даму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Стратегиялық жоспарлау</w:t>
      </w:r>
    </w:p>
    <w:p>
      <w:pPr>
        <w:spacing w:after="0"/>
        <w:ind w:left="0"/>
        <w:jc w:val="both"/>
      </w:pPr>
      <w:r>
        <w:rPr>
          <w:rFonts w:ascii="Times New Roman"/>
          <w:b w:val="false"/>
          <w:i w:val="false"/>
          <w:color w:val="000000"/>
          <w:sz w:val="28"/>
        </w:rPr>
        <w:t>және реформалар агенттігі</w:t>
      </w:r>
    </w:p>
    <w:p>
      <w:pPr>
        <w:spacing w:after="0"/>
        <w:ind w:left="0"/>
        <w:jc w:val="both"/>
      </w:pPr>
      <w:r>
        <w:rPr>
          <w:rFonts w:ascii="Times New Roman"/>
          <w:b w:val="false"/>
          <w:i w:val="false"/>
          <w:color w:val="000000"/>
          <w:sz w:val="28"/>
        </w:rPr>
        <w:t>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2022 жылғы</w:t>
            </w:r>
            <w:r>
              <w:br/>
            </w:r>
            <w:r>
              <w:rPr>
                <w:rFonts w:ascii="Times New Roman"/>
                <w:b w:val="false"/>
                <w:i w:val="false"/>
                <w:color w:val="000000"/>
                <w:sz w:val="20"/>
              </w:rPr>
              <w:t>21 желтоқсандағы № 731</w:t>
            </w:r>
            <w:r>
              <w:br/>
            </w:r>
            <w:r>
              <w:rPr>
                <w:rFonts w:ascii="Times New Roman"/>
                <w:b w:val="false"/>
                <w:i w:val="false"/>
                <w:color w:val="000000"/>
                <w:sz w:val="20"/>
              </w:rPr>
              <w:t>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пайдаланушының пайдалы</w:t>
            </w:r>
            <w:r>
              <w:br/>
            </w:r>
            <w:r>
              <w:rPr>
                <w:rFonts w:ascii="Times New Roman"/>
                <w:b w:val="false"/>
                <w:i w:val="false"/>
                <w:color w:val="000000"/>
                <w:sz w:val="20"/>
              </w:rPr>
              <w:t>қатты қазбаларды барлау</w:t>
            </w:r>
            <w:r>
              <w:br/>
            </w:r>
            <w:r>
              <w:rPr>
                <w:rFonts w:ascii="Times New Roman"/>
                <w:b w:val="false"/>
                <w:i w:val="false"/>
                <w:color w:val="000000"/>
                <w:sz w:val="20"/>
              </w:rPr>
              <w:t>және өндіру, кең таралған</w:t>
            </w:r>
            <w:r>
              <w:br/>
            </w:r>
            <w:r>
              <w:rPr>
                <w:rFonts w:ascii="Times New Roman"/>
                <w:b w:val="false"/>
                <w:i w:val="false"/>
                <w:color w:val="000000"/>
                <w:sz w:val="20"/>
              </w:rPr>
              <w:t>пайдалы қазбаларды өндіру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есептерді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2" w:id="8"/>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интернет-ресурста орналастырылған: www.gov.kz/memleket/entities/miid</w:t>
      </w:r>
    </w:p>
    <w:bookmarkEnd w:id="8"/>
    <w:bookmarkStart w:name="z13" w:id="9"/>
    <w:p>
      <w:pPr>
        <w:spacing w:after="0"/>
        <w:ind w:left="0"/>
        <w:jc w:val="left"/>
      </w:pPr>
      <w:r>
        <w:rPr>
          <w:rFonts w:ascii="Times New Roman"/>
          <w:b/>
          <w:i w:val="false"/>
          <w:color w:val="000000"/>
        </w:rPr>
        <w:t xml:space="preserve"> Пайдалы қатты қазбаларды барлау және өндіру бойынша сатып алынған тауарлар, жұмыстар және көрсетілетін қызметтер және олардағы елішілік құндылық үлесі туралы есеп</w:t>
      </w:r>
    </w:p>
    <w:bookmarkEnd w:id="9"/>
    <w:bookmarkStart w:name="z14" w:id="10"/>
    <w:p>
      <w:pPr>
        <w:spacing w:after="0"/>
        <w:ind w:left="0"/>
        <w:jc w:val="both"/>
      </w:pPr>
      <w:r>
        <w:rPr>
          <w:rFonts w:ascii="Times New Roman"/>
          <w:b w:val="false"/>
          <w:i w:val="false"/>
          <w:color w:val="000000"/>
          <w:sz w:val="28"/>
        </w:rPr>
        <w:t>
      Индекс: 1.1.-ПҚҚ*</w:t>
      </w:r>
    </w:p>
    <w:bookmarkEnd w:id="10"/>
    <w:bookmarkStart w:name="z15" w:id="11"/>
    <w:p>
      <w:pPr>
        <w:spacing w:after="0"/>
        <w:ind w:left="0"/>
        <w:jc w:val="both"/>
      </w:pPr>
      <w:r>
        <w:rPr>
          <w:rFonts w:ascii="Times New Roman"/>
          <w:b w:val="false"/>
          <w:i w:val="false"/>
          <w:color w:val="000000"/>
          <w:sz w:val="28"/>
        </w:rPr>
        <w:t>
      Мерзімділігі: жыл сайын пайдалы қатты қазбаларды барлау жөніндегі операцияларды жүргізу кезінде, тоқсан сайын пайдалы қатты қазбаларды өндіру жөніндегі операцияларды жүргізу кезінде</w:t>
      </w:r>
    </w:p>
    <w:bookmarkEnd w:id="11"/>
    <w:bookmarkStart w:name="z16" w:id="12"/>
    <w:p>
      <w:pPr>
        <w:spacing w:after="0"/>
        <w:ind w:left="0"/>
        <w:jc w:val="both"/>
      </w:pPr>
      <w:r>
        <w:rPr>
          <w:rFonts w:ascii="Times New Roman"/>
          <w:b w:val="false"/>
          <w:i w:val="false"/>
          <w:color w:val="000000"/>
          <w:sz w:val="28"/>
        </w:rPr>
        <w:t>
      Ақпарат ұсынатын адамдар: жер қойнауын пайдаланушылар</w:t>
      </w:r>
    </w:p>
    <w:bookmarkEnd w:id="12"/>
    <w:bookmarkStart w:name="z17" w:id="13"/>
    <w:p>
      <w:pPr>
        <w:spacing w:after="0"/>
        <w:ind w:left="0"/>
        <w:jc w:val="both"/>
      </w:pPr>
      <w:r>
        <w:rPr>
          <w:rFonts w:ascii="Times New Roman"/>
          <w:b w:val="false"/>
          <w:i w:val="false"/>
          <w:color w:val="000000"/>
          <w:sz w:val="28"/>
        </w:rPr>
        <w:t>
      Қайда ұсынылады: пайдалы қатты қазбалар саласындағы уәкілетті органға</w:t>
      </w:r>
    </w:p>
    <w:bookmarkEnd w:id="13"/>
    <w:p>
      <w:pPr>
        <w:spacing w:after="0"/>
        <w:ind w:left="0"/>
        <w:jc w:val="both"/>
      </w:pPr>
      <w:r>
        <w:rPr>
          <w:rFonts w:ascii="Times New Roman"/>
          <w:b w:val="false"/>
          <w:i w:val="false"/>
          <w:color w:val="000000"/>
          <w:sz w:val="28"/>
        </w:rPr>
        <w:t>
      Тапсыру мерзімі: пайдалы қатты қазбаларды барлау жөніндегі операцияларды жүргізу кезінде жыл сайын есепті кезеңнен кейінгі жылдың 30 сәуірінен кешіктірмей, пайдалы қатты қазбаларды өндіру жөніндегі операцияларды жүргізу кезінде тоқсан сайын есепті кезеңнен кейінгі айдың жиырма бесінен кешіктірмей</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жүргізуге арналған келісімшартты мемлекеттік тіркеу актісінің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қорытындысын қортындылау күні (күні,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жасасу күні (күні, айы,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қызметінің аяқтау күні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қоспағанда келісімшарттың жалпы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қоспағанда СЖЖ*** жоспарланған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****жеткізушінің ұйымдық-құқықтық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жеткізушінің 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жеткізушілердің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БСН***** (ЖСН******)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электрондық мекенжайы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қызметкерлердің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қызметкерлерінің жалпы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азаматтардың жеткізуші қызметкерлердің саны,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БНА ******* бойынша ТЖҚ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ТЖҚ атауы және қысқа сипаттамасы (қосымша)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көлемінде табиғи білдіру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қоспағанда сатып алу көлемінің бағасын белгілеу,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w:t>
            </w:r>
          </w:p>
          <w:p>
            <w:pPr>
              <w:spacing w:after="20"/>
              <w:ind w:left="20"/>
              <w:jc w:val="both"/>
            </w:pPr>
            <w:r>
              <w:rPr>
                <w:rFonts w:ascii="Times New Roman"/>
                <w:b w:val="false"/>
                <w:i w:val="false"/>
                <w:color w:val="000000"/>
                <w:sz w:val="20"/>
              </w:rPr>
              <w:t>
сертификаты берілген тауар өндірушінің БСН\ЖСН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сертификаттың сериясы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сертификатты берген органның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сертификатты берген күні (күні,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сертификатта көрсетілген тауарда % елішілік құндылық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Жұмыстарда (көрсетілетін қызметтер), % елішілік құндылық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шығаратын елі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 телефоны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және әкесінің аты (бар болса) _____________ қолы</w:t>
      </w:r>
    </w:p>
    <w:bookmarkStart w:name="z18" w:id="14"/>
    <w:p>
      <w:pPr>
        <w:spacing w:after="0"/>
        <w:ind w:left="0"/>
        <w:jc w:val="both"/>
      </w:pPr>
      <w:r>
        <w:rPr>
          <w:rFonts w:ascii="Times New Roman"/>
          <w:b w:val="false"/>
          <w:i w:val="false"/>
          <w:color w:val="000000"/>
          <w:sz w:val="28"/>
        </w:rPr>
        <w:t>
      Ескертпе:</w:t>
      </w:r>
    </w:p>
    <w:bookmarkEnd w:id="14"/>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 ҚПК - қатты пайдалы қазбалар;</w:t>
      </w:r>
    </w:p>
    <w:p>
      <w:pPr>
        <w:spacing w:after="0"/>
        <w:ind w:left="0"/>
        <w:jc w:val="both"/>
      </w:pPr>
      <w:r>
        <w:rPr>
          <w:rFonts w:ascii="Times New Roman"/>
          <w:b w:val="false"/>
          <w:i w:val="false"/>
          <w:color w:val="000000"/>
          <w:sz w:val="28"/>
        </w:rPr>
        <w:t>
      ** ҚҚС - қосылған құн салығы;</w:t>
      </w:r>
    </w:p>
    <w:p>
      <w:pPr>
        <w:spacing w:after="0"/>
        <w:ind w:left="0"/>
        <w:jc w:val="both"/>
      </w:pPr>
      <w:r>
        <w:rPr>
          <w:rFonts w:ascii="Times New Roman"/>
          <w:b w:val="false"/>
          <w:i w:val="false"/>
          <w:color w:val="000000"/>
          <w:sz w:val="28"/>
        </w:rPr>
        <w:t>
      *** СЖЖ - сатып алудың жылдық жоспары;</w:t>
      </w:r>
    </w:p>
    <w:p>
      <w:pPr>
        <w:spacing w:after="0"/>
        <w:ind w:left="0"/>
        <w:jc w:val="both"/>
      </w:pPr>
      <w:r>
        <w:rPr>
          <w:rFonts w:ascii="Times New Roman"/>
          <w:b w:val="false"/>
          <w:i w:val="false"/>
          <w:color w:val="000000"/>
          <w:sz w:val="28"/>
        </w:rPr>
        <w:t>
      **** ТЖҚ - тауарлар, жұмыстар, көрсетілетін қызметтер;</w:t>
      </w:r>
    </w:p>
    <w:p>
      <w:pPr>
        <w:spacing w:after="0"/>
        <w:ind w:left="0"/>
        <w:jc w:val="both"/>
      </w:pPr>
      <w:r>
        <w:rPr>
          <w:rFonts w:ascii="Times New Roman"/>
          <w:b w:val="false"/>
          <w:i w:val="false"/>
          <w:color w:val="000000"/>
          <w:sz w:val="28"/>
        </w:rPr>
        <w:t>
      ***** БСН - бизнес сәйкестендіру нөмірі;</w:t>
      </w:r>
    </w:p>
    <w:p>
      <w:pPr>
        <w:spacing w:after="0"/>
        <w:ind w:left="0"/>
        <w:jc w:val="both"/>
      </w:pPr>
      <w:r>
        <w:rPr>
          <w:rFonts w:ascii="Times New Roman"/>
          <w:b w:val="false"/>
          <w:i w:val="false"/>
          <w:color w:val="000000"/>
          <w:sz w:val="28"/>
        </w:rPr>
        <w:t>
      ****** ЖСН - жеке сәйкестендіру нөмірі;</w:t>
      </w:r>
    </w:p>
    <w:p>
      <w:pPr>
        <w:spacing w:after="0"/>
        <w:ind w:left="0"/>
        <w:jc w:val="both"/>
      </w:pPr>
      <w:r>
        <w:rPr>
          <w:rFonts w:ascii="Times New Roman"/>
          <w:b w:val="false"/>
          <w:i w:val="false"/>
          <w:color w:val="000000"/>
          <w:sz w:val="28"/>
        </w:rPr>
        <w:t>
      ******* ТЖҚ БНА – тауарлардың, жұмыстар мен көрсетілетін қызметтердің бірыңғай номенклатуралық анықтамалығы.</w:t>
      </w:r>
    </w:p>
    <w:bookmarkStart w:name="z19" w:id="1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Пайдалы қатты қазбаларды барлау немесе өндіру бойынша сатып алынған тауарлар, жұмыстар және көрсетілетін қызметтер және олардағы елішілік құндылық үлесі туралы есеп   (индексі 1.1.-ҚПК, жылдық кезеңділігі, тоқсан сайынғы)</w:t>
      </w:r>
    </w:p>
    <w:bookmarkEnd w:id="15"/>
    <w:bookmarkStart w:name="z20" w:id="16"/>
    <w:p>
      <w:pPr>
        <w:spacing w:after="0"/>
        <w:ind w:left="0"/>
        <w:jc w:val="left"/>
      </w:pPr>
      <w:r>
        <w:rPr>
          <w:rFonts w:ascii="Times New Roman"/>
          <w:b/>
          <w:i w:val="false"/>
          <w:color w:val="000000"/>
        </w:rPr>
        <w:t xml:space="preserve"> 1-тарау. Жалпы ережелер</w:t>
      </w:r>
    </w:p>
    <w:bookmarkEnd w:id="16"/>
    <w:bookmarkStart w:name="z21" w:id="17"/>
    <w:p>
      <w:pPr>
        <w:spacing w:after="0"/>
        <w:ind w:left="0"/>
        <w:jc w:val="both"/>
      </w:pPr>
      <w:r>
        <w:rPr>
          <w:rFonts w:ascii="Times New Roman"/>
          <w:b w:val="false"/>
          <w:i w:val="false"/>
          <w:color w:val="000000"/>
          <w:sz w:val="28"/>
        </w:rPr>
        <w:t xml:space="preserve">
      1. Осы "Пайдалы қатты қазбаларды барлау немесе өндіру бойынша сатып алынған тауарлар, жұмыстар және көрсетілетін қызметтер және олардағы елішілік құндылық үлесі туралы есеп" әкімшілік деректер нысаны (бұдан әрі - Нысан) "Жер қойнауы және жер қойнауын пайдалану туралы" Қазақстан Республикасы Кодексінің 195-бабы </w:t>
      </w:r>
      <w:r>
        <w:rPr>
          <w:rFonts w:ascii="Times New Roman"/>
          <w:b w:val="false"/>
          <w:i w:val="false"/>
          <w:color w:val="000000"/>
          <w:sz w:val="28"/>
        </w:rPr>
        <w:t>3-тармағының</w:t>
      </w:r>
      <w:r>
        <w:rPr>
          <w:rFonts w:ascii="Times New Roman"/>
          <w:b w:val="false"/>
          <w:i w:val="false"/>
          <w:color w:val="000000"/>
          <w:sz w:val="28"/>
        </w:rPr>
        <w:t xml:space="preserve"> бірінші және төртінші бөлімдеріне, 215-бабының </w:t>
      </w:r>
      <w:r>
        <w:rPr>
          <w:rFonts w:ascii="Times New Roman"/>
          <w:b w:val="false"/>
          <w:i w:val="false"/>
          <w:color w:val="000000"/>
          <w:sz w:val="28"/>
        </w:rPr>
        <w:t>3-тармағының</w:t>
      </w:r>
      <w:r>
        <w:rPr>
          <w:rFonts w:ascii="Times New Roman"/>
          <w:b w:val="false"/>
          <w:i w:val="false"/>
          <w:color w:val="000000"/>
          <w:sz w:val="28"/>
        </w:rPr>
        <w:t xml:space="preserve"> бірінші және төртінші бөлімдеріне,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әзірленді.</w:t>
      </w:r>
    </w:p>
    <w:bookmarkEnd w:id="17"/>
    <w:bookmarkStart w:name="z22" w:id="18"/>
    <w:p>
      <w:pPr>
        <w:spacing w:after="0"/>
        <w:ind w:left="0"/>
        <w:jc w:val="both"/>
      </w:pPr>
      <w:r>
        <w:rPr>
          <w:rFonts w:ascii="Times New Roman"/>
          <w:b w:val="false"/>
          <w:i w:val="false"/>
          <w:color w:val="000000"/>
          <w:sz w:val="28"/>
        </w:rPr>
        <w:t>
      2. Нысанды жүргізудің негізгі міндеті елішілік құндылық мониторингі болып табылады.</w:t>
      </w:r>
    </w:p>
    <w:bookmarkEnd w:id="18"/>
    <w:bookmarkStart w:name="z23" w:id="19"/>
    <w:p>
      <w:pPr>
        <w:spacing w:after="0"/>
        <w:ind w:left="0"/>
        <w:jc w:val="both"/>
      </w:pPr>
      <w:r>
        <w:rPr>
          <w:rFonts w:ascii="Times New Roman"/>
          <w:b w:val="false"/>
          <w:i w:val="false"/>
          <w:color w:val="000000"/>
          <w:sz w:val="28"/>
        </w:rPr>
        <w:t>
      3. Толтырылған Нысанды жер қойнауын пайдаланушылар Қазақстан Республикасы Индустрия және инфрақұрылымдық даму министрлігіне ұсынады;</w:t>
      </w:r>
    </w:p>
    <w:bookmarkEnd w:id="19"/>
    <w:p>
      <w:pPr>
        <w:spacing w:after="0"/>
        <w:ind w:left="0"/>
        <w:jc w:val="both"/>
      </w:pPr>
      <w:r>
        <w:rPr>
          <w:rFonts w:ascii="Times New Roman"/>
          <w:b w:val="false"/>
          <w:i w:val="false"/>
          <w:color w:val="000000"/>
          <w:sz w:val="28"/>
        </w:rPr>
        <w:t>
      пайдалы қатты қазбаларды барлауға лицензиялар (келісімшарттар) бойынша жыл сайын, есепті кезеңнен кейінгі жылдың 30 сәуірінен кешіктірмей;</w:t>
      </w:r>
    </w:p>
    <w:p>
      <w:pPr>
        <w:spacing w:after="0"/>
        <w:ind w:left="0"/>
        <w:jc w:val="both"/>
      </w:pPr>
      <w:r>
        <w:rPr>
          <w:rFonts w:ascii="Times New Roman"/>
          <w:b w:val="false"/>
          <w:i w:val="false"/>
          <w:color w:val="000000"/>
          <w:sz w:val="28"/>
        </w:rPr>
        <w:t>
      пайдалы қатты қазбаларды өндіруге арналған лицензиялар (келісімшарттар) бойынша тоқсан сайын, есепті кезеңнен кейінгі айдың жиырма бесінен кешіктірмей.</w:t>
      </w:r>
    </w:p>
    <w:bookmarkStart w:name="z24" w:id="20"/>
    <w:p>
      <w:pPr>
        <w:spacing w:after="0"/>
        <w:ind w:left="0"/>
        <w:jc w:val="both"/>
      </w:pPr>
      <w:r>
        <w:rPr>
          <w:rFonts w:ascii="Times New Roman"/>
          <w:b w:val="false"/>
          <w:i w:val="false"/>
          <w:color w:val="000000"/>
          <w:sz w:val="28"/>
        </w:rPr>
        <w:t>
      4. Нысанға бірінші басшы, ал ол болмаған жағдайда - оның міндетін атқарушы адам қол қояды.</w:t>
      </w:r>
    </w:p>
    <w:bookmarkEnd w:id="20"/>
    <w:bookmarkStart w:name="z25" w:id="21"/>
    <w:p>
      <w:pPr>
        <w:spacing w:after="0"/>
        <w:ind w:left="0"/>
        <w:jc w:val="both"/>
      </w:pPr>
      <w:r>
        <w:rPr>
          <w:rFonts w:ascii="Times New Roman"/>
          <w:b w:val="false"/>
          <w:i w:val="false"/>
          <w:color w:val="000000"/>
          <w:sz w:val="28"/>
        </w:rPr>
        <w:t>
      5. Нысан әр тауар, жұмыс немесе көрсетілетін қызмет бойынша жеке-жеке толтырылатын екі кестеден тұрады.</w:t>
      </w:r>
    </w:p>
    <w:bookmarkEnd w:id="21"/>
    <w:bookmarkStart w:name="z26" w:id="22"/>
    <w:p>
      <w:pPr>
        <w:spacing w:after="0"/>
        <w:ind w:left="0"/>
        <w:jc w:val="left"/>
      </w:pPr>
      <w:r>
        <w:rPr>
          <w:rFonts w:ascii="Times New Roman"/>
          <w:b/>
          <w:i w:val="false"/>
          <w:color w:val="000000"/>
        </w:rPr>
        <w:t xml:space="preserve"> 2-тарау. 1-кестені толтыру бойынша түсіндірмелер</w:t>
      </w:r>
    </w:p>
    <w:bookmarkEnd w:id="22"/>
    <w:bookmarkStart w:name="z27" w:id="23"/>
    <w:p>
      <w:pPr>
        <w:spacing w:after="0"/>
        <w:ind w:left="0"/>
        <w:jc w:val="both"/>
      </w:pPr>
      <w:r>
        <w:rPr>
          <w:rFonts w:ascii="Times New Roman"/>
          <w:b w:val="false"/>
          <w:i w:val="false"/>
          <w:color w:val="000000"/>
          <w:sz w:val="28"/>
        </w:rPr>
        <w:t>
      6. Нысан мынадай тәртіппен толтырылады:</w:t>
      </w:r>
    </w:p>
    <w:bookmarkEnd w:id="23"/>
    <w:bookmarkStart w:name="z28" w:id="24"/>
    <w:p>
      <w:pPr>
        <w:spacing w:after="0"/>
        <w:ind w:left="0"/>
        <w:jc w:val="both"/>
      </w:pPr>
      <w:r>
        <w:rPr>
          <w:rFonts w:ascii="Times New Roman"/>
          <w:b w:val="false"/>
          <w:i w:val="false"/>
          <w:color w:val="000000"/>
          <w:sz w:val="28"/>
        </w:rPr>
        <w:t>
      1-бағанда уәкілетті орган берген жер қойнауын пайдалану жөніндегі операцияларды жүргізуге арналған келісімшарттың (лицензияның) тіркеу нөмірі көрсетіледі;</w:t>
      </w:r>
    </w:p>
    <w:bookmarkEnd w:id="24"/>
    <w:bookmarkStart w:name="z29" w:id="25"/>
    <w:p>
      <w:pPr>
        <w:spacing w:after="0"/>
        <w:ind w:left="0"/>
        <w:jc w:val="both"/>
      </w:pPr>
      <w:r>
        <w:rPr>
          <w:rFonts w:ascii="Times New Roman"/>
          <w:b w:val="false"/>
          <w:i w:val="false"/>
          <w:color w:val="000000"/>
          <w:sz w:val="28"/>
        </w:rPr>
        <w:t>
      2-бағанда сатып алу мәнінің коды көрсетіледі: 0 – тауарлар, 1-жұмыс, 2-қызмет;</w:t>
      </w:r>
    </w:p>
    <w:bookmarkEnd w:id="25"/>
    <w:bookmarkStart w:name="z31" w:id="26"/>
    <w:p>
      <w:pPr>
        <w:spacing w:after="0"/>
        <w:ind w:left="0"/>
        <w:jc w:val="both"/>
      </w:pPr>
      <w:r>
        <w:rPr>
          <w:rFonts w:ascii="Times New Roman"/>
          <w:b w:val="false"/>
          <w:i w:val="false"/>
          <w:color w:val="000000"/>
          <w:sz w:val="28"/>
        </w:rPr>
        <w:t>
      3-бағанда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тізілімімен берілген сатып алу коды көрсетіледі;</w:t>
      </w:r>
    </w:p>
    <w:bookmarkEnd w:id="26"/>
    <w:bookmarkStart w:name="z30" w:id="27"/>
    <w:p>
      <w:pPr>
        <w:spacing w:after="0"/>
        <w:ind w:left="0"/>
        <w:jc w:val="both"/>
      </w:pPr>
      <w:r>
        <w:rPr>
          <w:rFonts w:ascii="Times New Roman"/>
          <w:b w:val="false"/>
          <w:i w:val="false"/>
          <w:color w:val="000000"/>
          <w:sz w:val="28"/>
        </w:rPr>
        <w:t>
      4-бағанда сатып алу тәсілі көрсетіледі:</w:t>
      </w:r>
    </w:p>
    <w:bookmarkEnd w:id="27"/>
    <w:bookmarkStart w:name="z32" w:id="28"/>
    <w:p>
      <w:pPr>
        <w:spacing w:after="0"/>
        <w:ind w:left="0"/>
        <w:jc w:val="both"/>
      </w:pPr>
      <w:r>
        <w:rPr>
          <w:rFonts w:ascii="Times New Roman"/>
          <w:b w:val="false"/>
          <w:i w:val="false"/>
          <w:color w:val="000000"/>
          <w:sz w:val="28"/>
        </w:rPr>
        <w:t xml:space="preserve">
      1)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тауарларды, жұмыстарды және көрсетілетін қызметтерді сатып алатын жер қойнауын пайдаланушылар: 101 – ашық конкурс, 103 – бір көзден, 104 – тауар биржаларында, 105 – төмендетуге ашық конкурс (электрондық сауда-саттық), 112 – жоқ тәсілдерін қолдану;</w:t>
      </w:r>
    </w:p>
    <w:bookmarkEnd w:id="28"/>
    <w:bookmarkStart w:name="z33" w:id="29"/>
    <w:p>
      <w:pPr>
        <w:spacing w:after="0"/>
        <w:ind w:left="0"/>
        <w:jc w:val="both"/>
      </w:pPr>
      <w:r>
        <w:rPr>
          <w:rFonts w:ascii="Times New Roman"/>
          <w:b w:val="false"/>
          <w:i w:val="false"/>
          <w:color w:val="000000"/>
          <w:sz w:val="28"/>
        </w:rPr>
        <w:t xml:space="preserve">
      2) дауыс беретін акцияларының (жарғылық капиталға қатысу үлестерінің) елу және одан да көп пайызы "Самұрық-Қазына" ұлттық әл-ауқат қорына (бұдан әрі – Қор) тікелей немесе жанама түрде тиесілі жер қойнауын пайдалану құқығына ие заңды тұлғалар: 201 – ашық тендер, 209 – жабық тендер, 210 – екі кезеңді ашық тендер, 211 – екі кезеңді ашық тендер жабық тендер, 202 – баға ұсыныстарын сұрату, 203 – бір көзден, 208 – электр энергиясының орталықтандырылған сауда-саттығында, 204-тауар биржалары арқылы, 212 – "Ұлттық әл-ауқат қоры туралы" Қазақстан Республикасының Заңы </w:t>
      </w:r>
      <w:r>
        <w:rPr>
          <w:rFonts w:ascii="Times New Roman"/>
          <w:b w:val="false"/>
          <w:i w:val="false"/>
          <w:color w:val="000000"/>
          <w:sz w:val="28"/>
        </w:rPr>
        <w:t>19-бабының</w:t>
      </w:r>
      <w:r>
        <w:rPr>
          <w:rFonts w:ascii="Times New Roman"/>
          <w:b w:val="false"/>
          <w:i w:val="false"/>
          <w:color w:val="000000"/>
          <w:sz w:val="28"/>
        </w:rPr>
        <w:t xml:space="preserve"> 2-тармағына сәйкес Қордың Директорлар кеңесі бекітетін тауарларды, жұмыстарды және көрсетілетін қызметтерді сатып алу қағидаларының нормаларын қолданбай;</w:t>
      </w:r>
    </w:p>
    <w:bookmarkEnd w:id="29"/>
    <w:bookmarkStart w:name="z34" w:id="30"/>
    <w:p>
      <w:pPr>
        <w:spacing w:after="0"/>
        <w:ind w:left="0"/>
        <w:jc w:val="both"/>
      </w:pPr>
      <w:r>
        <w:rPr>
          <w:rFonts w:ascii="Times New Roman"/>
          <w:b w:val="false"/>
          <w:i w:val="false"/>
          <w:color w:val="000000"/>
          <w:sz w:val="28"/>
        </w:rPr>
        <w:t>
      5-бағанда сатып алу қорытындыларын шығару күні (күні, айы, жылы) көрсетіледі;</w:t>
      </w:r>
    </w:p>
    <w:bookmarkEnd w:id="30"/>
    <w:bookmarkStart w:name="z35" w:id="31"/>
    <w:p>
      <w:pPr>
        <w:spacing w:after="0"/>
        <w:ind w:left="0"/>
        <w:jc w:val="both"/>
      </w:pPr>
      <w:r>
        <w:rPr>
          <w:rFonts w:ascii="Times New Roman"/>
          <w:b w:val="false"/>
          <w:i w:val="false"/>
          <w:color w:val="000000"/>
          <w:sz w:val="28"/>
        </w:rPr>
        <w:t>
      6-бағанда сатып алынған тауарлар, жұмыстар және көрсетілетін қызметтер туралы шарттың нөмірі көрсетіледі;</w:t>
      </w:r>
    </w:p>
    <w:bookmarkEnd w:id="31"/>
    <w:bookmarkStart w:name="z36" w:id="32"/>
    <w:p>
      <w:pPr>
        <w:spacing w:after="0"/>
        <w:ind w:left="0"/>
        <w:jc w:val="both"/>
      </w:pPr>
      <w:r>
        <w:rPr>
          <w:rFonts w:ascii="Times New Roman"/>
          <w:b w:val="false"/>
          <w:i w:val="false"/>
          <w:color w:val="000000"/>
          <w:sz w:val="28"/>
        </w:rPr>
        <w:t>
      7-бағанда шарттың жасалған күні (күні, айы, жылы) көрсетіледі;</w:t>
      </w:r>
    </w:p>
    <w:bookmarkEnd w:id="32"/>
    <w:bookmarkStart w:name="z37" w:id="33"/>
    <w:p>
      <w:pPr>
        <w:spacing w:after="0"/>
        <w:ind w:left="0"/>
        <w:jc w:val="both"/>
      </w:pPr>
      <w:r>
        <w:rPr>
          <w:rFonts w:ascii="Times New Roman"/>
          <w:b w:val="false"/>
          <w:i w:val="false"/>
          <w:color w:val="000000"/>
          <w:sz w:val="28"/>
        </w:rPr>
        <w:t>
      8-бағанда шарттың қолданылу мерзімі (күні, айы, жылы) көрсетіледі;</w:t>
      </w:r>
    </w:p>
    <w:bookmarkEnd w:id="33"/>
    <w:bookmarkStart w:name="z38" w:id="34"/>
    <w:p>
      <w:pPr>
        <w:spacing w:after="0"/>
        <w:ind w:left="0"/>
        <w:jc w:val="both"/>
      </w:pPr>
      <w:r>
        <w:rPr>
          <w:rFonts w:ascii="Times New Roman"/>
          <w:b w:val="false"/>
          <w:i w:val="false"/>
          <w:color w:val="000000"/>
          <w:sz w:val="28"/>
        </w:rPr>
        <w:t>
      9-бағанда шарттың мәртебесі көрсетіледі:</w:t>
      </w:r>
    </w:p>
    <w:bookmarkEnd w:id="34"/>
    <w:bookmarkStart w:name="z39" w:id="35"/>
    <w:p>
      <w:pPr>
        <w:spacing w:after="0"/>
        <w:ind w:left="0"/>
        <w:jc w:val="both"/>
      </w:pPr>
      <w:r>
        <w:rPr>
          <w:rFonts w:ascii="Times New Roman"/>
          <w:b w:val="false"/>
          <w:i w:val="false"/>
          <w:color w:val="000000"/>
          <w:sz w:val="28"/>
        </w:rPr>
        <w:t>
      "0" мәртебесі жасалған шарттар бойынша көрсетіледі;</w:t>
      </w:r>
    </w:p>
    <w:bookmarkEnd w:id="35"/>
    <w:bookmarkStart w:name="z40" w:id="36"/>
    <w:p>
      <w:pPr>
        <w:spacing w:after="0"/>
        <w:ind w:left="0"/>
        <w:jc w:val="both"/>
      </w:pPr>
      <w:r>
        <w:rPr>
          <w:rFonts w:ascii="Times New Roman"/>
          <w:b w:val="false"/>
          <w:i w:val="false"/>
          <w:color w:val="000000"/>
          <w:sz w:val="28"/>
        </w:rPr>
        <w:t>
      "1" мәртебесі төлемге қарамастан, шарт бойынша тауарларды, жұмыстар мен көрсетілетін қызметтерді сатып алуды растайтын соңғы құжаттың негізінде орындалған шарттар бойынша көрсетіледі;</w:t>
      </w:r>
    </w:p>
    <w:bookmarkEnd w:id="36"/>
    <w:bookmarkStart w:name="z41" w:id="37"/>
    <w:p>
      <w:pPr>
        <w:spacing w:after="0"/>
        <w:ind w:left="0"/>
        <w:jc w:val="both"/>
      </w:pPr>
      <w:r>
        <w:rPr>
          <w:rFonts w:ascii="Times New Roman"/>
          <w:b w:val="false"/>
          <w:i w:val="false"/>
          <w:color w:val="000000"/>
          <w:sz w:val="28"/>
        </w:rPr>
        <w:t>
      "2" мәртебесі шартты бұзу туралы келісімнің (хабарламаның) негізінде бұзылған шарттар бойынша көрсетіледі;</w:t>
      </w:r>
    </w:p>
    <w:bookmarkEnd w:id="37"/>
    <w:bookmarkStart w:name="z42" w:id="38"/>
    <w:p>
      <w:pPr>
        <w:spacing w:after="0"/>
        <w:ind w:left="0"/>
        <w:jc w:val="both"/>
      </w:pPr>
      <w:r>
        <w:rPr>
          <w:rFonts w:ascii="Times New Roman"/>
          <w:b w:val="false"/>
          <w:i w:val="false"/>
          <w:color w:val="000000"/>
          <w:sz w:val="28"/>
        </w:rPr>
        <w:t>
      "3.0" мәртебесі жасалған ұзақ мерзімді шарттар бойынша көрсетіледі;</w:t>
      </w:r>
    </w:p>
    <w:bookmarkEnd w:id="38"/>
    <w:bookmarkStart w:name="z43" w:id="39"/>
    <w:p>
      <w:pPr>
        <w:spacing w:after="0"/>
        <w:ind w:left="0"/>
        <w:jc w:val="both"/>
      </w:pPr>
      <w:r>
        <w:rPr>
          <w:rFonts w:ascii="Times New Roman"/>
          <w:b w:val="false"/>
          <w:i w:val="false"/>
          <w:color w:val="000000"/>
          <w:sz w:val="28"/>
        </w:rPr>
        <w:t>
      "3.1" мәртебесі төлеміне байланысты емес, шарт бойынша тауарларды, жұмыстар мен көрсетілетін қызметтерді сатып алуды растайтын соңғы құжаттың негізінде орындалған ұзақ мерзімді шарттар бойынша көрсетіледі;</w:t>
      </w:r>
    </w:p>
    <w:bookmarkEnd w:id="39"/>
    <w:bookmarkStart w:name="z44" w:id="40"/>
    <w:p>
      <w:pPr>
        <w:spacing w:after="0"/>
        <w:ind w:left="0"/>
        <w:jc w:val="both"/>
      </w:pPr>
      <w:r>
        <w:rPr>
          <w:rFonts w:ascii="Times New Roman"/>
          <w:b w:val="false"/>
          <w:i w:val="false"/>
          <w:color w:val="000000"/>
          <w:sz w:val="28"/>
        </w:rPr>
        <w:t>
      "3.2" мәртебесі шартты бұзу туралы келісімнің (хабарламаның) негізінде бұзылған ұзақ мерзімді шарттар бойынша көрсетіледі.</w:t>
      </w:r>
    </w:p>
    <w:bookmarkEnd w:id="40"/>
    <w:bookmarkStart w:name="z45" w:id="41"/>
    <w:p>
      <w:pPr>
        <w:spacing w:after="0"/>
        <w:ind w:left="0"/>
        <w:jc w:val="both"/>
      </w:pPr>
      <w:r>
        <w:rPr>
          <w:rFonts w:ascii="Times New Roman"/>
          <w:b w:val="false"/>
          <w:i w:val="false"/>
          <w:color w:val="000000"/>
          <w:sz w:val="28"/>
        </w:rPr>
        <w:t>
      10-бағанда сатып алуды растайтын теңгемен ҚҚС-ты есепке алмағанда шарттың жалпы сомасы көрсетіледі. Егер шартта шарттың жалпы сомасы айтылмаса, осы шарт бойынша осы тауарларды, жұмыстарды, көрсетілетін қызметтерді сатып алуға жоспарланған сома көрсетіледі. Егер шарт ұзақ мерзімді болса, онда шарттың бүкіл қолданылу кезеңіне шарттың жалпы сомасы көрсетіледі. Егер шартта шарттың жалпы сомасы айтылмаса, бірақ шарттың орындалуына қарай шот-фактуралар немесе орындалған жұмыстардың/көрсетілген қызметтердің актілері ұсынылса, онда әрбір есепті кезең үшін өсу арқылы осы құжаттардың сомасы көрсетіледі;</w:t>
      </w:r>
    </w:p>
    <w:bookmarkEnd w:id="41"/>
    <w:bookmarkStart w:name="z46" w:id="42"/>
    <w:p>
      <w:pPr>
        <w:spacing w:after="0"/>
        <w:ind w:left="0"/>
        <w:jc w:val="both"/>
      </w:pPr>
      <w:r>
        <w:rPr>
          <w:rFonts w:ascii="Times New Roman"/>
          <w:b w:val="false"/>
          <w:i w:val="false"/>
          <w:color w:val="000000"/>
          <w:sz w:val="28"/>
        </w:rPr>
        <w:t>
      11-бағанда теңгемен ҚҚС-ты есепке алмағанда, жылдық сатып алу бағдарламасында жоспарланған сома көрсетіледі;</w:t>
      </w:r>
    </w:p>
    <w:bookmarkEnd w:id="42"/>
    <w:bookmarkStart w:name="z47" w:id="43"/>
    <w:p>
      <w:pPr>
        <w:spacing w:after="0"/>
        <w:ind w:left="0"/>
        <w:jc w:val="both"/>
      </w:pPr>
      <w:r>
        <w:rPr>
          <w:rFonts w:ascii="Times New Roman"/>
          <w:b w:val="false"/>
          <w:i w:val="false"/>
          <w:color w:val="000000"/>
          <w:sz w:val="28"/>
        </w:rPr>
        <w:t>
      12-бағанда шаруашылық жүргізудің ұйымдық-құқықтық нысандарының жіктеуішіне сәйкес тауарды, жұмысты немесе қызметті берушінің ұйымдық-құқықтық нысаны көрсетіледі. Егер өнім беруші Қазақстан Республикасының резиденті болып табылмаған жағдайда баған толтырылмайды;</w:t>
      </w:r>
    </w:p>
    <w:bookmarkEnd w:id="43"/>
    <w:bookmarkStart w:name="z48" w:id="44"/>
    <w:p>
      <w:pPr>
        <w:spacing w:after="0"/>
        <w:ind w:left="0"/>
        <w:jc w:val="both"/>
      </w:pPr>
      <w:r>
        <w:rPr>
          <w:rFonts w:ascii="Times New Roman"/>
          <w:b w:val="false"/>
          <w:i w:val="false"/>
          <w:color w:val="000000"/>
          <w:sz w:val="28"/>
        </w:rPr>
        <w:t>
      13-бағанда елдердің Мемлекетаралық сыныптауышына сәйкес тауарды, жұмысты және көрсетілетін қызметті берушінің елі көрсетіледі. Егер өнім беруші Қазақстан Республикасының резиденті болып табылған жағдайда, Қазақстан Республикасының коды көрсетіледі;</w:t>
      </w:r>
    </w:p>
    <w:bookmarkEnd w:id="44"/>
    <w:bookmarkStart w:name="z49" w:id="45"/>
    <w:p>
      <w:pPr>
        <w:spacing w:after="0"/>
        <w:ind w:left="0"/>
        <w:jc w:val="both"/>
      </w:pPr>
      <w:r>
        <w:rPr>
          <w:rFonts w:ascii="Times New Roman"/>
          <w:b w:val="false"/>
          <w:i w:val="false"/>
          <w:color w:val="000000"/>
          <w:sz w:val="28"/>
        </w:rPr>
        <w:t>
      14-бағанда өнім берушінің атауы көрсетіледі. Егер тауарды, жұмысты немесе көрсетілетін қызметті беруші Қазақстан Республикасының резиденті болып табылған жағдайда, атауы заңды тұлғаны тіркеу туралы анықтамаға сәйкес (заңды тұлғалар үшін) және дара кәсіпкерді тіркеу туралы куәлікке сәйкес (жеке тұлғалар үшін) көрсетіледі;</w:t>
      </w:r>
    </w:p>
    <w:bookmarkEnd w:id="45"/>
    <w:bookmarkStart w:name="z50" w:id="46"/>
    <w:p>
      <w:pPr>
        <w:spacing w:after="0"/>
        <w:ind w:left="0"/>
        <w:jc w:val="both"/>
      </w:pPr>
      <w:r>
        <w:rPr>
          <w:rFonts w:ascii="Times New Roman"/>
          <w:b w:val="false"/>
          <w:i w:val="false"/>
          <w:color w:val="000000"/>
          <w:sz w:val="28"/>
        </w:rPr>
        <w:t>
      15-бағанда тауарды, жұмысты немесе қызметті берушінің бизнес-сәйкестендіру нөмірі/жеке сәйкестендіру нөмірі көрсетіледі. Егер тауарды, жұмысты немесе қызметті жеткізуші Қазақстан Республикасының резиденті болып табылмаған жағдайда баған толтырылмайды;</w:t>
      </w:r>
    </w:p>
    <w:bookmarkEnd w:id="46"/>
    <w:p>
      <w:pPr>
        <w:spacing w:after="0"/>
        <w:ind w:left="0"/>
        <w:jc w:val="both"/>
      </w:pPr>
      <w:r>
        <w:rPr>
          <w:rFonts w:ascii="Times New Roman"/>
          <w:b w:val="false"/>
          <w:i w:val="false"/>
          <w:color w:val="000000"/>
          <w:sz w:val="28"/>
        </w:rPr>
        <w:t>
      16-бағанда өнім берушінің электрондық мекенжайы көрсетіледі;</w:t>
      </w:r>
    </w:p>
    <w:p>
      <w:pPr>
        <w:spacing w:after="0"/>
        <w:ind w:left="0"/>
        <w:jc w:val="both"/>
      </w:pPr>
      <w:r>
        <w:rPr>
          <w:rFonts w:ascii="Times New Roman"/>
          <w:b w:val="false"/>
          <w:i w:val="false"/>
          <w:color w:val="000000"/>
          <w:sz w:val="28"/>
        </w:rPr>
        <w:t>
      17-бағанда жеткізушінің байланыс телефоны көрсетіледі;</w:t>
      </w:r>
    </w:p>
    <w:p>
      <w:pPr>
        <w:spacing w:after="0"/>
        <w:ind w:left="0"/>
        <w:jc w:val="both"/>
      </w:pPr>
      <w:r>
        <w:rPr>
          <w:rFonts w:ascii="Times New Roman"/>
          <w:b w:val="false"/>
          <w:i w:val="false"/>
          <w:color w:val="000000"/>
          <w:sz w:val="28"/>
        </w:rPr>
        <w:t>
      18-бағанда өнім беруші қызметкерлерінің жалпы саны көрсетіледі;</w:t>
      </w:r>
    </w:p>
    <w:p>
      <w:pPr>
        <w:spacing w:after="0"/>
        <w:ind w:left="0"/>
        <w:jc w:val="both"/>
      </w:pPr>
      <w:r>
        <w:rPr>
          <w:rFonts w:ascii="Times New Roman"/>
          <w:b w:val="false"/>
          <w:i w:val="false"/>
          <w:color w:val="000000"/>
          <w:sz w:val="28"/>
        </w:rPr>
        <w:t>
      19-бағанда жеткізушінің Қазақстан Республикасының азаматтары қызметкерлерінің саны көрсетіледі.</w:t>
      </w:r>
    </w:p>
    <w:bookmarkStart w:name="z51" w:id="47"/>
    <w:p>
      <w:pPr>
        <w:spacing w:after="0"/>
        <w:ind w:left="0"/>
        <w:jc w:val="left"/>
      </w:pPr>
      <w:r>
        <w:rPr>
          <w:rFonts w:ascii="Times New Roman"/>
          <w:b/>
          <w:i w:val="false"/>
          <w:color w:val="000000"/>
        </w:rPr>
        <w:t xml:space="preserve"> 3-тарау. 2-кестені толтыру бойынша түсіндірмелер</w:t>
      </w:r>
    </w:p>
    <w:bookmarkEnd w:id="47"/>
    <w:bookmarkStart w:name="z52" w:id="48"/>
    <w:p>
      <w:pPr>
        <w:spacing w:after="0"/>
        <w:ind w:left="0"/>
        <w:jc w:val="both"/>
      </w:pPr>
      <w:r>
        <w:rPr>
          <w:rFonts w:ascii="Times New Roman"/>
          <w:b w:val="false"/>
          <w:i w:val="false"/>
          <w:color w:val="000000"/>
          <w:sz w:val="28"/>
        </w:rPr>
        <w:t>
      7. Нысан мынадай тәртіппен толтырылады:</w:t>
      </w:r>
    </w:p>
    <w:bookmarkEnd w:id="48"/>
    <w:bookmarkStart w:name="z53" w:id="49"/>
    <w:p>
      <w:pPr>
        <w:spacing w:after="0"/>
        <w:ind w:left="0"/>
        <w:jc w:val="both"/>
      </w:pPr>
      <w:r>
        <w:rPr>
          <w:rFonts w:ascii="Times New Roman"/>
          <w:b w:val="false"/>
          <w:i w:val="false"/>
          <w:color w:val="000000"/>
          <w:sz w:val="28"/>
        </w:rPr>
        <w:t>
      1-бағанда шарттың нөмірі көрсетіледі;</w:t>
      </w:r>
    </w:p>
    <w:bookmarkEnd w:id="49"/>
    <w:bookmarkStart w:name="z54" w:id="50"/>
    <w:p>
      <w:pPr>
        <w:spacing w:after="0"/>
        <w:ind w:left="0"/>
        <w:jc w:val="both"/>
      </w:pPr>
      <w:r>
        <w:rPr>
          <w:rFonts w:ascii="Times New Roman"/>
          <w:b w:val="false"/>
          <w:i w:val="false"/>
          <w:color w:val="000000"/>
          <w:sz w:val="28"/>
        </w:rPr>
        <w:t>
      2-бағанда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тізілімімен берілген сатып алу коды көрсетіледі. Егер сатып алу жүйені пайдаланбай жүргізілсе, баған толтырылмайды;</w:t>
      </w:r>
    </w:p>
    <w:bookmarkEnd w:id="50"/>
    <w:bookmarkStart w:name="z55" w:id="51"/>
    <w:p>
      <w:pPr>
        <w:spacing w:after="0"/>
        <w:ind w:left="0"/>
        <w:jc w:val="both"/>
      </w:pPr>
      <w:r>
        <w:rPr>
          <w:rFonts w:ascii="Times New Roman"/>
          <w:b w:val="false"/>
          <w:i w:val="false"/>
          <w:color w:val="000000"/>
          <w:sz w:val="28"/>
        </w:rPr>
        <w:t>
      3-бағанда тауарлардың, жұмыстар мен көрсетілетін қызметтердің бірыңғай номенклатуралық анықтамалығына сәйкес коды көрсетіледі;</w:t>
      </w:r>
    </w:p>
    <w:bookmarkEnd w:id="51"/>
    <w:bookmarkStart w:name="z56" w:id="52"/>
    <w:p>
      <w:pPr>
        <w:spacing w:after="0"/>
        <w:ind w:left="0"/>
        <w:jc w:val="both"/>
      </w:pPr>
      <w:r>
        <w:rPr>
          <w:rFonts w:ascii="Times New Roman"/>
          <w:b w:val="false"/>
          <w:i w:val="false"/>
          <w:color w:val="000000"/>
          <w:sz w:val="28"/>
        </w:rPr>
        <w:t>
      4-бағанда сатып алынған тауардың, жұмыстың немесе қызметтің атауы және қысқаша (қосымша) сипаттамасы (техникалық шарттар, қасиеттері мен сипаттамалары) көрсетіледі;</w:t>
      </w:r>
    </w:p>
    <w:bookmarkEnd w:id="52"/>
    <w:bookmarkStart w:name="z57" w:id="53"/>
    <w:p>
      <w:pPr>
        <w:spacing w:after="0"/>
        <w:ind w:left="0"/>
        <w:jc w:val="both"/>
      </w:pPr>
      <w:r>
        <w:rPr>
          <w:rFonts w:ascii="Times New Roman"/>
          <w:b w:val="false"/>
          <w:i w:val="false"/>
          <w:color w:val="000000"/>
          <w:sz w:val="28"/>
        </w:rPr>
        <w:t>
      5-бағанда өлшем бірліктері мен шоттардың Мемлекетаралық жіктеуішіне сәйкес тауардың өлшем бірлігі көрсетіледі. Баған жұмыстар, көрсетілетін қызметтер бойынша толтырылмайды;</w:t>
      </w:r>
    </w:p>
    <w:bookmarkEnd w:id="53"/>
    <w:bookmarkStart w:name="z58" w:id="54"/>
    <w:p>
      <w:pPr>
        <w:spacing w:after="0"/>
        <w:ind w:left="0"/>
        <w:jc w:val="both"/>
      </w:pPr>
      <w:r>
        <w:rPr>
          <w:rFonts w:ascii="Times New Roman"/>
          <w:b w:val="false"/>
          <w:i w:val="false"/>
          <w:color w:val="000000"/>
          <w:sz w:val="28"/>
        </w:rPr>
        <w:t>
      6-бағанда тауардың көрсетілген өлшем бірлігіне сәйкес заттай көріністегі сатып алу көлемі көрсетіледі. Баған жұмыстар мен көрсетілетін қызметтер бойынша толтырылмайды;</w:t>
      </w:r>
    </w:p>
    <w:bookmarkEnd w:id="54"/>
    <w:bookmarkStart w:name="z59" w:id="55"/>
    <w:p>
      <w:pPr>
        <w:spacing w:after="0"/>
        <w:ind w:left="0"/>
        <w:jc w:val="both"/>
      </w:pPr>
      <w:r>
        <w:rPr>
          <w:rFonts w:ascii="Times New Roman"/>
          <w:b w:val="false"/>
          <w:i w:val="false"/>
          <w:color w:val="000000"/>
          <w:sz w:val="28"/>
        </w:rPr>
        <w:t>
      7-бағанда қосылған құн салығын есепке алмағанда құндық мәндегі сатып алудың нақты көлемі теңгемен көрсетіледі;</w:t>
      </w:r>
    </w:p>
    <w:bookmarkEnd w:id="55"/>
    <w:bookmarkStart w:name="z60" w:id="56"/>
    <w:p>
      <w:pPr>
        <w:spacing w:after="0"/>
        <w:ind w:left="0"/>
        <w:jc w:val="both"/>
      </w:pPr>
      <w:r>
        <w:rPr>
          <w:rFonts w:ascii="Times New Roman"/>
          <w:b w:val="false"/>
          <w:i w:val="false"/>
          <w:color w:val="000000"/>
          <w:sz w:val="28"/>
        </w:rPr>
        <w:t>
      8-бағанда "СТ-KZ" нысанындағы тауардың шығу тегі туралы сертификат берілген тауар өндірушінің бизнес-сәйкестендіру нөмірі/жеке сәйкестендіру нөмірі көрсетіледі. Баған жергілікті шыққан тауарлар үшін толтырылуға жатады;</w:t>
      </w:r>
    </w:p>
    <w:bookmarkEnd w:id="56"/>
    <w:bookmarkStart w:name="z61" w:id="57"/>
    <w:p>
      <w:pPr>
        <w:spacing w:after="0"/>
        <w:ind w:left="0"/>
        <w:jc w:val="both"/>
      </w:pPr>
      <w:r>
        <w:rPr>
          <w:rFonts w:ascii="Times New Roman"/>
          <w:b w:val="false"/>
          <w:i w:val="false"/>
          <w:color w:val="000000"/>
          <w:sz w:val="28"/>
        </w:rPr>
        <w:t>
      9-бағанда "СТ-KZ" нысанындағы тауардың шығу тегі туралы сертификаттың нөмірі көрсетіледі. Баған жергілікті шыққан тауарлар үшін толтырылуға жатады;</w:t>
      </w:r>
    </w:p>
    <w:bookmarkEnd w:id="57"/>
    <w:bookmarkStart w:name="z62" w:id="58"/>
    <w:p>
      <w:pPr>
        <w:spacing w:after="0"/>
        <w:ind w:left="0"/>
        <w:jc w:val="both"/>
      </w:pPr>
      <w:r>
        <w:rPr>
          <w:rFonts w:ascii="Times New Roman"/>
          <w:b w:val="false"/>
          <w:i w:val="false"/>
          <w:color w:val="000000"/>
          <w:sz w:val="28"/>
        </w:rPr>
        <w:t>
      10-бағанда "СТ-KZ" нысанындағы тауардың шығу тегі туралы сертификаттың сериясы көрсетіледі. Баған жергілікті шыққан тауарлар үшін толтырылуға жатады;</w:t>
      </w:r>
    </w:p>
    <w:bookmarkEnd w:id="58"/>
    <w:bookmarkStart w:name="z63" w:id="59"/>
    <w:p>
      <w:pPr>
        <w:spacing w:after="0"/>
        <w:ind w:left="0"/>
        <w:jc w:val="both"/>
      </w:pPr>
      <w:r>
        <w:rPr>
          <w:rFonts w:ascii="Times New Roman"/>
          <w:b w:val="false"/>
          <w:i w:val="false"/>
          <w:color w:val="000000"/>
          <w:sz w:val="28"/>
        </w:rPr>
        <w:t>
      11-бағанда "СТ-KZ" нысанындағы тауардың шығу тегі туралы сертификатты беру органының коды көрсетіледі. Баған жергілікті шыққан тауарлар үшін толтырылуға жатады;</w:t>
      </w:r>
    </w:p>
    <w:bookmarkEnd w:id="59"/>
    <w:bookmarkStart w:name="z64" w:id="60"/>
    <w:p>
      <w:pPr>
        <w:spacing w:after="0"/>
        <w:ind w:left="0"/>
        <w:jc w:val="both"/>
      </w:pPr>
      <w:r>
        <w:rPr>
          <w:rFonts w:ascii="Times New Roman"/>
          <w:b w:val="false"/>
          <w:i w:val="false"/>
          <w:color w:val="000000"/>
          <w:sz w:val="28"/>
        </w:rPr>
        <w:t>
      12-бағанда "СТ-KZ" нысанындағы тауардың шығу тегі туралы сертификаттың берілген күні көрсетіледі. Баған жергілікті шыққан тауарлар үшін толтырылуға жатады;</w:t>
      </w:r>
    </w:p>
    <w:bookmarkEnd w:id="60"/>
    <w:bookmarkStart w:name="z65" w:id="61"/>
    <w:p>
      <w:pPr>
        <w:spacing w:after="0"/>
        <w:ind w:left="0"/>
        <w:jc w:val="both"/>
      </w:pPr>
      <w:r>
        <w:rPr>
          <w:rFonts w:ascii="Times New Roman"/>
          <w:b w:val="false"/>
          <w:i w:val="false"/>
          <w:color w:val="000000"/>
          <w:sz w:val="28"/>
        </w:rPr>
        <w:t>
      13-бағанда "СТ-KZ" нысанындағы тауардың шығу тегі туралы сертификатта көрсетілген тауардағы жергілікті қамту пайызбен көрсетіледі. Баған жергілікті шыққан тауарлар үшін толтырылуға жатады;</w:t>
      </w:r>
    </w:p>
    <w:bookmarkEnd w:id="61"/>
    <w:bookmarkStart w:name="z66" w:id="62"/>
    <w:p>
      <w:pPr>
        <w:spacing w:after="0"/>
        <w:ind w:left="0"/>
        <w:jc w:val="both"/>
      </w:pPr>
      <w:r>
        <w:rPr>
          <w:rFonts w:ascii="Times New Roman"/>
          <w:b w:val="false"/>
          <w:i w:val="false"/>
          <w:color w:val="000000"/>
          <w:sz w:val="28"/>
        </w:rPr>
        <w:t xml:space="preserve">
      14-бағанда қосалқы мердігерліктің барлық деңгейлерін ескере отырып, "Жер қойнауы және жер қойнауын пайдалану туралы" Қазақстан Республикасы Кодексінің 28-бабының </w:t>
      </w:r>
      <w:r>
        <w:rPr>
          <w:rFonts w:ascii="Times New Roman"/>
          <w:b w:val="false"/>
          <w:i w:val="false"/>
          <w:color w:val="000000"/>
          <w:sz w:val="28"/>
        </w:rPr>
        <w:t>2-тармағына</w:t>
      </w:r>
      <w:r>
        <w:rPr>
          <w:rFonts w:ascii="Times New Roman"/>
          <w:b w:val="false"/>
          <w:i w:val="false"/>
          <w:color w:val="000000"/>
          <w:sz w:val="28"/>
        </w:rPr>
        <w:t xml:space="preserve"> сәйкес индустриялық қызметті мемлекеттік қолдау саласындағы уәкілетті орган бекітетін Тауарларды, жұмыстар мен көрсетілетін қызметтерді сатып алу кезінде елішілік құндылықты есептеуінің бірыңғай әдістемесіне сәйкес жұмыстағы (көрсетілетін қызметтегі) елішілік құндылық пайызбен (жүздік үлеске дейін) көрсетіледі.</w:t>
      </w:r>
    </w:p>
    <w:bookmarkEnd w:id="62"/>
    <w:bookmarkStart w:name="z67" w:id="63"/>
    <w:p>
      <w:pPr>
        <w:spacing w:after="0"/>
        <w:ind w:left="0"/>
        <w:jc w:val="both"/>
      </w:pPr>
      <w:r>
        <w:rPr>
          <w:rFonts w:ascii="Times New Roman"/>
          <w:b w:val="false"/>
          <w:i w:val="false"/>
          <w:color w:val="000000"/>
          <w:sz w:val="28"/>
        </w:rPr>
        <w:t>
      15-бағанда Тәуелсіз Мемлекеттер Достастығының Мемлекетаралық статистика комитеті елдерінің жіктеуішіне сәйкес тауардың шығарылған елінің цифрлық коды көрсетіледі.</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