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b1a2" w14:textId="e2ab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2018 жылғы 13 желтоқсандағы № 101/қе және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бағаларды бекіту туралы" 2018 жылғы 13 желтоқсандағы № 102/қе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30 желтоқсандағы № 103/қе бұйрығы. Қазақстан Республикасының Әділет министрлігінде 2023 жылғы 9 қаңтарда № 31640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w:t>
      </w:r>
      <w:r>
        <w:rPr>
          <w:rFonts w:ascii="Times New Roman"/>
          <w:b w:val="false"/>
          <w:i w:val="false"/>
          <w:color w:val="000000"/>
          <w:sz w:val="28"/>
        </w:rPr>
        <w:t>№ 101/қе</w:t>
      </w:r>
      <w:r>
        <w:rPr>
          <w:rFonts w:ascii="Times New Roman"/>
          <w:b w:val="false"/>
          <w:i w:val="false"/>
          <w:color w:val="000000"/>
          <w:sz w:val="28"/>
        </w:rPr>
        <w:t xml:space="preserve"> (Нормативтік құқықтық актілерді мемлекеттік тіркеу тізілімінде № 17938 болып тіркелген) бұйрығына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әскери, арнайы оқу орындарына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ҰҚО оқу орындары "Білім туралы" Қазақстан Республикасының Заңы 63-бабы </w:t>
      </w:r>
      <w:r>
        <w:rPr>
          <w:rFonts w:ascii="Times New Roman"/>
          <w:b w:val="false"/>
          <w:i w:val="false"/>
          <w:color w:val="000000"/>
          <w:sz w:val="28"/>
        </w:rPr>
        <w:t>3-тармағының</w:t>
      </w:r>
      <w:r>
        <w:rPr>
          <w:rFonts w:ascii="Times New Roman"/>
          <w:b w:val="false"/>
          <w:i w:val="false"/>
          <w:color w:val="000000"/>
          <w:sz w:val="28"/>
        </w:rPr>
        <w:t xml:space="preserve"> 12-абзацына сәйкес, сондай-ақ мемлекеттік жалпы білім беру стандарттарының талаптарынан тыс мыналар бойынша тауарларды (жұмыстарды, көрсетілетін қызметтерді) ақылы негізде ұсынады:</w:t>
      </w:r>
    </w:p>
    <w:bookmarkEnd w:id="4"/>
    <w:bookmarkStart w:name="z8" w:id="5"/>
    <w:p>
      <w:pPr>
        <w:spacing w:after="0"/>
        <w:ind w:left="0"/>
        <w:jc w:val="both"/>
      </w:pPr>
      <w:r>
        <w:rPr>
          <w:rFonts w:ascii="Times New Roman"/>
          <w:b w:val="false"/>
          <w:i w:val="false"/>
          <w:color w:val="000000"/>
          <w:sz w:val="28"/>
        </w:rPr>
        <w:t>
      1) ғылыми зерттеулерді жүргізу;</w:t>
      </w:r>
    </w:p>
    <w:bookmarkEnd w:id="5"/>
    <w:bookmarkStart w:name="z9" w:id="6"/>
    <w:p>
      <w:pPr>
        <w:spacing w:after="0"/>
        <w:ind w:left="0"/>
        <w:jc w:val="both"/>
      </w:pPr>
      <w:r>
        <w:rPr>
          <w:rFonts w:ascii="Times New Roman"/>
          <w:b w:val="false"/>
          <w:i w:val="false"/>
          <w:color w:val="000000"/>
          <w:sz w:val="28"/>
        </w:rPr>
        <w:t>
      2) қосымша білім беру бағдарламаларын іске асыру;</w:t>
      </w:r>
    </w:p>
    <w:bookmarkEnd w:id="6"/>
    <w:bookmarkStart w:name="z10" w:id="7"/>
    <w:p>
      <w:pPr>
        <w:spacing w:after="0"/>
        <w:ind w:left="0"/>
        <w:jc w:val="both"/>
      </w:pPr>
      <w:r>
        <w:rPr>
          <w:rFonts w:ascii="Times New Roman"/>
          <w:b w:val="false"/>
          <w:i w:val="false"/>
          <w:color w:val="000000"/>
          <w:sz w:val="28"/>
        </w:rPr>
        <w:t>
      3) оқу-әдістемелік әдебиеттерді, баспа және (немесе) полиграфиялық өнімдерді әзірлеу және (немесе) іске асыру.</w:t>
      </w:r>
    </w:p>
    <w:bookmarkEnd w:id="7"/>
    <w:bookmarkStart w:name="z11" w:id="8"/>
    <w:p>
      <w:pPr>
        <w:spacing w:after="0"/>
        <w:ind w:left="0"/>
        <w:jc w:val="both"/>
      </w:pPr>
      <w:r>
        <w:rPr>
          <w:rFonts w:ascii="Times New Roman"/>
          <w:b w:val="false"/>
          <w:i w:val="false"/>
          <w:color w:val="000000"/>
          <w:sz w:val="28"/>
        </w:rPr>
        <w:t>
      3. ҰҚО оқу орындары мен жеке немесе заңды тұлғалар арасындағы тауарларды (жұмыстарды, көрсетілетін қызметтерді) өткізу бойынша өзара қарым-қатынастар, оның ішінде төлем нысаны Қазақстан Республикасының Азаматтық кодексіне сәйкес тиісті шарттар жасасу арқылы реттеледі.".</w:t>
      </w:r>
    </w:p>
    <w:bookmarkEnd w:id="8"/>
    <w:bookmarkStart w:name="z12" w:id="9"/>
    <w:p>
      <w:pPr>
        <w:spacing w:after="0"/>
        <w:ind w:left="0"/>
        <w:jc w:val="both"/>
      </w:pPr>
      <w:r>
        <w:rPr>
          <w:rFonts w:ascii="Times New Roman"/>
          <w:b w:val="false"/>
          <w:i w:val="false"/>
          <w:color w:val="000000"/>
          <w:sz w:val="28"/>
        </w:rPr>
        <w:t xml:space="preserve">
      2.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бағаларды бекіту туралы" Қазақстан Республикасы Ұлттық қауіпсіздік комитеті Төрағасының 2018 жылғы 13 желтоқсандағы </w:t>
      </w:r>
      <w:r>
        <w:rPr>
          <w:rFonts w:ascii="Times New Roman"/>
          <w:b w:val="false"/>
          <w:i w:val="false"/>
          <w:color w:val="000000"/>
          <w:sz w:val="28"/>
        </w:rPr>
        <w:t>№ 102/қе</w:t>
      </w:r>
      <w:r>
        <w:rPr>
          <w:rFonts w:ascii="Times New Roman"/>
          <w:b w:val="false"/>
          <w:i w:val="false"/>
          <w:color w:val="000000"/>
          <w:sz w:val="28"/>
        </w:rPr>
        <w:t xml:space="preserve"> (Нормативтік құқықтық актілерді мемлекеттік тіркеу тізілімінде № 17937 болып тіркелген) бұйрығына мынадай толықтырулар енгізілсін: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w:t>
      </w:r>
      <w:r>
        <w:rPr>
          <w:rFonts w:ascii="Times New Roman"/>
          <w:b w:val="false"/>
          <w:i w:val="false"/>
          <w:color w:val="000000"/>
          <w:sz w:val="28"/>
        </w:rPr>
        <w:t>бағалары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мынадай мазмұндағы реттік номері 44, 45, 46, 47, 48, 49, 50, 51 -жолдармен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Припресс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Кеңформатты басып шығару </w:t>
            </w:r>
          </w:p>
          <w:p>
            <w:pPr>
              <w:spacing w:after="20"/>
              <w:ind w:left="20"/>
              <w:jc w:val="both"/>
            </w:pPr>
            <w:r>
              <w:rPr>
                <w:rFonts w:ascii="Times New Roman"/>
                <w:b w:val="false"/>
                <w:i w:val="false"/>
                <w:color w:val="000000"/>
                <w:sz w:val="20"/>
              </w:rPr>
              <w:t>
(20 %-дан аспайтын бояқ құйылған баннер)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Кеңформатты басып шығару </w:t>
            </w:r>
          </w:p>
          <w:p>
            <w:pPr>
              <w:spacing w:after="20"/>
              <w:ind w:left="20"/>
              <w:jc w:val="both"/>
            </w:pPr>
            <w:r>
              <w:rPr>
                <w:rFonts w:ascii="Times New Roman"/>
                <w:b w:val="false"/>
                <w:i w:val="false"/>
                <w:color w:val="000000"/>
                <w:sz w:val="20"/>
              </w:rPr>
              <w:t>
(20 %-дан аспайтын бояқ құйылған оракал)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Кеңформатты басып шығару (20 %-дан аспайтын бояқ құйылған кенеп)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түптеу А5 форматта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түптеу А4 форматта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түптеу А3 форматта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өрнектеу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соққы (биг)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3. Қазақстан Республикасы Ұлттық қауіпсіздік комитетінің Академиясы Қазақстан Республикасының заңнамасында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7" w:id="14"/>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Ұлттық қауіпсіздік комитетінің интернет-ресурсында орналастыруды қамтамасыз етсін.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