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fac6" w14:textId="b16f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2020 жылғы 24 сәуірдегі № А-5/231 "Мемлекеттік бағалы қағаздар шығаруының шарттарын, көлемін және нысаналы мақсатын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2022 жылғы 11 тамыздағы № А-8/381 қаулысы. Қазақстан Республикасының Әділет министрлігінде 2022 жылғы 17 тамызда № 29146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2020 жылғы 24 сәуірдегі № А-5/231 "Мемлекеттік бағалы қағаздар шығаруының шарттарын, көлемін және нысаналы мақсатын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7839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