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2fa6" w14:textId="1692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Көкшетау қаласы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2022 жылғы 21 қазандағы № С-23/2 шешімі. Қазақстан Республикасының Әділет министрлігінде 2022 жылғы 22 қазанда № 30301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 бойынша кондоминиум объектісін басқаруға және кондоминиум объектісінің ортақ мүлкін күтіп-ұстауға арналған шығыстардың 2022 жылға арналған ең төмен мөлшері 1 шаршы метрі үшін ай сайын 45,53 теңге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