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b0d84" w14:textId="5ab0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2018 жылғы 13 желтоқсандағы № 6В-34-4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2022 жылғы 21 қыркүйектегі № 7С-36-4 шешімі. Қазақстан Республикасының Әділет министрлігінде 2022 жылғы 22 қыркүйекте № 29745 болып тіркелді. Күші жойылды - Ақмола облысы Жақсы аудандық мәслихатының 2023 жылғы 21 желтоқсандағы № 8С-17-5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21.12.2023 </w:t>
      </w:r>
      <w:r>
        <w:rPr>
          <w:rFonts w:ascii="Times New Roman"/>
          <w:b w:val="false"/>
          <w:i w:val="false"/>
          <w:color w:val="ff0000"/>
          <w:sz w:val="28"/>
        </w:rPr>
        <w:t>№ 8С-17-5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Жақсы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13 желтоқсандағы № 6ВС-34-4 (нормативтік құқықтық актілерді мемлекеттік тіркеу Тізілімінде № 6958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Жақсы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Заңының 10-бабының 1 тармағының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7. Мерекелік күндерге және атаулы күндерге әлеуметтік көмек азаматтардың келесі санаттарына ақшалай төлемдер түрінде бір рет көрсетіледі:</w:t>
      </w:r>
    </w:p>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соғысының ардагерлеріне - 1000 000 (бір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КСРО) iшкi iстер және мемлекеттiк қауiпсiздiк органдарының басшы және қатардағы құрамының адамдарына - 100 000 (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 жүз мың)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- 100 000 (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- 60 000 (алпыс мың)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- 30 000 (отыз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-10 (он)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- 10 (он) айлық есептік көрсеткіш;</w:t>
      </w:r>
    </w:p>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бір жолғы -10 (он)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бір рет - 5 (бес) айлық есептік көрсеткіш.</w:t>
      </w:r>
    </w:p>
    <w:p>
      <w:pPr>
        <w:spacing w:after="0"/>
        <w:ind w:left="0"/>
        <w:jc w:val="both"/>
      </w:pPr>
      <w:r>
        <w:rPr>
          <w:rFonts w:ascii="Times New Roman"/>
          <w:b w:val="false"/>
          <w:i w:val="false"/>
          <w:color w:val="000000"/>
          <w:sz w:val="28"/>
        </w:rPr>
        <w:t>
      2)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басқа мемлекеттердің аумағында, атап айтқанда Ауғанстан аумағында соғыс ардагерлеріне, бір рет -25 (жиырма бес) айлық есептік көрсеткіш;</w:t>
      </w:r>
    </w:p>
    <w:p>
      <w:pPr>
        <w:spacing w:after="0"/>
        <w:ind w:left="0"/>
        <w:jc w:val="both"/>
      </w:pPr>
      <w:r>
        <w:rPr>
          <w:rFonts w:ascii="Times New Roman"/>
          <w:b w:val="false"/>
          <w:i w:val="false"/>
          <w:color w:val="000000"/>
          <w:sz w:val="28"/>
        </w:rPr>
        <w:t>
      3) Қазақстан Республикасының Тәуелсіздік күні -16 желтоқсан:</w:t>
      </w:r>
    </w:p>
    <w:p>
      <w:pPr>
        <w:spacing w:after="0"/>
        <w:ind w:left="0"/>
        <w:jc w:val="both"/>
      </w:pPr>
      <w:r>
        <w:rPr>
          <w:rFonts w:ascii="Times New Roman"/>
          <w:b w:val="false"/>
          <w:i w:val="false"/>
          <w:color w:val="000000"/>
          <w:sz w:val="28"/>
        </w:rPr>
        <w:t>
      саяси қуғын-сүргіндер құрбандарына, мүгедектігі бар немесе зейнеткерлер болып табылатын, "Жаппай саяси қуғын-сүргіндер құрбандарын ақтау туралы" Қазақстан Республикасының Заңында белгіленген тәртіппен ақталған саяси қуғын-сүргіндерден зардап шеккен адамдарға, - бір рет 2 (екі) айлық есептік көрсеткіш;</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бір рет - 200 000 ( екі жүз мың) теңге;</w:t>
      </w:r>
    </w:p>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бір рет 2 (екі) айлық есептік көрсеткіш;</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 барлық топтағы мүгедектігі бар адамдарға және мүгедектігі бар балаларды тәрбиелеп отырған адамдарға бір рет - 2 (екі) айлық есептік көрсеткіш.";</w:t>
      </w:r>
    </w:p>
    <w:bookmarkStart w:name="z5" w:id="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тармақшалары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"5) аз қамтылған және халықтың (отбасылардың) әлеуметтік-әлсіз топтарынан шыққан студенттерге және мүгедектігі бар адамдар қатарындағы студенттерге ауылдық жерде тұратын, колледждерде күндізгі оқу нысаны бойынша ақылы негізде оқитын, студенттерге, оқу орнынан анықтама, оқу орнымен шарт, өтініш берушінің (отбасының) көрсетілген санаттарына жататындығын растайтын анықтама негізінде жергілікті бюджет есебінен жылдық оқу құны мөлшерінде;</w:t>
      </w:r>
    </w:p>
    <w:p>
      <w:pPr>
        <w:spacing w:after="0"/>
        <w:ind w:left="0"/>
        <w:jc w:val="both"/>
      </w:pPr>
      <w:r>
        <w:rPr>
          <w:rFonts w:ascii="Times New Roman"/>
          <w:b w:val="false"/>
          <w:i w:val="false"/>
          <w:color w:val="000000"/>
          <w:sz w:val="28"/>
        </w:rPr>
        <w:t>
      7) Ұлы Отан соғысының ардагерлеріне, басқа мемлекеттердің аумағындағы ұрыс қимылдарының ардагерлеріне, сондай-ақ жеңілдіктер бойынша Ұлы Отан соғысының ардагерлеріне теңестірілген ардагерлерге, мәртебесі Қазақстан Республикасы Заңының "Ардагерлер туралы" 7-бабында айқындалған еңбек ардагерлеріне,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 жеңілдіктер бойынша Ұлы Отан соғысының ардагерлеріне теңестірілген ардагерлерге, сауықтыру үшін сатып алынатын жолдамалар өтініш берілген күнге сәйкес кезектілік тәртібімен.".</w:t>
      </w:r>
    </w:p>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