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260c" w14:textId="8f42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2014 жылғы 8 қазандағы № 31-241 "Мүгедектер қатарындағы кемтар балаларды үйде оқытуға жұмсаған шығындары өтеу тәртібін және мөлшерін белгілеу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Зеренді аудандық мәслихатының 2022 жылғы 16 қарашадағы № 26-166 шешімі. Қазақстан Республикасының Әділет министрлігінде 2022 жылғы 17 қарашада № 30579 болып тіркелді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"Мүгедектер қатарындағы кемтар балаларды үйде оқытуға жұмсаған шығындары өтеу тәртібін және мөлшерін белгілеу туралы" 2014 жылғы 8 қазандағы № 31-241 (Нормативтік құқықтық актілерді мемлекеттік тіркеу тізілімінде № 4421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"Зеренді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Заңына, "Кемтар балаларды әлеуметтік және медициналық-педагогикалық түзеу арқылы қолдау туралы" Қазақстан Республикасының Заңының 16-бабына, "Қазақстан Республикасында мүгедектігі бар адамдарды әлеуметтік қорғау туралы" Қазақстан Республикасының Заңының 11-бабына сәйкес, Зеренді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Зеренді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Start w:name="z6" w:id="5"/>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5"/>
    <w:bookmarkStart w:name="z7" w:id="6"/>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6"/>
    <w:bookmarkStart w:name="z8"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ауданының мәслихат</w:t>
            </w:r>
            <w:r>
              <w:br/>
            </w:r>
            <w:r>
              <w:rPr>
                <w:rFonts w:ascii="Times New Roman"/>
                <w:b w:val="false"/>
                <w:i w:val="false"/>
                <w:color w:val="000000"/>
                <w:sz w:val="20"/>
              </w:rPr>
              <w:t>аппараты" ММ 2022 жылғы</w:t>
            </w:r>
            <w:r>
              <w:br/>
            </w:r>
            <w:r>
              <w:rPr>
                <w:rFonts w:ascii="Times New Roman"/>
                <w:b w:val="false"/>
                <w:i w:val="false"/>
                <w:color w:val="000000"/>
                <w:sz w:val="20"/>
              </w:rPr>
              <w:t>16 қарашадағы</w:t>
            </w:r>
            <w:r>
              <w:br/>
            </w:r>
            <w:r>
              <w:rPr>
                <w:rFonts w:ascii="Times New Roman"/>
                <w:b w:val="false"/>
                <w:i w:val="false"/>
                <w:color w:val="000000"/>
                <w:sz w:val="20"/>
              </w:rPr>
              <w:t>№ 26-166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маслихатының</w:t>
            </w:r>
            <w:r>
              <w:br/>
            </w:r>
            <w:r>
              <w:rPr>
                <w:rFonts w:ascii="Times New Roman"/>
                <w:b w:val="false"/>
                <w:i w:val="false"/>
                <w:color w:val="000000"/>
                <w:sz w:val="20"/>
              </w:rPr>
              <w:t>2014 жылғы 8 қазандағы</w:t>
            </w:r>
            <w:r>
              <w:br/>
            </w:r>
            <w:r>
              <w:rPr>
                <w:rFonts w:ascii="Times New Roman"/>
                <w:b w:val="false"/>
                <w:i w:val="false"/>
                <w:color w:val="000000"/>
                <w:sz w:val="20"/>
              </w:rPr>
              <w:t>№ 31-241 шешіміне</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Зеренді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1" w:id="9"/>
    <w:p>
      <w:pPr>
        <w:spacing w:after="0"/>
        <w:ind w:left="0"/>
        <w:jc w:val="both"/>
      </w:pPr>
      <w:r>
        <w:rPr>
          <w:rFonts w:ascii="Times New Roman"/>
          <w:b w:val="false"/>
          <w:i w:val="false"/>
          <w:color w:val="000000"/>
          <w:sz w:val="28"/>
        </w:rPr>
        <w:t>
      1. Осы Зеренді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9"/>
    <w:bookmarkStart w:name="z12"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әрі-оқытуға жұмсалған шығындарды өндіріп алу) "Зеренді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13"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14" w:id="12"/>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15" w:id="13"/>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16" w:id="14"/>
    <w:p>
      <w:pPr>
        <w:spacing w:after="0"/>
        <w:ind w:left="0"/>
        <w:jc w:val="both"/>
      </w:pPr>
      <w:r>
        <w:rPr>
          <w:rFonts w:ascii="Times New Roman"/>
          <w:b w:val="false"/>
          <w:i w:val="false"/>
          <w:color w:val="000000"/>
          <w:sz w:val="28"/>
        </w:rPr>
        <w:t>
      6. Оқытуға жұмсалған шығындарды өндіріп алу үшін қажетті құжаттардың тізбесі Шығындарды өтеу қағидаларының 3-қосымшасына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4"/>
    <w:bookmarkStart w:name="z17"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 балаға үш айлық есептік көрсеткішке тең.</w:t>
      </w:r>
    </w:p>
    <w:bookmarkEnd w:id="15"/>
    <w:bookmarkStart w:name="z18" w:id="16"/>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