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a1d51" w14:textId="f5a1d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ауданы бойынша халық үшін тұрмыстық қатты қалдықтарды жинауға, тасымалдауға, сұрыптауға және көмуге арналған тарифтерді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2022 жылғы 10 маусымдағы № 155/27-7 шешімі. Қазақстан Республикасының Әділет министрлігінде 2022 жылғы 16 маусымда № 28479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Экологиялық Кодексінің 365-бабы 3 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Целиноград аудандық мәслихаты 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Целиноград ауданы бойынша халық үшін тұрмыстық қатты қалдықтарды жинауға, тасымалдауға, сұрыптауға және көмуге арналған тарифтер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155/27-7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бойынша халық үшін тұрмыстық қатты қалдықтарды жинауға, тасымалдауға, сұрыптауға және көмуге арналған тарифтері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(Қосылған құн салығынсыз)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Жайлы үйлер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 айына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Жайлы емес үйлер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 айына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заңды тұлғалар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2828,63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