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e0b4" w14:textId="debe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ауыз 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13 қаңтардағы № 3 қаулысы. Қазақстан Республикасының Әділет министрлігінде 2022 жылғы 20 қаңтарда № 26589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ауыз сумен жабдықтаудың баламасыз көздері болып табылатын сумен жабдықтаудың ерекше маңызды оқшау жүйелерінің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ауыз сумен жабдықтаудың баламасыз көздері болып табылатын сумен жабдықтаудың ерекше маңызды оқшау жүйелерінің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26.03.2024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нысандардың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"Бестамақ"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"Сарыхобда"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"Бесқоспа"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"Болгарка"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Көкіұлы"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"Қарахобда"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"Самбай"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"Үшқатты"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"Толыбай"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"Тымабұлақ"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"Жабасақ"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"Бұлактыкөл"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"Қораши"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батыр"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бұлақ"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"Бадамша"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"Ащылысай"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Естек"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"Ақрап"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"Жиренқопа"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"Терісаққан"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"Жайсаң"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"Саржансай"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"Қандыағаш"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"Сағашилі"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"Басшилі"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"Талдысай"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"Құмқұдық"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"Екпетал"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"Көсембай"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"Құмжарған"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"Сарбие"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"Қарашоқат"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"Шоқысу – Шалқар"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"Көпмола"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"Кеңдала"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"Қайдауыл"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"Мөңке би"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"Қауылжар станциясы"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"Ақеспе"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"Қотыртас"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"Қаратоғай"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"Байқадам"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"Аққайтым"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"Жылтыр"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"Біршоғыр"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"Айырқызыл"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"Белшер"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