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a45d" w14:textId="518a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2022 жылғы 6 маусымдағы № 168 шешімі. Қазақстан Республикасының Әділет министрлігінде 2022 жылғы 17 маусымда № 28510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Қазақстан Республикасы Үкіметінің 2021 жылғы 5 қарашадағы № 787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қаласы бойынша шетелдіктер үшін туристерді орналастыру орындарындағы туристік жарнаның мөлшерлемелері 2022 жылғы 1 қаңтардан бастап 31 желтоқсанды қоса алғанда – болу құнының 0 (нөл) пайызы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