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80e4" w14:textId="41b8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Ырғыз ауданы Құмтоғай ауылдық округі әкімінің 2022 жылғы 4 мамырдағы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ауылдық округі әкімінің 2022 жылғы 23 қыркүйектегі № 5 шешімі. Қазақстан Республикасының Әділет министрлігінде 2022 жылғы 27 қыркүйекте № 29849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2022 жылғы 16 тамыздағы № 2-17/128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Құмтоғай ауылдық округінің Құмтоғай ауылының О.Тәтеұлы көшесінің № 2, № 4/1, № 6, № 7 үйлерінде, О. Жұмабаев көшесінің № 1, № 5, № 9/1, № 10 үйлерінде, А.Рысбаев көшесінің № 8/1, № 8/2, № 10, № 11/1, № 12 үйлерінде, Қ.Шегебаев көшесінің № 2/1, № 2/2, № 3 үйлерінде мүйізді ірі қара малдары арасынан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Ырғыз ауданы Құмтоғай ауылдық округі әкімінің 2022 жылғы 4 мамырдағы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№27932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Ырғыз ауданы Құмтоғай ауылдық округі әкімінің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