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6ed23" w14:textId="136ed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ауданы Ақрап ауылдық округінің Ақрап ауылының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 Ақрап ауылдық округі әкімінің 2022 жылғы 22 қазандағы № 15 шешімі. Қазақстан Республикасының Әділет министрлігінде 2022 жылғы 28 қазанда № 30345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Ақрап ауылдық округінің Ақрап ауылы халқының пікірін ескере отырып және Ақтөбе облысы әкімдігі жанындағы облыстық ономастика комиссиясының 2021 жылғы 26 наурыздағы № 1 қорытындысы негізінде, ШЕШТІМ: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Ақрап ауылдық округі Ақрап ауылының келесі көшелері: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Ынтымақ көшесін Жайық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 Уәлиханов көшесін Ұлытау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Өтемісұлы көшесін Медеу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Құнанбаев көшесін Хан тәңірі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көшесін Хан ордасы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Сергей Королев көшесін Құрманғазы көшесіне қайта аталсын.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Қобда ауданы Ақрап ауылдық округі әкімінің аппараты" мемлекеттік мекемесі заңнамада белгіленген тәртіппен: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жарияланғаннан кейін Қобда ауданы әкімдігінің интернет-ресурсында орналастырылуын қамтамасыз етсін.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Ақырап ауылдық округнің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