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94b4" w14:textId="e549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И.Құрманов атындағы ауылдық округінің Егіндібұлақ және Бегалы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И. Құрманов атындағы ауылдық округі әкімінің 2022 жылғы 7 қазандағы № 14 шешімі. Қазақстан Республикасының Әділет министрлігінде 2022 жылғы 13 қазанда № 301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И. Құрманов атындағы ауылдық округінің Егіндібұлақ және Бегалы ауылдар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. Құрманов атындағы ауылдық округі Егіндібұлақ ауылының Астана көшесін Киелі бұлақ көшесіне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. Құрманов атындағы ауылдық округі Бегалы ауылының Ә.Молдағұлова көшесін Наурызбай батыр көшесіне қайта ат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Қобда ауданы И. Құрманов атындағы ауылдық округі әкіміні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ынан кейін Қобда ауданы әкімдігінің интернет-ресурсында орналастырылуын қамтамасыз етсі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Құрманов атындағ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