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1e20" w14:textId="1141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ауданының азаматтық қызметші болып табылатын және ауылдық елді мекендерде жұмыс істейтін әлеуметтік қамсыздандыру және мәдениет саласының мамандарына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27 қаңтардағы № 182 шешімі. Қазақстан Республикасының Әділет министрлігінде 2022 жылғы 28 қаңтарда № 26676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 бабының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азаматтық қызметші болып табылатын және ауылдық елді мекендерде жұмыc істейтін әлеуметтік қамсыздандыру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