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64955" w14:textId="02649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аудандық мәслихатының 2016 жылғы 18 ақпандағы № 323 "Хромтау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 Хромтау аудандық мәслихатының 2022 жылғы 26 тамыздағы № 249 шешімі. Қазақстан Республикасының Әділет министрлігінде 2022 жылғы 1 қыркүйекте № 29345 болып тіркелді. Күші жойылды - Ақтөбе облысы Хромтау аудандық мәслихатының 2024 жылғы 8 тамыздағы № 212 шешімімен</w:t>
      </w:r>
    </w:p>
    <w:p>
      <w:pPr>
        <w:spacing w:after="0"/>
        <w:ind w:left="0"/>
        <w:jc w:val="both"/>
      </w:pPr>
      <w:r>
        <w:rPr>
          <w:rFonts w:ascii="Times New Roman"/>
          <w:b w:val="false"/>
          <w:i w:val="false"/>
          <w:color w:val="ff0000"/>
          <w:sz w:val="28"/>
        </w:rPr>
        <w:t xml:space="preserve">
      Ескерту. Күші жойылды - Ақтөбе облысы Хромтау аудандық мәслихатының 08.08.2024 № 212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6" w:id="0"/>
    <w:p>
      <w:pPr>
        <w:spacing w:after="0"/>
        <w:ind w:left="0"/>
        <w:jc w:val="both"/>
      </w:pPr>
      <w:r>
        <w:rPr>
          <w:rFonts w:ascii="Times New Roman"/>
          <w:b w:val="false"/>
          <w:i w:val="false"/>
          <w:color w:val="000000"/>
          <w:sz w:val="28"/>
        </w:rPr>
        <w:t>
      ШЕШТІ:</w:t>
      </w:r>
    </w:p>
    <w:bookmarkEnd w:id="0"/>
    <w:bookmarkStart w:name="z2" w:id="1"/>
    <w:p>
      <w:pPr>
        <w:spacing w:after="0"/>
        <w:ind w:left="0"/>
        <w:jc w:val="both"/>
      </w:pPr>
      <w:r>
        <w:rPr>
          <w:rFonts w:ascii="Times New Roman"/>
          <w:b w:val="false"/>
          <w:i w:val="false"/>
          <w:color w:val="000000"/>
          <w:sz w:val="28"/>
        </w:rPr>
        <w:t xml:space="preserve">
      1. Хромтау аудандық мәслихатының "Хромтау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2016 жылғы 18 ақпандағы № 323 (нормативтік құқықтық актілерді мемлекеттік тіркеу Тізілімінде № 4780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Хромтау ауданында әлеуметтік көмек көрсету,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аудандық мәслихаттың 2022 жылғы 26 тамыздағы № 249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аудандық мәслихатының 2016 жылғы 18 ақпандағы № 323 шешіміне қосымша</w:t>
            </w:r>
          </w:p>
        </w:tc>
      </w:tr>
    </w:tbl>
    <w:bookmarkStart w:name="z6" w:id="4"/>
    <w:p>
      <w:pPr>
        <w:spacing w:after="0"/>
        <w:ind w:left="0"/>
        <w:jc w:val="left"/>
      </w:pPr>
      <w:r>
        <w:rPr>
          <w:rFonts w:ascii="Times New Roman"/>
          <w:b/>
          <w:i w:val="false"/>
          <w:color w:val="000000"/>
        </w:rPr>
        <w:t xml:space="preserve"> Хромтау ауданында әлеуметтік көмек көрсету, мөлшерлерін белгілеу және мұқтаж азаматтардың жекелеген санаттарының тізбесін айқындау Қағидалары</w:t>
      </w:r>
    </w:p>
    <w:bookmarkEnd w:id="4"/>
    <w:bookmarkStart w:name="z7" w:id="5"/>
    <w:p>
      <w:pPr>
        <w:spacing w:after="0"/>
        <w:ind w:left="0"/>
        <w:jc w:val="both"/>
      </w:pPr>
      <w:r>
        <w:rPr>
          <w:rFonts w:ascii="Times New Roman"/>
          <w:b w:val="false"/>
          <w:i w:val="false"/>
          <w:color w:val="000000"/>
          <w:sz w:val="28"/>
        </w:rPr>
        <w:t xml:space="preserve">
      1. Осы Хромтау ауданында әлеуметтік көмек көрсету, мөлшерлерін белгілеу және мұқтаж азаматтардың жекелеген санаттарының тізбесін айқындау Қағидалары (бұдан әрi – Қағидалар) Қазақстан Республикасының Бюджет кодексінің </w:t>
      </w:r>
      <w:r>
        <w:rPr>
          <w:rFonts w:ascii="Times New Roman"/>
          <w:b w:val="false"/>
          <w:i w:val="false"/>
          <w:color w:val="000000"/>
          <w:sz w:val="28"/>
        </w:rPr>
        <w:t>56 бабының</w:t>
      </w:r>
      <w:r>
        <w:rPr>
          <w:rFonts w:ascii="Times New Roman"/>
          <w:b w:val="false"/>
          <w:i w:val="false"/>
          <w:color w:val="000000"/>
          <w:sz w:val="28"/>
        </w:rPr>
        <w:t xml:space="preserve"> 1 тармағының 4) тармақшасына, Қазақстан Республикасының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31 бабының</w:t>
      </w:r>
      <w:r>
        <w:rPr>
          <w:rFonts w:ascii="Times New Roman"/>
          <w:b w:val="false"/>
          <w:i w:val="false"/>
          <w:color w:val="000000"/>
          <w:sz w:val="28"/>
        </w:rPr>
        <w:t xml:space="preserve"> 1 тармағының 24) тармақшасына,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p>
      <w:pPr>
        <w:spacing w:after="0"/>
        <w:ind w:left="0"/>
        <w:jc w:val="left"/>
      </w:pPr>
      <w:r>
        <w:rPr>
          <w:rFonts w:ascii="Times New Roman"/>
          <w:b/>
          <w:i w:val="false"/>
          <w:color w:val="000000"/>
        </w:rPr>
        <w:t xml:space="preserve"> 1. Жалпы ережелер</w:t>
      </w:r>
    </w:p>
    <w:bookmarkStart w:name="z8" w:id="6"/>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6"/>
    <w:p>
      <w:pPr>
        <w:spacing w:after="0"/>
        <w:ind w:left="0"/>
        <w:jc w:val="both"/>
      </w:pPr>
      <w:r>
        <w:rPr>
          <w:rFonts w:ascii="Times New Roman"/>
          <w:b w:val="false"/>
          <w:i w:val="false"/>
          <w:color w:val="000000"/>
          <w:sz w:val="28"/>
        </w:rPr>
        <w:t>
      1) "Азаматтарға арналған үкімет" мемлекеттік корпорациясы" (бұдан әрі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 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Хромтау ауданы әкімінің шешімімен құрылатын комиссия;</w:t>
      </w:r>
    </w:p>
    <w:p>
      <w:pPr>
        <w:spacing w:after="0"/>
        <w:ind w:left="0"/>
        <w:jc w:val="both"/>
      </w:pPr>
      <w:r>
        <w:rPr>
          <w:rFonts w:ascii="Times New Roman"/>
          <w:b w:val="false"/>
          <w:i w:val="false"/>
          <w:color w:val="000000"/>
          <w:sz w:val="28"/>
        </w:rPr>
        <w:t>
      3) ең төмен күнкөрiс деңгейi – мөлшері бойынша "Қазақстан Республикасының Стратегиялық жоспарлау және реформалар агенттігі Ұлттық статистика бюросының Ақтөбе облысы бойынша департаменті" республикалық мемлекеттік мекемесі есептейтін облыстардағы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өмірдегі қиын жағдай – азаматтың тыныс-тіршілігін объективті түрде бұзатын, ол өз бетінше еңсере алмайтын ахуал;</w:t>
      </w:r>
    </w:p>
    <w:p>
      <w:pPr>
        <w:spacing w:after="0"/>
        <w:ind w:left="0"/>
        <w:jc w:val="both"/>
      </w:pPr>
      <w:r>
        <w:rPr>
          <w:rFonts w:ascii="Times New Roman"/>
          <w:b w:val="false"/>
          <w:i w:val="false"/>
          <w:color w:val="000000"/>
          <w:sz w:val="28"/>
        </w:rPr>
        <w:t>
      7) уәкілетті орган – жергілікті бюджет есебінен қаржыландырылатын, әлеуметтік көмек көрсетуді жүзеге асыратын "Хромтау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8) шекті шама – әлеуметтік көмектің бекітілген ең жоғары мөлшері.</w:t>
      </w:r>
    </w:p>
    <w:bookmarkStart w:name="z9" w:id="7"/>
    <w:p>
      <w:pPr>
        <w:spacing w:after="0"/>
        <w:ind w:left="0"/>
        <w:jc w:val="both"/>
      </w:pPr>
      <w:r>
        <w:rPr>
          <w:rFonts w:ascii="Times New Roman"/>
          <w:b w:val="false"/>
          <w:i w:val="false"/>
          <w:color w:val="000000"/>
          <w:sz w:val="28"/>
        </w:rPr>
        <w:t>
      3. Осы Қағидалар Хромтау ауданында тұрақты тұратын адамдарға қолданылады.</w:t>
      </w:r>
    </w:p>
    <w:bookmarkEnd w:id="7"/>
    <w:bookmarkStart w:name="z10" w:id="8"/>
    <w:p>
      <w:pPr>
        <w:spacing w:after="0"/>
        <w:ind w:left="0"/>
        <w:jc w:val="both"/>
      </w:pPr>
      <w:r>
        <w:rPr>
          <w:rFonts w:ascii="Times New Roman"/>
          <w:b w:val="false"/>
          <w:i w:val="false"/>
          <w:color w:val="000000"/>
          <w:sz w:val="28"/>
        </w:rPr>
        <w:t>
      4. Әлеуметтік көмекке мұқтаж азаматтардың жекелеген санаттарына "Хромтау аудандық жұмыспен қамту және әлеуметтік бағдарламалар бөлімі" мемлекеттік мекемесімен осы Қағидалармен белгіленген тәртіпте көрсетіледі.</w:t>
      </w:r>
    </w:p>
    <w:bookmarkEnd w:id="8"/>
    <w:bookmarkStart w:name="z11" w:id="9"/>
    <w:p>
      <w:pPr>
        <w:spacing w:after="0"/>
        <w:ind w:left="0"/>
        <w:jc w:val="both"/>
      </w:pPr>
      <w:r>
        <w:rPr>
          <w:rFonts w:ascii="Times New Roman"/>
          <w:b w:val="false"/>
          <w:i w:val="false"/>
          <w:color w:val="000000"/>
          <w:sz w:val="28"/>
        </w:rPr>
        <w:t>
      5. Әлеуметтік көмек ретінде жергілікті атқарушы орган (бұдан әрі – ЖАО) мұқтаж азаматтардың жекелеген санаттарына (бұдан әрі – алушылар) өмірлік қиын жағдай туындаған жағдайда, сондай-ақ мереке күндеріне ақшалай нысанда көрсететін көмек түсініледі.</w:t>
      </w:r>
    </w:p>
    <w:bookmarkEnd w:id="9"/>
    <w:p>
      <w:pPr>
        <w:spacing w:after="0"/>
        <w:ind w:left="0"/>
        <w:jc w:val="both"/>
      </w:pPr>
      <w:r>
        <w:rPr>
          <w:rFonts w:ascii="Times New Roman"/>
          <w:b w:val="false"/>
          <w:i w:val="false"/>
          <w:color w:val="000000"/>
          <w:sz w:val="28"/>
        </w:rPr>
        <w:t>
      Қазақстан Республикасының "Қазақстан Республикасында мүгедектігі бар адамдарды әлеуметтiк қорғау туралы" Заңының 16-бабында және Қазақстан Республикасының "Ардагерлер туралы" Заңының 10-бабының 2) тармақшасында, 11-бабының 2) тармақшасында, 12-бабының 2) тармақшасында және 13-бабының 2) тармақшасында (бұдан әрі - Заң) көрсетілген адамдарға әлеуметтік көмек осы Қағидаларда көзделген тәртіппен көрсетіледі.</w:t>
      </w:r>
    </w:p>
    <w:bookmarkStart w:name="z12" w:id="10"/>
    <w:p>
      <w:pPr>
        <w:spacing w:after="0"/>
        <w:ind w:left="0"/>
        <w:jc w:val="both"/>
      </w:pPr>
      <w:r>
        <w:rPr>
          <w:rFonts w:ascii="Times New Roman"/>
          <w:b w:val="false"/>
          <w:i w:val="false"/>
          <w:color w:val="000000"/>
          <w:sz w:val="28"/>
        </w:rPr>
        <w:t>
      6. Әлеуметтік көмек бір рет және (немесе) мерзімді (ай сайын) көрсетіледі.</w:t>
      </w:r>
    </w:p>
    <w:bookmarkEnd w:id="10"/>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Start w:name="z13" w:id="11"/>
    <w:p>
      <w:pPr>
        <w:spacing w:after="0"/>
        <w:ind w:left="0"/>
        <w:jc w:val="both"/>
      </w:pPr>
      <w:r>
        <w:rPr>
          <w:rFonts w:ascii="Times New Roman"/>
          <w:b w:val="false"/>
          <w:i w:val="false"/>
          <w:color w:val="000000"/>
          <w:sz w:val="28"/>
        </w:rPr>
        <w:t>
      7. Ай сайынғы әлеуметтік көмек табыстарын есепке алмай:</w:t>
      </w:r>
    </w:p>
    <w:bookmarkEnd w:id="11"/>
    <w:p>
      <w:pPr>
        <w:spacing w:after="0"/>
        <w:ind w:left="0"/>
        <w:jc w:val="both"/>
      </w:pPr>
      <w:r>
        <w:rPr>
          <w:rFonts w:ascii="Times New Roman"/>
          <w:b w:val="false"/>
          <w:i w:val="false"/>
          <w:color w:val="000000"/>
          <w:sz w:val="28"/>
        </w:rPr>
        <w:t>
      1) Ұлы Отан соғысының ардагерлеріне коммуналдық қызметтерге 8 000 (сегіз мың) теңге мөлшерiнде;</w:t>
      </w:r>
    </w:p>
    <w:p>
      <w:pPr>
        <w:spacing w:after="0"/>
        <w:ind w:left="0"/>
        <w:jc w:val="both"/>
      </w:pPr>
      <w:r>
        <w:rPr>
          <w:rFonts w:ascii="Times New Roman"/>
          <w:b w:val="false"/>
          <w:i w:val="false"/>
          <w:color w:val="000000"/>
          <w:sz w:val="28"/>
        </w:rPr>
        <w:t>
      2) жеңілдіктер бойынша Ұлы Отан соғысының ардагерлеріне теңестірілген ардагерлерге, басқа мемлекеттердiң аумағындағы ұрыс қимылдарының ардагерлеріне жылу маусымының 7 ай ішінде (қаңтардан сәуірге дейін, қазаннан желтоқсанға дейін) коммуналдық қызметтерге 3500 (үш мың бес жүз) теңге мөлшерінде;</w:t>
      </w:r>
    </w:p>
    <w:p>
      <w:pPr>
        <w:spacing w:after="0"/>
        <w:ind w:left="0"/>
        <w:jc w:val="both"/>
      </w:pPr>
      <w:r>
        <w:rPr>
          <w:rFonts w:ascii="Times New Roman"/>
          <w:b w:val="false"/>
          <w:i w:val="false"/>
          <w:color w:val="000000"/>
          <w:sz w:val="28"/>
        </w:rPr>
        <w:t>
      3) Заңының күші қолданылатын басқа да адамдарға жылу маусымының 7 ай ішінде (қаңтардан сәуірге дейін, қазаннан желтоқсанға дейін) коммуналдық қызметтерге 5000 ( бес мың) теңге мөлшерінде;</w:t>
      </w:r>
    </w:p>
    <w:p>
      <w:pPr>
        <w:spacing w:after="0"/>
        <w:ind w:left="0"/>
        <w:jc w:val="both"/>
      </w:pPr>
      <w:r>
        <w:rPr>
          <w:rFonts w:ascii="Times New Roman"/>
          <w:b w:val="false"/>
          <w:i w:val="false"/>
          <w:color w:val="000000"/>
          <w:sz w:val="28"/>
        </w:rPr>
        <w:t>
      4)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жылу маусымының 7 ай ішінде (қаңтардан сәуірге дейін, қазаннан желтоқсанға дейін) коммуналдық қызметтерге 5000 (бес мың) теңге мөлшерінде;</w:t>
      </w:r>
    </w:p>
    <w:p>
      <w:pPr>
        <w:spacing w:after="0"/>
        <w:ind w:left="0"/>
        <w:jc w:val="both"/>
      </w:pPr>
      <w:r>
        <w:rPr>
          <w:rFonts w:ascii="Times New Roman"/>
          <w:b w:val="false"/>
          <w:i w:val="false"/>
          <w:color w:val="000000"/>
          <w:sz w:val="28"/>
        </w:rPr>
        <w:t>
      5) онкологиялық аурулардан зардап шегетін азаматтарға, адамның иммуножетіспеушілік вирусы инфекциясын жұқтырғандарға және туберкулездің әртүрлі түрімен ауыратын науқастарға, ай сайын ұсынылатын "Ақтөбе облысының денсаулық сақтау басқармасы" мемлекеттік мекемесінің шаруашылық жүргізу құқығындағы "Хромтау аудандық ауруханасы" мемлекеттік коммуналдық кәсіпорны ұсынған тізімдері негізінде, жылына 6 айға дейінгі амбулаториялық ем алу мерзіміне 10 (он) айлық есептiк көрсеткіш мөлшерінде көрсетіледі.</w:t>
      </w:r>
    </w:p>
    <w:p>
      <w:pPr>
        <w:spacing w:after="0"/>
        <w:ind w:left="0"/>
        <w:jc w:val="both"/>
      </w:pPr>
      <w:r>
        <w:rPr>
          <w:rFonts w:ascii="Times New Roman"/>
          <w:b w:val="false"/>
          <w:i w:val="false"/>
          <w:color w:val="000000"/>
          <w:sz w:val="28"/>
        </w:rPr>
        <w:t>
      Әлеуметтік көмек, егер жоғарыда аталған тұлғалар толық мемлекет қарауында болмаған жағдайда көрсетіледі.</w:t>
      </w:r>
    </w:p>
    <w:bookmarkStart w:name="z14" w:id="12"/>
    <w:p>
      <w:pPr>
        <w:spacing w:after="0"/>
        <w:ind w:left="0"/>
        <w:jc w:val="both"/>
      </w:pPr>
      <w:r>
        <w:rPr>
          <w:rFonts w:ascii="Times New Roman"/>
          <w:b w:val="false"/>
          <w:i w:val="false"/>
          <w:color w:val="000000"/>
          <w:sz w:val="28"/>
        </w:rPr>
        <w:t>
      8. Біржолғы әлеуметтік көмек мерекелік күндерге, келесі санаттағы адамдарға көрсетіледі:</w:t>
      </w:r>
    </w:p>
    <w:bookmarkEnd w:id="12"/>
    <w:p>
      <w:pPr>
        <w:spacing w:after="0"/>
        <w:ind w:left="0"/>
        <w:jc w:val="both"/>
      </w:pPr>
      <w:r>
        <w:rPr>
          <w:rFonts w:ascii="Times New Roman"/>
          <w:b w:val="false"/>
          <w:i w:val="false"/>
          <w:color w:val="000000"/>
          <w:sz w:val="28"/>
        </w:rPr>
        <w:t>
      1) 9 мамыр-Жеңіс күніне орай:</w:t>
      </w:r>
    </w:p>
    <w:p>
      <w:pPr>
        <w:spacing w:after="0"/>
        <w:ind w:left="0"/>
        <w:jc w:val="both"/>
      </w:pPr>
      <w:r>
        <w:rPr>
          <w:rFonts w:ascii="Times New Roman"/>
          <w:b w:val="false"/>
          <w:i w:val="false"/>
          <w:color w:val="000000"/>
          <w:sz w:val="28"/>
        </w:rPr>
        <w:t>
      Ұлы Отан соғысының ардагерлеріне 2 000 000 (екі миллион) теңге мөлшерiнде;</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ардагерлерге, басқа мемлекеттердің аумағындағы ұрыс қимылдарының ардагерлеріне 33 (отыз үш) айлық есептік көрсеткіштер мөлшерiнде;</w:t>
      </w:r>
    </w:p>
    <w:p>
      <w:pPr>
        <w:spacing w:after="0"/>
        <w:ind w:left="0"/>
        <w:jc w:val="both"/>
      </w:pPr>
      <w:r>
        <w:rPr>
          <w:rFonts w:ascii="Times New Roman"/>
          <w:b w:val="false"/>
          <w:i w:val="false"/>
          <w:color w:val="000000"/>
          <w:sz w:val="28"/>
        </w:rPr>
        <w:t>
      Заңының күші қолданылатын басқа да адамдарға 33 (отыз үш) айлық есептік көрсеткіштер мөлшерiнде;</w:t>
      </w:r>
    </w:p>
    <w:p>
      <w:pPr>
        <w:spacing w:after="0"/>
        <w:ind w:left="0"/>
        <w:jc w:val="both"/>
      </w:pPr>
      <w:r>
        <w:rPr>
          <w:rFonts w:ascii="Times New Roman"/>
          <w:b w:val="false"/>
          <w:i w:val="false"/>
          <w:color w:val="000000"/>
          <w:sz w:val="28"/>
        </w:rPr>
        <w:t>
      еңбек ардагерлеріне 17 (он жеті) айлық есептік көрсеткіштер мөлшерiнде;</w:t>
      </w:r>
    </w:p>
    <w:p>
      <w:pPr>
        <w:spacing w:after="0"/>
        <w:ind w:left="0"/>
        <w:jc w:val="both"/>
      </w:pPr>
      <w:r>
        <w:rPr>
          <w:rFonts w:ascii="Times New Roman"/>
          <w:b w:val="false"/>
          <w:i w:val="false"/>
          <w:color w:val="000000"/>
          <w:sz w:val="28"/>
        </w:rPr>
        <w:t>
      2) 30 тамыз- Қазақстан Республикасының Конститутциясы күніне орай:</w:t>
      </w:r>
    </w:p>
    <w:p>
      <w:pPr>
        <w:spacing w:after="0"/>
        <w:ind w:left="0"/>
        <w:jc w:val="both"/>
      </w:pPr>
      <w:r>
        <w:rPr>
          <w:rFonts w:ascii="Times New Roman"/>
          <w:b w:val="false"/>
          <w:i w:val="false"/>
          <w:color w:val="000000"/>
          <w:sz w:val="28"/>
        </w:rPr>
        <w:t>
      мемлекеттік әлеуметтік жәрдемақы алушы мүгедектігі бар адамдарға 50 000 (елу мың) теңге мөлшерiнде.</w:t>
      </w:r>
    </w:p>
    <w:bookmarkStart w:name="z15" w:id="13"/>
    <w:p>
      <w:pPr>
        <w:spacing w:after="0"/>
        <w:ind w:left="0"/>
        <w:jc w:val="both"/>
      </w:pPr>
      <w:r>
        <w:rPr>
          <w:rFonts w:ascii="Times New Roman"/>
          <w:b w:val="false"/>
          <w:i w:val="false"/>
          <w:color w:val="000000"/>
          <w:sz w:val="28"/>
        </w:rPr>
        <w:t>
      9. Өмірлік қиын жағдайға тап болған кезде біржолғы әлеуметтік көмек:</w:t>
      </w:r>
    </w:p>
    <w:bookmarkEnd w:id="13"/>
    <w:p>
      <w:pPr>
        <w:spacing w:after="0"/>
        <w:ind w:left="0"/>
        <w:jc w:val="both"/>
      </w:pPr>
      <w:r>
        <w:rPr>
          <w:rFonts w:ascii="Times New Roman"/>
          <w:b w:val="false"/>
          <w:i w:val="false"/>
          <w:color w:val="000000"/>
          <w:sz w:val="28"/>
        </w:rPr>
        <w:t>
      1) Ұлы Отан соғысының ардагерлеріне 150 000 (жүз елу мың) теңгеден артық емес мөлшерде;</w:t>
      </w:r>
    </w:p>
    <w:p>
      <w:pPr>
        <w:spacing w:after="0"/>
        <w:ind w:left="0"/>
        <w:jc w:val="both"/>
      </w:pPr>
      <w:r>
        <w:rPr>
          <w:rFonts w:ascii="Times New Roman"/>
          <w:b w:val="false"/>
          <w:i w:val="false"/>
          <w:color w:val="000000"/>
          <w:sz w:val="28"/>
        </w:rPr>
        <w:t>
      2) жеңілдіктер бойынша Ұлы Отан соғысының ардагерлеріне теңестірілген ардагерлерге, басқа мемлекеттердің аумағындағы ұрыс қимылдарының ардагерлеріне 100 000 (жүз мың) теңгеден артық емес мөлшерде;</w:t>
      </w:r>
    </w:p>
    <w:p>
      <w:pPr>
        <w:spacing w:after="0"/>
        <w:ind w:left="0"/>
        <w:jc w:val="both"/>
      </w:pPr>
      <w:r>
        <w:rPr>
          <w:rFonts w:ascii="Times New Roman"/>
          <w:b w:val="false"/>
          <w:i w:val="false"/>
          <w:color w:val="000000"/>
          <w:sz w:val="28"/>
        </w:rPr>
        <w:t>
      3) еңбек ардагерлеріне, Заңының күші қолданылатын басқа да адамдарға 80 000 (сексен мың) теңгеден артық емес мөлшерде;</w:t>
      </w:r>
    </w:p>
    <w:p>
      <w:pPr>
        <w:spacing w:after="0"/>
        <w:ind w:left="0"/>
        <w:jc w:val="both"/>
      </w:pPr>
      <w:r>
        <w:rPr>
          <w:rFonts w:ascii="Times New Roman"/>
          <w:b w:val="false"/>
          <w:i w:val="false"/>
          <w:color w:val="000000"/>
          <w:sz w:val="28"/>
        </w:rPr>
        <w:t>
      4) зейнеткерлік жасқа жеткен адамдарға 60 000 (алпыс мың) теңгеден артық емес мөлшерде;</w:t>
      </w:r>
    </w:p>
    <w:p>
      <w:pPr>
        <w:spacing w:after="0"/>
        <w:ind w:left="0"/>
        <w:jc w:val="both"/>
      </w:pPr>
      <w:r>
        <w:rPr>
          <w:rFonts w:ascii="Times New Roman"/>
          <w:b w:val="false"/>
          <w:i w:val="false"/>
          <w:color w:val="000000"/>
          <w:sz w:val="28"/>
        </w:rPr>
        <w:t>
      5) мүгедектігі бар адамдарға, оның ішінде 18 жасқа дейінгі мүгедектігі бар баланы тәрбиелеп отырған адамдарға 60 000 (алпыс мың) теңгеден артық емес мөлшерде;</w:t>
      </w:r>
    </w:p>
    <w:p>
      <w:pPr>
        <w:spacing w:after="0"/>
        <w:ind w:left="0"/>
        <w:jc w:val="both"/>
      </w:pPr>
      <w:r>
        <w:rPr>
          <w:rFonts w:ascii="Times New Roman"/>
          <w:b w:val="false"/>
          <w:i w:val="false"/>
          <w:color w:val="000000"/>
          <w:sz w:val="28"/>
        </w:rPr>
        <w:t>
      6) саяси қуғын-сүргін құрбандары, саяси қуғын-сүргіндерден зардап шеккен адамдарға 50 000 (елу мың) теңгеден артық емес мөлшерде;</w:t>
      </w:r>
    </w:p>
    <w:p>
      <w:pPr>
        <w:spacing w:after="0"/>
        <w:ind w:left="0"/>
        <w:jc w:val="both"/>
      </w:pPr>
      <w:r>
        <w:rPr>
          <w:rFonts w:ascii="Times New Roman"/>
          <w:b w:val="false"/>
          <w:i w:val="false"/>
          <w:color w:val="000000"/>
          <w:sz w:val="28"/>
        </w:rPr>
        <w:t>
      7) көп балалы отбасыларға 140 000 (жүз қырық мың) теңгеден артық емес мөлшерде;</w:t>
      </w:r>
    </w:p>
    <w:p>
      <w:pPr>
        <w:spacing w:after="0"/>
        <w:ind w:left="0"/>
        <w:jc w:val="both"/>
      </w:pPr>
      <w:r>
        <w:rPr>
          <w:rFonts w:ascii="Times New Roman"/>
          <w:b w:val="false"/>
          <w:i w:val="false"/>
          <w:color w:val="000000"/>
          <w:sz w:val="28"/>
        </w:rPr>
        <w:t>
      8) жетім балаларға, ата-анасының қамқорлығынсыз қалған балаларға, балалар үйінің түлектеріне 60 000 (алпыс мың) теңгеден артық емес мөлшерде;</w:t>
      </w:r>
    </w:p>
    <w:p>
      <w:pPr>
        <w:spacing w:after="0"/>
        <w:ind w:left="0"/>
        <w:jc w:val="both"/>
      </w:pPr>
      <w:r>
        <w:rPr>
          <w:rFonts w:ascii="Times New Roman"/>
          <w:b w:val="false"/>
          <w:i w:val="false"/>
          <w:color w:val="000000"/>
          <w:sz w:val="28"/>
        </w:rPr>
        <w:t>
      9) табысы аз адамдарға 140 000 (жүз қырық мың) теңгеден артық емес мөлшерде;</w:t>
      </w:r>
    </w:p>
    <w:p>
      <w:pPr>
        <w:spacing w:after="0"/>
        <w:ind w:left="0"/>
        <w:jc w:val="both"/>
      </w:pPr>
      <w:r>
        <w:rPr>
          <w:rFonts w:ascii="Times New Roman"/>
          <w:b w:val="false"/>
          <w:i w:val="false"/>
          <w:color w:val="000000"/>
          <w:sz w:val="28"/>
        </w:rPr>
        <w:t>
      10) бас бостандығынан айыру орындарынан босатылған және пробация қызметінің есебіндегі азаматтарға 60 000 (алпыс мың) теңгеден артық емес мөлшерде көрсетіледі;</w:t>
      </w:r>
    </w:p>
    <w:p>
      <w:pPr>
        <w:spacing w:after="0"/>
        <w:ind w:left="0"/>
        <w:jc w:val="both"/>
      </w:pPr>
      <w:r>
        <w:rPr>
          <w:rFonts w:ascii="Times New Roman"/>
          <w:b w:val="false"/>
          <w:i w:val="false"/>
          <w:color w:val="000000"/>
          <w:sz w:val="28"/>
        </w:rPr>
        <w:t>
      11) онкологиялық аурулардан зардап шегетін азаматтарға, адамның иммуножетіспеушілік вирусы инфекциясын жұқтырғандарға және туберкулездің әртүрлі түрімен ауыратын науқастарға 80 000 (сексен мың) теңгеден артық емес мөлшерде;</w:t>
      </w:r>
    </w:p>
    <w:p>
      <w:pPr>
        <w:spacing w:after="0"/>
        <w:ind w:left="0"/>
        <w:jc w:val="both"/>
      </w:pPr>
      <w:r>
        <w:rPr>
          <w:rFonts w:ascii="Times New Roman"/>
          <w:b w:val="false"/>
          <w:i w:val="false"/>
          <w:color w:val="000000"/>
          <w:sz w:val="28"/>
        </w:rPr>
        <w:t>
      12) табиғи зілзаланың немесе өрттің шыққан орны бойынша табиғи зілзаланың немесе өрттің салдарынан зардап шеккен азаматтардың (отбасылардың) - жан басына шаққандағы орташа табысы есепке алынбай, 80 (сексен) айлық есептік көрсеткіштер мөлшерінде көрсетіледі.</w:t>
      </w:r>
    </w:p>
    <w:bookmarkStart w:name="z16" w:id="14"/>
    <w:p>
      <w:pPr>
        <w:spacing w:after="0"/>
        <w:ind w:left="0"/>
        <w:jc w:val="both"/>
      </w:pPr>
      <w:r>
        <w:rPr>
          <w:rFonts w:ascii="Times New Roman"/>
          <w:b w:val="false"/>
          <w:i w:val="false"/>
          <w:color w:val="000000"/>
          <w:sz w:val="28"/>
        </w:rPr>
        <w:t>
      10. Өмірлік қиын жағдайлардағы азаматтарға, егер жолыққан сәттің алдындағы тоқсанда отбасының (азаматтың) жан басына шаққандағы орташа табысы Ақтөбе облысы бойынша төменгі күнкөріс деңгейі мөлшерінен бір еседен аспаса әлеуметтік көмек көрсетіледі (кірісі есептелмей әлеуметтік көмек көрсетілетін Ұлы Отан соғысының ардагерлерін қоспағанда).</w:t>
      </w:r>
    </w:p>
    <w:bookmarkEnd w:id="14"/>
    <w:p>
      <w:pPr>
        <w:spacing w:after="0"/>
        <w:ind w:left="0"/>
        <w:jc w:val="both"/>
      </w:pPr>
      <w:r>
        <w:rPr>
          <w:rFonts w:ascii="Times New Roman"/>
          <w:b w:val="false"/>
          <w:i w:val="false"/>
          <w:color w:val="000000"/>
          <w:sz w:val="28"/>
        </w:rPr>
        <w:t>
      Өмірлік қиын жағдай туындаған кезде азаматтардың мұқтаждар санаттарының қатарына жатқызу үшін негіздемелер:</w:t>
      </w:r>
    </w:p>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жан басына шаққандағы орташа табыстың, өмірлік қиын жағдай туындауына байланысты біржолғы әлеуметтік көмек тағайындау барысында ең төменгі күнкөріс деңгейінің бір еселік мөлшерінен аспауы болып табылады.</w:t>
      </w:r>
    </w:p>
    <w:bookmarkStart w:name="z17" w:id="15"/>
    <w:p>
      <w:pPr>
        <w:spacing w:after="0"/>
        <w:ind w:left="0"/>
        <w:jc w:val="both"/>
      </w:pPr>
      <w:r>
        <w:rPr>
          <w:rFonts w:ascii="Times New Roman"/>
          <w:b w:val="false"/>
          <w:i w:val="false"/>
          <w:color w:val="000000"/>
          <w:sz w:val="28"/>
        </w:rPr>
        <w:t>
      11. Табиғи зілзала немесе өрт салдарынан өмірлік қиын жағдайлар туындаған кезде әлеуметтік көмек алу үшін өтініштерді қарау мерзімі:</w:t>
      </w:r>
    </w:p>
    <w:bookmarkEnd w:id="15"/>
    <w:p>
      <w:pPr>
        <w:spacing w:after="0"/>
        <w:ind w:left="0"/>
        <w:jc w:val="both"/>
      </w:pPr>
      <w:r>
        <w:rPr>
          <w:rFonts w:ascii="Times New Roman"/>
          <w:b w:val="false"/>
          <w:i w:val="false"/>
          <w:color w:val="000000"/>
          <w:sz w:val="28"/>
        </w:rPr>
        <w:t>
      өмірлік қиын жағдайлар туындаған сәттен бастап алты айдан кеш емес.</w:t>
      </w:r>
    </w:p>
    <w:bookmarkStart w:name="z18" w:id="16"/>
    <w:p>
      <w:pPr>
        <w:spacing w:after="0"/>
        <w:ind w:left="0"/>
        <w:jc w:val="both"/>
      </w:pPr>
      <w:r>
        <w:rPr>
          <w:rFonts w:ascii="Times New Roman"/>
          <w:b w:val="false"/>
          <w:i w:val="false"/>
          <w:color w:val="000000"/>
          <w:sz w:val="28"/>
        </w:rPr>
        <w:t>
      12.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16"/>
    <w:p>
      <w:pPr>
        <w:spacing w:after="0"/>
        <w:ind w:left="0"/>
        <w:jc w:val="left"/>
      </w:pPr>
      <w:r>
        <w:rPr>
          <w:rFonts w:ascii="Times New Roman"/>
          <w:b/>
          <w:i w:val="false"/>
          <w:color w:val="000000"/>
        </w:rPr>
        <w:t xml:space="preserve"> 3. Әлеуметтік көмекті көрсету тәртібі</w:t>
      </w:r>
    </w:p>
    <w:bookmarkStart w:name="z19" w:id="17"/>
    <w:p>
      <w:pPr>
        <w:spacing w:after="0"/>
        <w:ind w:left="0"/>
        <w:jc w:val="both"/>
      </w:pPr>
      <w:r>
        <w:rPr>
          <w:rFonts w:ascii="Times New Roman"/>
          <w:b w:val="false"/>
          <w:i w:val="false"/>
          <w:color w:val="000000"/>
          <w:sz w:val="28"/>
        </w:rPr>
        <w:t>
      13. Әлеуметтік көмек көрсету тәртібі Үлгілік қағидаларға сәйкес айқындалады.</w:t>
      </w:r>
    </w:p>
    <w:bookmarkEnd w:id="17"/>
    <w:bookmarkStart w:name="z20" w:id="18"/>
    <w:p>
      <w:pPr>
        <w:spacing w:after="0"/>
        <w:ind w:left="0"/>
        <w:jc w:val="both"/>
      </w:pPr>
      <w:r>
        <w:rPr>
          <w:rFonts w:ascii="Times New Roman"/>
          <w:b w:val="false"/>
          <w:i w:val="false"/>
          <w:color w:val="000000"/>
          <w:sz w:val="28"/>
        </w:rPr>
        <w:t>
      14. Мерекелік күндеріне әлеуметтік көмек алушылардан өтініштер талап етілмей уәкілетті ұйымның не өзге де ұйымдардың ұсынымы бойынша ЖАО бекіткен тізімі бойынша көрсетіледі.</w:t>
      </w:r>
    </w:p>
    <w:bookmarkEnd w:id="18"/>
    <w:p>
      <w:pPr>
        <w:spacing w:after="0"/>
        <w:ind w:left="0"/>
        <w:jc w:val="both"/>
      </w:pPr>
      <w:r>
        <w:rPr>
          <w:rFonts w:ascii="Times New Roman"/>
          <w:b w:val="false"/>
          <w:i w:val="false"/>
          <w:color w:val="000000"/>
          <w:sz w:val="28"/>
        </w:rPr>
        <w:t>
      Өмірде қиын жағдай туындаған кезде әлеуметтік көмек алу үшін өтініш беруші өзінің немесе отбасының атынан уәкілетті органға немесе қала, ауыл, ауылдық округінің әкіміне Үлгілік қағидалардың 13-тармағына сәйкес құжаттар тізбесін қоса бере отырып, өтінішті ұсынады.</w:t>
      </w:r>
    </w:p>
    <w:bookmarkStart w:name="z21" w:id="19"/>
    <w:p>
      <w:pPr>
        <w:spacing w:after="0"/>
        <w:ind w:left="0"/>
        <w:jc w:val="both"/>
      </w:pPr>
      <w:r>
        <w:rPr>
          <w:rFonts w:ascii="Times New Roman"/>
          <w:b w:val="false"/>
          <w:i w:val="false"/>
          <w:color w:val="000000"/>
          <w:sz w:val="28"/>
        </w:rPr>
        <w:t>
      15. Әлеуметтiк көмек ұсынуға шығыстарды қаржыландыру ауданның бюджетiнде көзделген ағымдағы қаржы жылына арналған қаражат шегiнде жүзеге асырылады.</w:t>
      </w:r>
    </w:p>
    <w:bookmarkEnd w:id="19"/>
    <w:p>
      <w:pPr>
        <w:spacing w:after="0"/>
        <w:ind w:left="0"/>
        <w:jc w:val="left"/>
      </w:pPr>
      <w:r>
        <w:rPr>
          <w:rFonts w:ascii="Times New Roman"/>
          <w:b/>
          <w:i w:val="false"/>
          <w:color w:val="000000"/>
        </w:rPr>
        <w:t xml:space="preserve"> 4. Көрсетiлетiн әлеуметтiк көмектi тоқтату және қайтару үшiн негiздемелер</w:t>
      </w:r>
    </w:p>
    <w:bookmarkStart w:name="z22" w:id="20"/>
    <w:p>
      <w:pPr>
        <w:spacing w:after="0"/>
        <w:ind w:left="0"/>
        <w:jc w:val="both"/>
      </w:pPr>
      <w:r>
        <w:rPr>
          <w:rFonts w:ascii="Times New Roman"/>
          <w:b w:val="false"/>
          <w:i w:val="false"/>
          <w:color w:val="000000"/>
          <w:sz w:val="28"/>
        </w:rPr>
        <w:t>
      16. Әлеуметтiк көмек:</w:t>
      </w:r>
    </w:p>
    <w:bookmarkEnd w:id="20"/>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Хромтау ауданының шегінен тыс тұрақты тұруға кеткен;</w:t>
      </w:r>
    </w:p>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p>
      <w:pPr>
        <w:spacing w:after="0"/>
        <w:ind w:left="0"/>
        <w:jc w:val="both"/>
      </w:pPr>
      <w:r>
        <w:rPr>
          <w:rFonts w:ascii="Times New Roman"/>
          <w:b w:val="false"/>
          <w:i w:val="false"/>
          <w:color w:val="000000"/>
          <w:sz w:val="28"/>
        </w:rPr>
        <w:t>
      Әлеуметтiк көмектi төлеу көрсетiлген жағдаяттар туындаған айдан бастап тоқтатылады.</w:t>
      </w:r>
    </w:p>
    <w:bookmarkStart w:name="z23" w:id="21"/>
    <w:p>
      <w:pPr>
        <w:spacing w:after="0"/>
        <w:ind w:left="0"/>
        <w:jc w:val="both"/>
      </w:pPr>
      <w:r>
        <w:rPr>
          <w:rFonts w:ascii="Times New Roman"/>
          <w:b w:val="false"/>
          <w:i w:val="false"/>
          <w:color w:val="000000"/>
          <w:sz w:val="28"/>
        </w:rPr>
        <w:t>
      17. Артық төленген сомалар ерiктi қайтаруға жатады, бас тартқан жағдайда - сот арқылы.</w:t>
      </w:r>
    </w:p>
    <w:bookmarkEnd w:id="21"/>
    <w:p>
      <w:pPr>
        <w:spacing w:after="0"/>
        <w:ind w:left="0"/>
        <w:jc w:val="left"/>
      </w:pPr>
      <w:r>
        <w:rPr>
          <w:rFonts w:ascii="Times New Roman"/>
          <w:b/>
          <w:i w:val="false"/>
          <w:color w:val="000000"/>
        </w:rPr>
        <w:t xml:space="preserve"> 5. Қорытынды ереже</w:t>
      </w:r>
    </w:p>
    <w:bookmarkStart w:name="z24" w:id="22"/>
    <w:p>
      <w:pPr>
        <w:spacing w:after="0"/>
        <w:ind w:left="0"/>
        <w:jc w:val="both"/>
      </w:pPr>
      <w:r>
        <w:rPr>
          <w:rFonts w:ascii="Times New Roman"/>
          <w:b w:val="false"/>
          <w:i w:val="false"/>
          <w:color w:val="000000"/>
          <w:sz w:val="28"/>
        </w:rPr>
        <w:t>
      18. Әлеуметтiк көмек көрсету мониторингi мен есепке алуды уәкiлеттi орган "Е-собес" автоматтандырылған ақпараттық жүйесiнiң немесе "Әлеуметтік көмек" автоматтандырылған ақпараттық жүйесiнiң дерекқорын пайдалана отырып жүргiзіледі.</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