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352" w14:textId="4847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2022 жылғы 13 қыркүйектегі № 6 шешімі. Қазақстан Республикасының Әділет министрлігінде 2022 жылғы 14 қыркүйекте № 29568 болып тіркелді. Күші жойылды - Ақтөбе облысы Хромтау ауданы Абай ауылдық округі әкімінің 2023 жылғы 14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Абай ауылдық округі әкімінің 14.02.2023 № 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Хромтау аудандық аумақтық инспекциясының бас мемлекеттік ветеринарлық-санитарлық инспекторының 2022 жылғы 7 маусымдағы № 15-04/174 ұсынысы негізінде, ШЕШТІМ: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Хромтау ауданы Абай ауылдық округі Абай ауылы аумағында ірі қара малдың арасынан бруцеллез ауруы пайда болуына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 Хромтау ауданы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