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db66" w14:textId="0bcd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әлеуметтік мәні бар қатынастардың тізбесін айқындау туралы" 2019 жылғы 11 желтоқсандағы № 58/506–6с Шымкент қаласы мәслихатының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8 сәуірдегі № 15/134-VII шешiмi. Қазақстан Республикасының Әділет министрлігінде 2022 жылғы 25 сәуірде № 27743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"Шымкент қаласы бойынша әлеуметтік мәні бар қатынастардың тізбесін айқындау туралы" 2019 жылғы 11 желтоқсандағы № 58/506–6с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Шымкент қаласы мәслихатының интернет–ресурсында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әлеуметтік мәні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саяжай – "Самал"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Сити" шағын ауданы – "Автонұр"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Республика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"Маятас" тұрғын алабы – "Ақбар"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"Таскен" тұрғын алабы – "Айна"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 – "Автонұр"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"Азала" тоқыма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шағын ауданы – Абай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"Кұрсай" шағын ауданы – "Орталық стадион"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Құртаев көшесі – №1 автожол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 – "Рахат"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аялдамасы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Клара Цеткин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"11 шағын ауданы"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шағын ауданы – "Фосфор" ауруханасы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тұрғын алабы – "Айна"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"Солтүстік-саяжай" – "Ақбар"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Арғынбеков көшесі – Түркістан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 –2" шағын ауданы – "Колос"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"Таскен" тұрғын алабы – "Гиперхаус" сауда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"Ыңтымақ" шағын ауданы – "Орталық стадион"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Айналма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"Нұршуақ"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"Мәртөбе" тұрғын алабы – "Гиперхаус" сауда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"Ынтымақ-2" шағын ауданы – Рысқұлов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"Қорғасын зауыты"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шағын ауданы – Гагарин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"Техохрана" аялдамасы – "Бекжан"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саяжай – "Гиперхаус" сауда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су" тұрғын алабы – "Айна"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 комбинаты" аялдамасы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"Қорғасын зауыты" аялдамасы – "Теріскей"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 – Төле 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"Жастар ресурстық орталығы"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"Қазығұрт" шағын ауданы – "Агроферма" аялдамасы – "Жабық базар"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Сеченов көшесі - "Айна"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базары – "Теріскей"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- "Оңтүстік"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Сити" шағын ауданы – "Күншығыс"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емхана – "Пахтакор"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Студенттер қалашығы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– Елшібек батыр көшесі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– "Аэровокзал"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"Сайрам" шағын ауданы – "Ақбар"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"Мирас"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"Текесу" шағын ауданы – "Ордабасы" аланы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"Бадам-2" шағын ауданы – "Радуга"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– "Жоғарғы базар" аялдамасы – "Айнатас" шағын ауданы – "Елтай" шағын ауданы – "Жыланбұзған"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 – "Көкбұлақ" шағын ауданы – "Алтынтөбе"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"Ақжар" тұрғын алабы – "Ақтас"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тұрғын алабы – "Ақбар"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саяжай – "Асар-2" шағын ауданы – "Достық-2" шағын ауданы – "Жеңіс" саябағы"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– "18 шағын ауданы" аялдамасы – "Орталық емхана"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шағын ауданы – "Самал"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(саяжай)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шағын ауданы – "Гүлжан"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"Қорғасын"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"Қарабастау" тұрғын алабы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"Абдуллабад" тұрғын алабы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