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e46" w14:textId="d0ca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2020 жылғы 4 ақпандағы № 54 "Шымкент қаласының агроөнеркәсіптік кешен саласында инновациялық жобаларды іріктеуді ұйымдастыру қағидаларын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15 тамыздағы № 1535 қаулысы. Қазақстан Республикасының Әділет министрлігінде 2022 жылғы 17 тамызда № 29149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 әкімдігінің 2020 жылғы 4 ақпандағы "Шымкент қаласының агроөнеркәсiптік кешені саласында инновациялық жобаларды iрiктеудi ұйымдастыру қағидаларын бекіту туралы" (Нормативтік құқықтық актілерді мемлекеттік тіркеу тізілімінде № 88 болып тіркелген) № 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Шымкент қаласының агроөнеркәсiптік кешені саласында инновациялық жобаларды iрiктеудi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Республикасындағы жергiлiктi мемлекеттiк басқару және өзiн-өзi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"Агроөнеркәсiптiк кешендi және ауылдық аумақтарды дамытуды мемлекеттiк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6) тармақшалар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заңды тұлғалар үшін (қосымша):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мемлекеттік тіркелгені (қайта тіркелгені) жөнінде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берешегінің және міндетті зейнетақы жарналары мен әлеуметтік аударымдар бойынша берешектің жоқ екендігі туралы анықтамасы (Қазақстан Республикасының заңнамасына сәйкес төлем төлеу мерзімі кейінге қалдырылған жағдайларды қоспағанда);";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жеке тұлғалар үшін (қосымша):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берешегінің және міндетті зейнетақы жарналары мен әлеуметтік аударымдар бойынша берешектің жоқ екендігі туралы анықтамасы (Қазақстан Республикасының заңнамасына сәйкес төлем төлеу мерзімі кейінге қалдырылған жағдайларды қоспағанда).".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Шымкент қаласы әкімдігінің интернет-ресурсында орналастырылуын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