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6fb2" w14:textId="28d6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2020 жылғы 3 шілдедегі № 48-5/3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Көкпекті аудандық мәслихатының 2022 жылғы 2 желтоқсандағы № 26-3/1 шешімі. Қазақстан Республикасының Әділет министрлігінде 2022 жылғы 6 желтоқсанда № 30974 болып тіркелді. Күші жойылды - Абай облысы Көкпекті аудандық мәслихатының 2023 жылғы 26 желтоқсандағы № 10-13/4 шешімі.</w:t>
      </w:r>
    </w:p>
    <w:p>
      <w:pPr>
        <w:spacing w:after="0"/>
        <w:ind w:left="0"/>
        <w:jc w:val="both"/>
      </w:pPr>
      <w:r>
        <w:rPr>
          <w:rFonts w:ascii="Times New Roman"/>
          <w:b w:val="false"/>
          <w:i w:val="false"/>
          <w:color w:val="ff0000"/>
          <w:sz w:val="28"/>
        </w:rPr>
        <w:t xml:space="preserve">
      Ескерту. Күші жойылды - Абай облысы Көкпекті аудандық мәслихатының 26.12.2023 </w:t>
      </w:r>
      <w:r>
        <w:rPr>
          <w:rFonts w:ascii="Times New Roman"/>
          <w:b w:val="false"/>
          <w:i w:val="false"/>
          <w:color w:val="ff0000"/>
          <w:sz w:val="28"/>
        </w:rPr>
        <w:t>№ 10-13/4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Көкпекті аудандық мәслихатының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2020 жылғы 3 шілдедегі № 48-5/3 (Нормативтік құқықтық актілерді мемлекеттік тіркеу тізілімінде № 7396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әлеуметтiк көмек көрсетудiң, оның мөлшерлерiн белгiлеудiң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Көкпекті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 желтоқсандағы </w:t>
            </w:r>
            <w:r>
              <w:br/>
            </w:r>
            <w:r>
              <w:rPr>
                <w:rFonts w:ascii="Times New Roman"/>
                <w:b w:val="false"/>
                <w:i w:val="false"/>
                <w:color w:val="000000"/>
                <w:sz w:val="20"/>
              </w:rPr>
              <w:t>№ 26-3/1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 шілдедегі </w:t>
            </w:r>
            <w:r>
              <w:br/>
            </w:r>
            <w:r>
              <w:rPr>
                <w:rFonts w:ascii="Times New Roman"/>
                <w:b w:val="false"/>
                <w:i w:val="false"/>
                <w:color w:val="000000"/>
                <w:sz w:val="20"/>
              </w:rPr>
              <w:t>№ 48-5/3 шешімімен бекітілген</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 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"Жаппай саяси қуғын-сүргiндер құрбандарын ақтау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өмірлік қиын жағдайдың туындауына байланысты әлеуметтік көмек көрсетуге үміткер адамның (отбасының) өтінішін қарау бойынша Көкпекті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стастистика бюросының Абай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10"/>
    <w:bookmarkStart w:name="z19"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үлесi;</w:t>
      </w:r>
    </w:p>
    <w:bookmarkEnd w:id="12"/>
    <w:bookmarkStart w:name="z21"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2" w:id="14"/>
    <w:p>
      <w:pPr>
        <w:spacing w:after="0"/>
        <w:ind w:left="0"/>
        <w:jc w:val="both"/>
      </w:pPr>
      <w:r>
        <w:rPr>
          <w:rFonts w:ascii="Times New Roman"/>
          <w:b w:val="false"/>
          <w:i w:val="false"/>
          <w:color w:val="000000"/>
          <w:sz w:val="28"/>
        </w:rPr>
        <w:t>
      7) уәкілетті орган- жергілікті бюджет есебінен қаржыландырылатын, әлеуметтік көмек көрсетуді жүзеге асыратын "Абай облысы Көкпекті ауданының жұмыспен қамту, әлеуметтік бағдарламалар және азаматтық хал актілерін тіркеу бөлімі" мемлекеттік мекемесі;</w:t>
      </w:r>
    </w:p>
    <w:bookmarkEnd w:id="14"/>
    <w:bookmarkStart w:name="z23"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Көкпекті ауданы әкімінің шешімімен құрылатын комиссия;</w:t>
      </w:r>
    </w:p>
    <w:bookmarkEnd w:id="15"/>
    <w:bookmarkStart w:name="z24"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5" w:id="17"/>
    <w:p>
      <w:pPr>
        <w:spacing w:after="0"/>
        <w:ind w:left="0"/>
        <w:jc w:val="both"/>
      </w:pPr>
      <w:r>
        <w:rPr>
          <w:rFonts w:ascii="Times New Roman"/>
          <w:b w:val="false"/>
          <w:i w:val="false"/>
          <w:color w:val="000000"/>
          <w:sz w:val="28"/>
        </w:rPr>
        <w:t>
      3. Осы Қағидалардың мақсаттары үшiн әлеуметтiк көмек ретiнде жергілікті атқарушы орган мұқтаж азаматтардың жекелеген санаттарына өмiрлiк қиын жағдай туындаған жағдайда, сондай-ақ мереке күндерiне ақшалай нысанда көрсетілетін көмек түсiнiледi.</w:t>
      </w:r>
    </w:p>
    <w:bookmarkEnd w:id="17"/>
    <w:bookmarkStart w:name="z26"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7" w:id="19"/>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19"/>
    <w:bookmarkStart w:name="z28" w:id="20"/>
    <w:p>
      <w:pPr>
        <w:spacing w:after="0"/>
        <w:ind w:left="0"/>
        <w:jc w:val="left"/>
      </w:pPr>
      <w:r>
        <w:rPr>
          <w:rFonts w:ascii="Times New Roman"/>
          <w:b/>
          <w:i w:val="false"/>
          <w:color w:val="000000"/>
        </w:rPr>
        <w:t xml:space="preserve"> 2-тарау. Әлеуметтік көмек көрсетудің, мұқтаж алушылардың санаттарының тізбесін айқындау және әлеуметтік көмектің мөлшерлерін белгілеу тәртібі</w:t>
      </w:r>
    </w:p>
    <w:bookmarkEnd w:id="20"/>
    <w:bookmarkStart w:name="z29" w:id="21"/>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ақшалай төлемдер түрінде бір рет көрсетіледі:</w:t>
      </w:r>
    </w:p>
    <w:bookmarkEnd w:id="21"/>
    <w:bookmarkStart w:name="z30" w:id="22"/>
    <w:p>
      <w:pPr>
        <w:spacing w:after="0"/>
        <w:ind w:left="0"/>
        <w:jc w:val="both"/>
      </w:pPr>
      <w:r>
        <w:rPr>
          <w:rFonts w:ascii="Times New Roman"/>
          <w:b w:val="false"/>
          <w:i w:val="false"/>
          <w:color w:val="000000"/>
          <w:sz w:val="28"/>
        </w:rPr>
        <w:t>
      1) 8 наурыз - Халықаралық әйелдер күні:</w:t>
      </w:r>
    </w:p>
    <w:bookmarkEnd w:id="22"/>
    <w:bookmarkStart w:name="z31" w:id="23"/>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сондай-ақ І және ІІ дәрежелі "Ана даңқы" ордендерімен марапатталған көп балалы аналарға, төрт және одан көп бiрге тұратын кәмелет жасқа толмаған балалары бар көпбалалы отбасыларға, оның iшiнде орта, кәсiптiк, ортадан кейінгі білім беру мекемелерінде, жоғарғы оқу орнында күндiзгi оқу нысаны бойынша оқитын балалар, кәмелет жасқа толғаннан кейiн оқу орнын аяқтаған уақытқа дейiн (жиырма үш жасқа толғанға дейiн) – 15 000 (он бес мың) теңге мөлшерінде.</w:t>
      </w:r>
    </w:p>
    <w:bookmarkEnd w:id="23"/>
    <w:bookmarkStart w:name="z32" w:id="24"/>
    <w:p>
      <w:pPr>
        <w:spacing w:after="0"/>
        <w:ind w:left="0"/>
        <w:jc w:val="both"/>
      </w:pPr>
      <w:r>
        <w:rPr>
          <w:rFonts w:ascii="Times New Roman"/>
          <w:b w:val="false"/>
          <w:i w:val="false"/>
          <w:color w:val="000000"/>
          <w:sz w:val="28"/>
        </w:rPr>
        <w:t>
      2) Жеңіс күні - 9 Мамыр:</w:t>
      </w:r>
    </w:p>
    <w:bookmarkEnd w:id="24"/>
    <w:bookmarkStart w:name="z33" w:id="25"/>
    <w:p>
      <w:pPr>
        <w:spacing w:after="0"/>
        <w:ind w:left="0"/>
        <w:jc w:val="both"/>
      </w:pPr>
      <w:r>
        <w:rPr>
          <w:rFonts w:ascii="Times New Roman"/>
          <w:b w:val="false"/>
          <w:i w:val="false"/>
          <w:color w:val="000000"/>
          <w:sz w:val="28"/>
        </w:rPr>
        <w:t>
      Ұлы Отан соғысының қатысушылары мен мүгедектігі бар адамдарға – 1 000 000 (бір миллион) теңге мөлшерінде;</w:t>
      </w:r>
    </w:p>
    <w:bookmarkEnd w:id="25"/>
    <w:bookmarkStart w:name="z34" w:id="2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әрі-КСР Одағы) iшкi iстер және мемлекеттiк қауiпсiздiк органдарының басшы және қатардағы құрамының адамдарына – 100 000 (жүз мың) теңге мөлшерінде;</w:t>
      </w:r>
    </w:p>
    <w:bookmarkEnd w:id="26"/>
    <w:bookmarkStart w:name="z35" w:id="27"/>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100 000 (жүз мың) теңге мөлшерінде;</w:t>
      </w:r>
    </w:p>
    <w:bookmarkEnd w:id="27"/>
    <w:bookmarkStart w:name="z36" w:id="2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28"/>
    <w:bookmarkStart w:name="z37" w:id="2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29"/>
    <w:bookmarkStart w:name="z38" w:id="3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0"/>
    <w:bookmarkStart w:name="z39" w:id="31"/>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100 000 (жүз мың) теңге мөлшерінде;</w:t>
      </w:r>
    </w:p>
    <w:bookmarkEnd w:id="31"/>
    <w:bookmarkStart w:name="z40" w:id="3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100 000 (жүз мың) теңге мөлшерінде;</w:t>
      </w:r>
    </w:p>
    <w:bookmarkEnd w:id="32"/>
    <w:bookmarkStart w:name="z41" w:id="3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100 000 (жүз мың) теңге мөлшерінде;</w:t>
      </w:r>
    </w:p>
    <w:bookmarkEnd w:id="33"/>
    <w:bookmarkStart w:name="z42" w:id="34"/>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4"/>
    <w:bookmarkStart w:name="z43" w:id="3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жүргiзілген кезеңде жаралануы, контузия алуы, мертігуі не ауруға шалдығуы салдарынан мүгедектік белгіленген тиiстi санаттардағы жұмысшылар мен қызметшілерге – 100 000 (жүз мың) теңге мөлшерінде;</w:t>
      </w:r>
    </w:p>
    <w:bookmarkEnd w:id="35"/>
    <w:bookmarkStart w:name="z44" w:id="3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36"/>
    <w:bookmarkStart w:name="z45" w:id="3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әскері қызметі үшін бұрынғы КСР Одағының ордендерімен және медальдарымен наградталған адамдарға – 100 000 (жүз мың) теңге мөлшерінде;</w:t>
      </w:r>
    </w:p>
    <w:bookmarkEnd w:id="37"/>
    <w:bookmarkStart w:name="z46" w:id="3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42 500 (қырық екі мың бес жүз) теңге мөлшерінде;</w:t>
      </w:r>
    </w:p>
    <w:bookmarkEnd w:id="38"/>
    <w:bookmarkStart w:name="z47" w:id="3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100 000 (жүз мың) теңге мөлшерінде;</w:t>
      </w:r>
    </w:p>
    <w:bookmarkEnd w:id="39"/>
    <w:bookmarkStart w:name="z48" w:id="40"/>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40"/>
    <w:bookmarkStart w:name="z49" w:id="4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41"/>
    <w:bookmarkStart w:name="z50" w:id="42"/>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42"/>
    <w:bookmarkStart w:name="z51" w:id="4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43"/>
    <w:bookmarkStart w:name="z52" w:id="44"/>
    <w:p>
      <w:pPr>
        <w:spacing w:after="0"/>
        <w:ind w:left="0"/>
        <w:jc w:val="both"/>
      </w:pPr>
      <w:r>
        <w:rPr>
          <w:rFonts w:ascii="Times New Roman"/>
          <w:b w:val="false"/>
          <w:i w:val="false"/>
          <w:color w:val="000000"/>
          <w:sz w:val="28"/>
        </w:rPr>
        <w:t>
      Ауғаныстанға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bookmarkEnd w:id="44"/>
    <w:bookmarkStart w:name="z53" w:id="4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100 000 (жүз мың) теңге мөлшерінде;</w:t>
      </w:r>
    </w:p>
    <w:bookmarkEnd w:id="45"/>
    <w:bookmarkStart w:name="z54" w:id="4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100 000 (жүз мың) теңге мөлшерінде;</w:t>
      </w:r>
    </w:p>
    <w:bookmarkEnd w:id="46"/>
    <w:bookmarkStart w:name="z55" w:id="4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47"/>
    <w:bookmarkStart w:name="z56" w:id="4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48"/>
    <w:bookmarkStart w:name="z57" w:id="4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49"/>
    <w:bookmarkStart w:name="z58" w:id="50"/>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100 000 (жүз мың) теңге мөлшерінде;</w:t>
      </w:r>
    </w:p>
    <w:bookmarkEnd w:id="50"/>
    <w:bookmarkStart w:name="z59" w:id="5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51"/>
    <w:bookmarkStart w:name="z60" w:id="5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13 000 (он үш мың) теңге мөлшерінде.</w:t>
      </w:r>
    </w:p>
    <w:bookmarkEnd w:id="52"/>
    <w:bookmarkStart w:name="z61" w:id="53"/>
    <w:p>
      <w:pPr>
        <w:spacing w:after="0"/>
        <w:ind w:left="0"/>
        <w:jc w:val="both"/>
      </w:pPr>
      <w:r>
        <w:rPr>
          <w:rFonts w:ascii="Times New Roman"/>
          <w:b w:val="false"/>
          <w:i w:val="false"/>
          <w:color w:val="000000"/>
          <w:sz w:val="28"/>
        </w:rPr>
        <w:t>
      3) Қазақстан Республикасының Конституция күні – 30 тамыз:</w:t>
      </w:r>
    </w:p>
    <w:bookmarkEnd w:id="53"/>
    <w:bookmarkStart w:name="z62" w:id="54"/>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 15 000 (он бес мың) теңге мөлшерінде.</w:t>
      </w:r>
    </w:p>
    <w:bookmarkEnd w:id="54"/>
    <w:bookmarkStart w:name="z63" w:id="55"/>
    <w:p>
      <w:pPr>
        <w:spacing w:after="0"/>
        <w:ind w:left="0"/>
        <w:jc w:val="both"/>
      </w:pPr>
      <w:r>
        <w:rPr>
          <w:rFonts w:ascii="Times New Roman"/>
          <w:b w:val="false"/>
          <w:i w:val="false"/>
          <w:color w:val="000000"/>
          <w:sz w:val="28"/>
        </w:rPr>
        <w:t>
      4) Тәуелсіздік күні – 16 желтоқсан:</w:t>
      </w:r>
    </w:p>
    <w:bookmarkEnd w:id="55"/>
    <w:bookmarkStart w:name="z64" w:id="56"/>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адамдарға - 13 000 (он үш мың) теңге мөлшерінде;</w:t>
      </w:r>
    </w:p>
    <w:bookmarkEnd w:id="56"/>
    <w:bookmarkStart w:name="z65" w:id="57"/>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адамдар - 13 000 (он үш мың) теңге мөлшерінде;</w:t>
      </w:r>
    </w:p>
    <w:bookmarkEnd w:id="57"/>
    <w:bookmarkStart w:name="z66" w:id="58"/>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адамдар - 13 000 (он үш мың) теңге мөлшерінде;</w:t>
      </w:r>
    </w:p>
    <w:bookmarkEnd w:id="58"/>
    <w:bookmarkStart w:name="z67" w:id="59"/>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адамдарға - 13 000 (он үш мың) теңге мөлшерінде;</w:t>
      </w:r>
    </w:p>
    <w:bookmarkEnd w:id="59"/>
    <w:bookmarkStart w:name="z68" w:id="6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100 000 (жүз мың) теңге мөлшерінде;</w:t>
      </w:r>
    </w:p>
    <w:bookmarkEnd w:id="60"/>
    <w:bookmarkStart w:name="z69" w:id="61"/>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адамдарға - 13 000 (он үш мың) теңге мөлшерінде;</w:t>
      </w:r>
    </w:p>
    <w:bookmarkEnd w:id="61"/>
    <w:bookmarkStart w:name="z70" w:id="62"/>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- 13 000 (он үш мың) теңге мөлшерінде.</w:t>
      </w:r>
    </w:p>
    <w:bookmarkEnd w:id="62"/>
    <w:bookmarkStart w:name="z71" w:id="63"/>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63"/>
    <w:bookmarkStart w:name="z72" w:id="64"/>
    <w:p>
      <w:pPr>
        <w:spacing w:after="0"/>
        <w:ind w:left="0"/>
        <w:jc w:val="both"/>
      </w:pPr>
      <w:r>
        <w:rPr>
          <w:rFonts w:ascii="Times New Roman"/>
          <w:b w:val="false"/>
          <w:i w:val="false"/>
          <w:color w:val="000000"/>
          <w:sz w:val="28"/>
        </w:rPr>
        <w:t>
      1) өмірлік қиын жағдайда деп танылған тұлғалар (отбасылар) ең төменгі күнкөріс деңгейі мөлшерінің бір еселенген шегінен аспайтын жан басына шаққандағы орташа табысы ескеріле отырып бір рет көрсетіледі, келесі негіздер бойынша:</w:t>
      </w:r>
    </w:p>
    <w:bookmarkEnd w:id="64"/>
    <w:bookmarkStart w:name="z73" w:id="65"/>
    <w:p>
      <w:pPr>
        <w:spacing w:after="0"/>
        <w:ind w:left="0"/>
        <w:jc w:val="both"/>
      </w:pPr>
      <w:r>
        <w:rPr>
          <w:rFonts w:ascii="Times New Roman"/>
          <w:b w:val="false"/>
          <w:i w:val="false"/>
          <w:color w:val="000000"/>
          <w:sz w:val="28"/>
        </w:rPr>
        <w:t>
      жетімдік;</w:t>
      </w:r>
    </w:p>
    <w:bookmarkEnd w:id="65"/>
    <w:bookmarkStart w:name="z74" w:id="66"/>
    <w:p>
      <w:pPr>
        <w:spacing w:after="0"/>
        <w:ind w:left="0"/>
        <w:jc w:val="both"/>
      </w:pPr>
      <w:r>
        <w:rPr>
          <w:rFonts w:ascii="Times New Roman"/>
          <w:b w:val="false"/>
          <w:i w:val="false"/>
          <w:color w:val="000000"/>
          <w:sz w:val="28"/>
        </w:rPr>
        <w:t>
      ата-ана қамқорлығының жоқтығы;</w:t>
      </w:r>
    </w:p>
    <w:bookmarkEnd w:id="66"/>
    <w:bookmarkStart w:name="z75" w:id="67"/>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67"/>
    <w:bookmarkStart w:name="z76" w:id="68"/>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68"/>
    <w:bookmarkStart w:name="z77" w:id="69"/>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69"/>
    <w:bookmarkStart w:name="z78" w:id="70"/>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фнкцияларының тұрақты бұзылуы;</w:t>
      </w:r>
    </w:p>
    <w:bookmarkEnd w:id="70"/>
    <w:bookmarkStart w:name="z79" w:id="71"/>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71"/>
    <w:bookmarkStart w:name="z80" w:id="72"/>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72"/>
    <w:bookmarkStart w:name="z81" w:id="73"/>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73"/>
    <w:bookmarkStart w:name="z82" w:id="74"/>
    <w:p>
      <w:pPr>
        <w:spacing w:after="0"/>
        <w:ind w:left="0"/>
        <w:jc w:val="both"/>
      </w:pPr>
      <w:r>
        <w:rPr>
          <w:rFonts w:ascii="Times New Roman"/>
          <w:b w:val="false"/>
          <w:i w:val="false"/>
          <w:color w:val="000000"/>
          <w:sz w:val="28"/>
        </w:rPr>
        <w:t>
      баспанасыздық (тұрақты тұратын жері жоқ адамдар);</w:t>
      </w:r>
    </w:p>
    <w:bookmarkEnd w:id="74"/>
    <w:bookmarkStart w:name="z83" w:id="75"/>
    <w:p>
      <w:pPr>
        <w:spacing w:after="0"/>
        <w:ind w:left="0"/>
        <w:jc w:val="both"/>
      </w:pPr>
      <w:r>
        <w:rPr>
          <w:rFonts w:ascii="Times New Roman"/>
          <w:b w:val="false"/>
          <w:i w:val="false"/>
          <w:color w:val="000000"/>
          <w:sz w:val="28"/>
        </w:rPr>
        <w:t>
      бас бостандығынан айыру орындарынан босатылуы;</w:t>
      </w:r>
    </w:p>
    <w:bookmarkEnd w:id="75"/>
    <w:bookmarkStart w:name="z84" w:id="76"/>
    <w:p>
      <w:pPr>
        <w:spacing w:after="0"/>
        <w:ind w:left="0"/>
        <w:jc w:val="both"/>
      </w:pPr>
      <w:r>
        <w:rPr>
          <w:rFonts w:ascii="Times New Roman"/>
          <w:b w:val="false"/>
          <w:i w:val="false"/>
          <w:color w:val="000000"/>
          <w:sz w:val="28"/>
        </w:rPr>
        <w:t>
      пробация қызметінің есебінде болуы;</w:t>
      </w:r>
    </w:p>
    <w:bookmarkEnd w:id="76"/>
    <w:bookmarkStart w:name="z85" w:id="77"/>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осы жағдай туындаған сәттен бастап үш ай ішінде табиғи зілзаланың немесе өрттің пайда болған жері бойынша жан басына шаққандағы орташа табысы есепке алынбай бір мезгілде көрсетіледі;</w:t>
      </w:r>
    </w:p>
    <w:bookmarkEnd w:id="77"/>
    <w:bookmarkStart w:name="z86" w:id="78"/>
    <w:p>
      <w:pPr>
        <w:spacing w:after="0"/>
        <w:ind w:left="0"/>
        <w:jc w:val="both"/>
      </w:pPr>
      <w:r>
        <w:rPr>
          <w:rFonts w:ascii="Times New Roman"/>
          <w:b w:val="false"/>
          <w:i w:val="false"/>
          <w:color w:val="000000"/>
          <w:sz w:val="28"/>
        </w:rPr>
        <w:t>
      3) өмірлік қиын жағдайда деп танылған тұлғалар (отбасылар), жан басына шаққандағы орташа табысы ең төмен күнкөріс деңгейінің бір еселенген шамасынан аспаса бір рет көрсетіледі;</w:t>
      </w:r>
    </w:p>
    <w:bookmarkEnd w:id="78"/>
    <w:bookmarkStart w:name="z87" w:id="79"/>
    <w:p>
      <w:pPr>
        <w:spacing w:after="0"/>
        <w:ind w:left="0"/>
        <w:jc w:val="both"/>
      </w:pPr>
      <w:r>
        <w:rPr>
          <w:rFonts w:ascii="Times New Roman"/>
          <w:b w:val="false"/>
          <w:i w:val="false"/>
          <w:color w:val="000000"/>
          <w:sz w:val="28"/>
        </w:rPr>
        <w:t>
      4) туберкулез ауруымен амбулаторлық есепте тұрған тұлғаларға - жан басына шаққандағы орташа табысы ең төмен күнкөріс деңгейінің бір еселенген шамасынан аспайтын болса ай сайын 7 (жеті) айлық есептік көрсеткіш мөлшерінде ұсынылады;</w:t>
      </w:r>
    </w:p>
    <w:bookmarkEnd w:id="79"/>
    <w:bookmarkStart w:name="z88" w:id="80"/>
    <w:p>
      <w:pPr>
        <w:spacing w:after="0"/>
        <w:ind w:left="0"/>
        <w:jc w:val="both"/>
      </w:pPr>
      <w:r>
        <w:rPr>
          <w:rFonts w:ascii="Times New Roman"/>
          <w:b w:val="false"/>
          <w:i w:val="false"/>
          <w:color w:val="000000"/>
          <w:sz w:val="28"/>
        </w:rPr>
        <w:t xml:space="preserve">
      5) диспансерлік есепте тұрған адамның иммун тапшылығы вирусын жұқтырған он сегіз жасқа дейінгі балаларға (балалардың ата-аналарының бірінің немесе өзге де заңды өкілдерінің өтініші негізінде) жан басына шаққандағы орташа табысы есепке алынбай, тиісті қаржы жылына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ең төмен күнкөріс деңгейінің екі еселенген мөлшерінде ай сайын беріледі.</w:t>
      </w:r>
    </w:p>
    <w:bookmarkEnd w:id="80"/>
    <w:bookmarkStart w:name="z89" w:id="81"/>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1"/>
    <w:bookmarkStart w:name="z90" w:id="82"/>
    <w:p>
      <w:pPr>
        <w:spacing w:after="0"/>
        <w:ind w:left="0"/>
        <w:jc w:val="both"/>
      </w:pPr>
      <w:r>
        <w:rPr>
          <w:rFonts w:ascii="Times New Roman"/>
          <w:b w:val="false"/>
          <w:i w:val="false"/>
          <w:color w:val="000000"/>
          <w:sz w:val="28"/>
        </w:rPr>
        <w:t>
      8. Әлеуметтік көмектің шекті мөлшері 50 (елу) айлық есептік көрсеткішті құрайды. Ұлы Отан соғысының мүгедектігі бар адамдары мен қатысушылары үшін әлеуметтік көмектің шекті мөлшері 1 000 000 (бір миллион) теңгені құрайды.</w:t>
      </w:r>
    </w:p>
    <w:bookmarkEnd w:id="82"/>
    <w:bookmarkStart w:name="z91" w:id="83"/>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83"/>
    <w:bookmarkStart w:name="z92" w:id="84"/>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4"/>
    <w:bookmarkStart w:name="z93" w:id="85"/>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85"/>
    <w:bookmarkStart w:name="z94" w:id="86"/>
    <w:p>
      <w:pPr>
        <w:spacing w:after="0"/>
        <w:ind w:left="0"/>
        <w:jc w:val="both"/>
      </w:pPr>
      <w:r>
        <w:rPr>
          <w:rFonts w:ascii="Times New Roman"/>
          <w:b w:val="false"/>
          <w:i w:val="false"/>
          <w:color w:val="000000"/>
          <w:sz w:val="28"/>
        </w:rPr>
        <w:t>
      11.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86"/>
    <w:bookmarkStart w:name="z95" w:id="87"/>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7"/>
    <w:bookmarkStart w:name="z96" w:id="88"/>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88"/>
    <w:bookmarkStart w:name="z97" w:id="89"/>
    <w:p>
      <w:pPr>
        <w:spacing w:after="0"/>
        <w:ind w:left="0"/>
        <w:jc w:val="left"/>
      </w:pPr>
      <w:r>
        <w:rPr>
          <w:rFonts w:ascii="Times New Roman"/>
          <w:b/>
          <w:i w:val="false"/>
          <w:color w:val="000000"/>
        </w:rPr>
        <w:t xml:space="preserve"> 3 тарау. Қорытынды ереже</w:t>
      </w:r>
    </w:p>
    <w:bookmarkEnd w:id="89"/>
    <w:bookmarkStart w:name="z98" w:id="90"/>
    <w:p>
      <w:pPr>
        <w:spacing w:after="0"/>
        <w:ind w:left="0"/>
        <w:jc w:val="both"/>
      </w:pPr>
      <w:r>
        <w:rPr>
          <w:rFonts w:ascii="Times New Roman"/>
          <w:b w:val="false"/>
          <w:i w:val="false"/>
          <w:color w:val="000000"/>
          <w:sz w:val="28"/>
        </w:rPr>
        <w:t>
      14.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