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529d" w14:textId="8655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12 мамырдағы № 103 қаулысы. Қазақстан Республикасының Әділет министрлігінде 2022 жылғы 13 мамырда № 28038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тыңайтқыштарды (органикалық тыңайтқыштарды қоспағанда) субсидиялауға бюджеттік қаражат көлемдері.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Жамбыл облысы әкімдігінің интернет-ресурсында орналастыруды.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мәселелері жөніндегі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–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сульфаты, SiB маркалы (модификацияланған минералды тыңайтқыш)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аммонийлі-н. м. 6,8,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нитратты - н. м. 6,8,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амидті-н. 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тыңайтқышы, КАС + 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маркалы кешенді тыңайтқыш: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 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 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маркалы-қосу 9- 20-20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9-25-25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 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10- 26-26 маркалы азотты-фосфорлыкалийлі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 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азотты-фосфорлыкалийлі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 (10) маркалы құрамында күкірті бар азот-фосфоркалийлі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 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(S) 13-17-17 (6)+0,15В+0,6Zn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 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 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 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 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метрикалық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азот-фосфор-калийлі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(N20, P-20 +S-14) маркалы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 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 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азотты-фосфорлыкалийлі тыңайтқыш (NPКS-тыңайтқыш),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 (NPS-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н.м.- 6, Р2О5- н.м. -12, SO3- н.м.-15, СаО- н.м.-14, MgO- н.м.-0,25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фосфорлы-калийлі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 тыңайтқыш (РКS-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 тыңайтқыш (РS- 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кристаллды тазартылған маркасы: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(N-9, P-14 + S-10) маркалы ФЕРТИМ (КМУ ФЕРТИМ)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"БиобарсМ" биоайтқышы күрделі 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Сalcinit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12- 12-36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12- 12-36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14-11- 31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3- 11-38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3- 11-38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Аgriphos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16- 27-7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12- 24-12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9- 12-25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-6,0, N-3,5, SO3-2,0, 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 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 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 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 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 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13- 40-13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15-5- 30+2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 18+3MgO+S+TE (Master 18:18: 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18- 18-18+3 (AgroMaster 18- 18-18+3)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20- 20-20 (AgroMaster 20-20-20)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 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3-11- 38+4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10- 18-32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17-6- 18 (AgroMaste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 10 (Plantafol 10:54: 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10-54- 10 (Plantafeed 10- 54-10)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 20 (Plantafol 20:20: 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20-20- 20 (Plantafeed 20- 20-20)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 10 (Plantofol 30: 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30-10- 10 (Plantafeed 30- 10-10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 45 (Plantafol 5:15: 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5-15- 45 (Plantafeed 5- 15-45)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маркасы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тыңайтқышы маркасы: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 амин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барлығы N-3, соның ішінде аммонийді 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фосфаты түріндегі Р и К-КН2РО3),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марки 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"Boron" сұйық борлы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 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MgO8,2% Mn-8,13% Fe-1,0% Cu-1,6%, органикалық қышқылдар 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 грамм/литр, өсімдіктердің өсуі мен иммунитетін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грамм/литр, аминқышқылдар — 25 грамм/литр, өсімдіктердің өсуі мен иммунитетін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грамм/литр, аминқышқылдар — 25 грамм/литр, өсімдіктердің өсуі мен иммунитетін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- 80,0-90,0%, K 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 O-5,0-19,0%, S-3,0%. Fe-0,01- 0,20%, Mn-0,01-0,12%, Cu-0,01-0,12%, Zn-0,01-0,12%, Mo-0,005-0,015%, Se-0- 0,005%,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40,0-45,0%, K O-5,0-19,0%, S-1,5%. Fe-0,005- 0,1%, Mn-0,005-0,06%, Cu-0,005-0,06%, Zn-0,005-0,06%, Mo-0,003-0,008%, Se-0- 0,002%,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 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тыңайтқышы, маркасы Экспресс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қышқылдарының калий тұздары -12%, фульвоқышқылының калий тұздары 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 -14%, тұздары 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 -45%, биокатализатор &lt;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09- 12-40+0, 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10- 45-15+0, 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 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 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 қышқылдары - 5,1;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Drip 15-30- 15+2MgO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Drip 19-19- 19+1MgO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Drip 26-12- 12+2MgO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Drip 20-20- 20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 Feed Foliar 21-21- 21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Drip 14-7- 21+2MgO2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Drip 14-7- 28+2MgO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Drip 12-5- 40+2MgO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 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Формуласы Poly-Feed GG 20- 9-20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18-14- 18+2MgO+ME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20-10- 10+4MgO+ME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12-9- 34+3MgO+ME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12-42- 8+3MgO+ME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PolyFeed 12-45- 12+ME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15-7- 15+2MgO+ME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калия"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мк/кг, P-50 мк/кг, К-80 мк/кг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көмір.-16%, N-2,3%, аминқышқылдары - 4 K2O-6%, РН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көмір.-19%, N-5,6%, амин қышқылдары - 34, макс. ылғалдылық-20%, РН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көмір-15, N-3,5, амин қышқылдары-13,5, К2О-6,4, РН-2,3-4,3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көмір-19, N-2,7, K2O-3,5, РН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гуминдер-фульвоқышқылдар-12, K2O-1, РН 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қышқылы-4; амин 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 - пролин-0,7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қышқылы L - пролин-0,5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 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 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 қышқылы L-пролин-0,3, теңіз балдырларының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Se0,0002, Cr-0,0007, калий тұздары БМВ-гумин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Mo0,007, Cr-0,0001, Ni-0,002, Li-0,0005, Se-0,0002, БМВ- калий гуматтары, фитоспорин-М (титр кемінде 2x10,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 қышқылдарының калий тұздары-1, фитоспорин-М (титр кемінде 1,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кемінде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Мегамикс-Семена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 қышқылы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 қышқылы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 қышқылы-7,5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 қышқылы-8,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 қышқылы-3,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 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0- 20-35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3- 11-26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 қышқылы-7,5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 гидроксикарбон қышқылдары 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 қышқылдары 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 органикалық-2, соның ішінде несепнәрлі -18, гумин қышқылдары (гуматтар)-6, гидроксикарбон қышқылдары-2,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 органикалық-2, соның ішінде несепнәрлі - 6,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нитратты-12, Zn агентімен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несепнәр-10, агентпен MgO-4, B бороэтаноломин-2, агентпен тұз-0,1, агентпен Cu-0,8, агентпен Fe-5, агентпен Mn-2,5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бороэтаноламин-12, агентімен Мұ-1, гумин қышқылдары (гуматтар) - 4, гидроксикарбон қышқылдары - 4,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С. О. в. жалпы гуминді сығынды (ОГЭ) - 90-95, ОГЭ - 54-56 табиғи гуминді қышқылдар, ОГЭ - 40 табиғи гуминді қышқылдар (калий тұздары), ОГЭ-4-6 табиғи фульвоқышқылдар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- 1,2-1,7, общее органическое вещество - 80-85, жалпы гуминовый экстракт - 90-95, гумин қышқылдары природные - 95-96, фульвоқышқылдарыприродные - 4-5, гидроксикарбон қышқылдары-16,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Р2О5 - 0,50, К2О - 2,5, MgO - 0,10, B - 0,10, Co - 0,01, Cu - 0,05, Fe - 0,12, Mn - 0,12, Mo - 0,025, Zn - 0,12, гумин қышқылдары - 7, гидроксикарбон қышқылдары-0,60, аминқышқылдар-2,40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 қышқылы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 қышқылы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 қышқылы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 қышқылы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 қышқылы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 қышқылы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МедьХелат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(10- 40-6)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(1- 3-3)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- 12,5, оның ішінде бос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- 2%, P2O5 - 1,83%, К2О - 1,2%, теңіз балдырларының сығындысы Ascophyllum nodosum A142, соның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 5%, соның ішінде B - 2,07 %, N (соның ішінде органикалық) - кемінде 1,7%, Mo - 0,02%, теңіз балдырларының сығындысы, соның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қоңыр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органикалық - 2-2,6%, P2O5 - 2-2,6%, К2О - 7,5-9,9%, S - 1,3-1,7%, Mn EDTA - 1,2-1,5%, Zn EDTA - 1,2-1,5%, aмин қышқылы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соның ішінде нитратты 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B-3,3 Мо-0,5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несепнәр-5,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 - 8%, Р2О5 - 31%, К2О - 4%, балдырлар сығындысы - 4%,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"Зеромакс"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"Ви-Агро-Цинк"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маркасы: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(соның ішінде N – 3, SO3 – 7,5, аминқышқылдар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 қышқылы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 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 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 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маркалы "Гелиос" сұйық ми 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 қышқылы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 қышқылы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 қышқылы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"Сера"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 қышқылы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 қышқылы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15-15- 15+15S+ME маркалы "Smartfert"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K2 - 4%, органикалық заттар-30%,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 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Р2О5 - 12%, К2О - 10%, S - 0,15%, Fe - 0,11%, біз - 0,5 г/л, Cu - 0,21 г/л, Zn - 0,02%, Mn - 0,06%, Mg - 0,11%, В - 0,01%, Со - 0,002%, глутаминота - 0,002 г/л, L - аланин-0,014 г / л,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 - 12%, S - 4%, Mg - 1,6%, L-аланин-0,014 г / л, глутамин қышқылы - 0,002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бос аминқышқылдары-11,55%, балдырлар сығындысы-9,47%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 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Bacillus, Trichoderma және басқа да өсуді ынталандыратын бактериялар, колонияқұрайтын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10-0- 45+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N-NO4KA-10%,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18-18- 18+МЕ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аминқышқылы10,2%, гумин және фульвоқышқылы -10%, N-0,5%, органикалық N-0,5%, K2O1,5%,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Co2%, РН-8,5-10,5%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карбамиді-16%, аммоний азоты-8%, азот нитраты-8%,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азоты-8,8%, нитрат азоты-2,4%, аммоний азоты-4,8%, P2O5- 16%,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 азоты (NH4-N) 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 P2O5-7, K2O-7, 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2 -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 тыңайтқыштарды қоспағанда) субсидиялауға бюджеттік қаражат көлемдері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әкімдігінің 26.07.2022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қаражат көлемі, теңге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3 021 800 000,0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