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eea8" w14:textId="ea6e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2 жылғы 24 маусымдағы № 19-4 шешімі. Қазақстан Республикасының Әділет министрлігінде 2022 жылғы 1 шілдеде № 286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Шетелдіктер үшін туристік жарнаны төлеу қағидаларын бекіту туралы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жарнаның мөлшерлемелері – болу құнының 0 (нөл) пайыз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