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c8a0" w14:textId="b98c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Ұлытау облысы Сәтбаев қаласының әкімдігінің 2022 жылғы 31 қазандағы № 85/01 қаулысы. Қазақстан Республикасының Әділет министрлігінде 2022 жылғы 4 қарашада № 30418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"Сәтбаев қаласының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Сәтбаев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Сәтбаев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31</w:t>
            </w:r>
            <w:r>
              <w:br/>
            </w:r>
            <w:r>
              <w:rPr>
                <w:rFonts w:ascii="Times New Roman"/>
                <w:b w:val="false"/>
                <w:i w:val="false"/>
                <w:color w:val="000000"/>
                <w:sz w:val="20"/>
              </w:rPr>
              <w:t>қазандағы</w:t>
            </w:r>
            <w:r>
              <w:br/>
            </w:r>
            <w:r>
              <w:rPr>
                <w:rFonts w:ascii="Times New Roman"/>
                <w:b w:val="false"/>
                <w:i w:val="false"/>
                <w:color w:val="000000"/>
                <w:sz w:val="20"/>
              </w:rPr>
              <w:t>№ 85/01</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"Сәтбаев қаласының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"Сәтбаев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Сәтбаев қаласының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ережелер</w:t>
      </w:r>
    </w:p>
    <w:bookmarkEnd w:id="36"/>
    <w:bookmarkStart w:name="z43" w:id="37"/>
    <w:p>
      <w:pPr>
        <w:spacing w:after="0"/>
        <w:ind w:left="0"/>
        <w:jc w:val="both"/>
      </w:pPr>
      <w:r>
        <w:rPr>
          <w:rFonts w:ascii="Times New Roman"/>
          <w:b w:val="false"/>
          <w:i w:val="false"/>
          <w:color w:val="000000"/>
          <w:sz w:val="28"/>
        </w:rPr>
        <w:t>
      14. Сәтбаев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