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9e36" w14:textId="af39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Сарыбұлақ ауылдық округінің Шилісу ауылындағы атауы жоқ көшесіне атау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ауданы Сарыбұлақ ауылдық округі әкімінің 2022 жылғы 29 желтоқсандағы № 21 шешімі. Қазақстан Республикасының Әділет министрлігінде 2023 жылы 4 қаңтарда № 31560 болып тіркелді. Күші жойылды - Жетісу облысы Кербұлақ ауданы Сарыбұлақ ауылдық округі әкімінің 2023 жылғы 12 қазандағы № 19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Кербұлақ ауданы Сарыбұлақ ауылдық округі әкімінің 12.10.2023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құрылымы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Шилісу ауылы тұрғындарының пікірін ескере отырып және облыстық ономастика комиссиясының 2021 жылғы 29 желтоқсандағы қорытындысы негізінде ШЕШТІМ: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Сарыбұлақ ауылдық округінің Шилісу ауылының атауы жоқ көшесіне Әлихан Бөкейхан атауы берілсін.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Сарыбулакского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Жармұхамбетұлы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