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d09e" w14:textId="5b0d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w:t>
      </w:r>
    </w:p>
    <w:p>
      <w:pPr>
        <w:spacing w:after="0"/>
        <w:ind w:left="0"/>
        <w:jc w:val="both"/>
      </w:pPr>
      <w:r>
        <w:rPr>
          <w:rFonts w:ascii="Times New Roman"/>
          <w:b w:val="false"/>
          <w:i w:val="false"/>
          <w:color w:val="000000"/>
          <w:sz w:val="28"/>
        </w:rPr>
        <w:t>Қарағанды облысының әкімдігінің 2022 жылғы 15 наурыздағы № 15/01 қаулысы. Қазақстан Республикасының Әділет министрлігінде 2022 жылғы 28 наурызда № 27227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Қарағанды облысының әкімдігінің 23.08.2022 </w:t>
      </w:r>
      <w:r>
        <w:rPr>
          <w:rFonts w:ascii="Times New Roman"/>
          <w:b w:val="false"/>
          <w:i w:val="false"/>
          <w:color w:val="ff0000"/>
          <w:sz w:val="28"/>
        </w:rPr>
        <w:t>№ 54/02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18404 болып тіркелген)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23.08.2022 </w:t>
      </w:r>
      <w:r>
        <w:rPr>
          <w:rFonts w:ascii="Times New Roman"/>
          <w:b w:val="false"/>
          <w:i w:val="false"/>
          <w:color w:val="ff0000"/>
          <w:sz w:val="28"/>
        </w:rPr>
        <w:t>№ 54/02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1-1. Ауыл шаруашылығы жануарларының аналық басының азығына жұмсалған шығындар құнын арзандатуға субсидиялар нормативтері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Қарағанды облысының әкімдігінің 23.08.2022 </w:t>
      </w:r>
      <w:r>
        <w:rPr>
          <w:rFonts w:ascii="Times New Roman"/>
          <w:b w:val="false"/>
          <w:i w:val="false"/>
          <w:color w:val="ff0000"/>
          <w:sz w:val="28"/>
        </w:rPr>
        <w:t>№ 54/02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xml:space="preserve">
      1-2. Субсидиялар алушыларға қойылатын өлшемшарттар және өтінім беру мерзімдері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1-2-тармақпен толықтырылды - Қарағанды облысының әкімдігінің 23.08.2022 </w:t>
      </w:r>
      <w:r>
        <w:rPr>
          <w:rFonts w:ascii="Times New Roman"/>
          <w:b w:val="false"/>
          <w:i w:val="false"/>
          <w:color w:val="ff0000"/>
          <w:sz w:val="28"/>
        </w:rPr>
        <w:t>№ 54/02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"КЕЛІСІЛДІ"</w:t>
      </w:r>
    </w:p>
    <w:bookmarkEnd w:id="5"/>
    <w:bookmarkStart w:name="z9" w:id="6"/>
    <w:p>
      <w:pPr>
        <w:spacing w:after="0"/>
        <w:ind w:left="0"/>
        <w:jc w:val="both"/>
      </w:pPr>
      <w:r>
        <w:rPr>
          <w:rFonts w:ascii="Times New Roman"/>
          <w:b w:val="false"/>
          <w:i w:val="false"/>
          <w:color w:val="000000"/>
          <w:sz w:val="28"/>
        </w:rPr>
        <w:t>
      Қазақстан Республикасы</w:t>
      </w:r>
    </w:p>
    <w:bookmarkEnd w:id="6"/>
    <w:bookmarkStart w:name="z10" w:id="7"/>
    <w:p>
      <w:pPr>
        <w:spacing w:after="0"/>
        <w:ind w:left="0"/>
        <w:jc w:val="both"/>
      </w:pPr>
      <w:r>
        <w:rPr>
          <w:rFonts w:ascii="Times New Roman"/>
          <w:b w:val="false"/>
          <w:i w:val="false"/>
          <w:color w:val="000000"/>
          <w:sz w:val="28"/>
        </w:rPr>
        <w:t>
      Ауыл шаруашылығы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15/01 қаулысына 1-қосымша</w:t>
            </w:r>
          </w:p>
        </w:tc>
      </w:tr>
    </w:tbl>
    <w:bookmarkStart w:name="z12" w:id="8"/>
    <w:p>
      <w:pPr>
        <w:spacing w:after="0"/>
        <w:ind w:left="0"/>
        <w:jc w:val="left"/>
      </w:pPr>
      <w:r>
        <w:rPr>
          <w:rFonts w:ascii="Times New Roman"/>
          <w:b/>
          <w:i w:val="false"/>
          <w:color w:val="000000"/>
        </w:rPr>
        <w:t xml:space="preserve">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8"/>
    <w:p>
      <w:pPr>
        <w:spacing w:after="0"/>
        <w:ind w:left="0"/>
        <w:jc w:val="both"/>
      </w:pPr>
      <w:r>
        <w:rPr>
          <w:rFonts w:ascii="Times New Roman"/>
          <w:b w:val="false"/>
          <w:i w:val="false"/>
          <w:color w:val="ff0000"/>
          <w:sz w:val="28"/>
        </w:rPr>
        <w:t xml:space="preserve">
      Ескерту. 1-қосымша жаңа редакцияда - Қарағанды облысының әкімдігінің 30.12.2022 </w:t>
      </w:r>
      <w:r>
        <w:rPr>
          <w:rFonts w:ascii="Times New Roman"/>
          <w:b w:val="false"/>
          <w:i w:val="false"/>
          <w:color w:val="ff0000"/>
          <w:sz w:val="28"/>
        </w:rPr>
        <w:t>№ 87/02</w:t>
      </w:r>
      <w:r>
        <w:rPr>
          <w:rFonts w:ascii="Times New Roman"/>
          <w:b w:val="false"/>
          <w:i w:val="false"/>
          <w:color w:val="ff0000"/>
          <w:sz w:val="28"/>
        </w:rPr>
        <w:t xml:space="preserve"> қаулысымен (оның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124 206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476 194 000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өндірушілердің асыл тұқымды айғырларын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15/01 қаулысына</w:t>
            </w:r>
            <w:r>
              <w:br/>
            </w:r>
            <w:r>
              <w:rPr>
                <w:rFonts w:ascii="Times New Roman"/>
                <w:b w:val="false"/>
                <w:i w:val="false"/>
                <w:color w:val="000000"/>
                <w:sz w:val="20"/>
              </w:rPr>
              <w:t>2-қосымша</w:t>
            </w:r>
          </w:p>
        </w:tc>
      </w:tr>
    </w:tbl>
    <w:bookmarkStart w:name="z16" w:id="9"/>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нормативтері</w:t>
      </w:r>
    </w:p>
    <w:bookmarkEnd w:id="9"/>
    <w:p>
      <w:pPr>
        <w:spacing w:after="0"/>
        <w:ind w:left="0"/>
        <w:jc w:val="both"/>
      </w:pPr>
      <w:r>
        <w:rPr>
          <w:rFonts w:ascii="Times New Roman"/>
          <w:b w:val="false"/>
          <w:i w:val="false"/>
          <w:color w:val="ff0000"/>
          <w:sz w:val="28"/>
        </w:rPr>
        <w:t xml:space="preserve">
      Ескерту. Қаулы 2-қосымшамен толықтырылды - Қарағанды облысының әкімдігінің 23.08.2022 </w:t>
      </w:r>
      <w:r>
        <w:rPr>
          <w:rFonts w:ascii="Times New Roman"/>
          <w:b w:val="false"/>
          <w:i w:val="false"/>
          <w:color w:val="ff0000"/>
          <w:sz w:val="28"/>
        </w:rPr>
        <w:t>№ 54/02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ірі қара малдың аналық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15/01 қаулысына 3-қосымша</w:t>
            </w:r>
          </w:p>
        </w:tc>
      </w:tr>
    </w:tbl>
    <w:bookmarkStart w:name="z18" w:id="10"/>
    <w:p>
      <w:pPr>
        <w:spacing w:after="0"/>
        <w:ind w:left="0"/>
        <w:jc w:val="left"/>
      </w:pPr>
      <w:r>
        <w:rPr>
          <w:rFonts w:ascii="Times New Roman"/>
          <w:b/>
          <w:i w:val="false"/>
          <w:color w:val="000000"/>
        </w:rPr>
        <w:t xml:space="preserve"> Субсидиялар алушыларға қойылатын өлшемшарттар және өтінім беру мерзімдері</w:t>
      </w:r>
    </w:p>
    <w:bookmarkEnd w:id="10"/>
    <w:p>
      <w:pPr>
        <w:spacing w:after="0"/>
        <w:ind w:left="0"/>
        <w:jc w:val="both"/>
      </w:pPr>
      <w:r>
        <w:rPr>
          <w:rFonts w:ascii="Times New Roman"/>
          <w:b w:val="false"/>
          <w:i w:val="false"/>
          <w:color w:val="ff0000"/>
          <w:sz w:val="28"/>
        </w:rPr>
        <w:t xml:space="preserve">
      Ескерту. Қаулы 3-қосымшамен толықтырылды - Қарағанды облысының әкімдігінің 23.08.2022 </w:t>
      </w:r>
      <w:r>
        <w:rPr>
          <w:rFonts w:ascii="Times New Roman"/>
          <w:b w:val="false"/>
          <w:i w:val="false"/>
          <w:color w:val="ff0000"/>
          <w:sz w:val="28"/>
        </w:rPr>
        <w:t>№ 54/02</w:t>
      </w:r>
      <w:r>
        <w:rPr>
          <w:rFonts w:ascii="Times New Roman"/>
          <w:b w:val="false"/>
          <w:i w:val="false"/>
          <w:color w:val="ff0000"/>
          <w:sz w:val="28"/>
        </w:rPr>
        <w:t xml:space="preserve"> қаулысымен (оның алғашқы ресми жарияланған күнінен бастап қолданысқа енгізіледі); жаңа редакцияда - Қарағанды облысының әкімдігінің 25.11.2022 </w:t>
      </w:r>
      <w:r>
        <w:rPr>
          <w:rFonts w:ascii="Times New Roman"/>
          <w:b w:val="false"/>
          <w:i w:val="false"/>
          <w:color w:val="ff0000"/>
          <w:sz w:val="28"/>
        </w:rPr>
        <w:t>№ 81/01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жүйесінде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селекциялық және асыл тұқымдық жұмыстың ақпараттық қорында және ауылшаруашылығы жануарларын бірдейлендіру жөніндегі дерекқор ақпаратында аналық мал басының деректерге сәйкес және тіркеуде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тамыз- желтоқсан 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 өтінім берген сәтте 20 бастан кем емес және 200 бастан аспайтын меншікті аналық малдың болуы;</w:t>
            </w:r>
          </w:p>
          <w:bookmarkEnd w:id="11"/>
          <w:p>
            <w:pPr>
              <w:spacing w:after="20"/>
              <w:ind w:left="20"/>
              <w:jc w:val="both"/>
            </w:pPr>
            <w:r>
              <w:rPr>
                <w:rFonts w:ascii="Times New Roman"/>
                <w:b w:val="false"/>
                <w:i w:val="false"/>
                <w:color w:val="000000"/>
                <w:sz w:val="20"/>
              </w:rPr>
              <w:t>
2. аналық мал басының жасы 18 айдан бастап, бірақ 120 айдан аспауы;</w:t>
            </w:r>
          </w:p>
          <w:p>
            <w:pPr>
              <w:spacing w:after="20"/>
              <w:ind w:left="20"/>
              <w:jc w:val="both"/>
            </w:pPr>
            <w:r>
              <w:rPr>
                <w:rFonts w:ascii="Times New Roman"/>
                <w:b w:val="false"/>
                <w:i w:val="false"/>
                <w:color w:val="000000"/>
                <w:sz w:val="20"/>
              </w:rPr>
              <w:t>
3. азықтық дақылдар егіс алқабының болмауы немесе егіс алқабы 1000 гектардан артық болмауы.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