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6449" w14:textId="1546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2022 жылғы 5 мамырдағы № 22/5 шешімі. Қазақстан Республикасының Әділет министрлігінде 2022 жылғы 6 мамырда № 27916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2014 жылғы 24 желтоқсандағы № 35/5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2938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Урываев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2022 жылғы 5 мамырдағы</w:t>
            </w:r>
            <w:r>
              <w:br/>
            </w:r>
            <w:r>
              <w:rPr>
                <w:rFonts w:ascii="Times New Roman"/>
                <w:b w:val="false"/>
                <w:i w:val="false"/>
                <w:color w:val="000000"/>
                <w:sz w:val="20"/>
              </w:rPr>
              <w:t>№ 22/5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35/5 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"Теміртау қаласының жұмыспен қамту және әлеуметтік бағдарламалар бөлімі" мемлекеттік мекемесі;</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өмірлік қиын жағдай туындаған жағдайда, сондай-ақ мереке күндеріне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Үлгілік қағидаларда көзделген тәртіппен көрсетіледі.</w:t>
      </w:r>
    </w:p>
    <w:bookmarkEnd w:id="18"/>
    <w:bookmarkStart w:name="z26" w:id="19"/>
    <w:p>
      <w:pPr>
        <w:spacing w:after="0"/>
        <w:ind w:left="0"/>
        <w:jc w:val="both"/>
      </w:pPr>
      <w:r>
        <w:rPr>
          <w:rFonts w:ascii="Times New Roman"/>
          <w:b w:val="false"/>
          <w:i w:val="false"/>
          <w:color w:val="000000"/>
          <w:sz w:val="28"/>
        </w:rPr>
        <w:t>
      5.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27"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арналған әлеуметтік көмек азаматтардың келесі санаттарына бір рет немесе жарты жылда бір рет ақшалай төлем түрінде көрсетіледі:</w:t>
      </w:r>
    </w:p>
    <w:bookmarkEnd w:id="21"/>
    <w:bookmarkStart w:name="z29" w:id="22"/>
    <w:p>
      <w:pPr>
        <w:spacing w:after="0"/>
        <w:ind w:left="0"/>
        <w:jc w:val="both"/>
      </w:pPr>
      <w:r>
        <w:rPr>
          <w:rFonts w:ascii="Times New Roman"/>
          <w:b w:val="false"/>
          <w:i w:val="false"/>
          <w:color w:val="000000"/>
          <w:sz w:val="28"/>
        </w:rPr>
        <w:t>
      1) Жеңіс Күні - 9 мамыр, Қазақстан Республикасының Конституция күні – 30 тамыз:</w:t>
      </w:r>
    </w:p>
    <w:bookmarkEnd w:id="22"/>
    <w:bookmarkStart w:name="z30" w:id="2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23"/>
    <w:bookmarkStart w:name="z31"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24"/>
    <w:bookmarkStart w:name="z32" w:id="25"/>
    <w:p>
      <w:pPr>
        <w:spacing w:after="0"/>
        <w:ind w:left="0"/>
        <w:jc w:val="both"/>
      </w:pPr>
      <w:r>
        <w:rPr>
          <w:rFonts w:ascii="Times New Roman"/>
          <w:b w:val="false"/>
          <w:i w:val="false"/>
          <w:color w:val="000000"/>
          <w:sz w:val="28"/>
        </w:rPr>
        <w:t>
      Мыналар басқа мемлекеттердiң аумағындағы ұрыс қимылдарының ардагерлері болып танылады:</w:t>
      </w:r>
    </w:p>
    <w:bookmarkEnd w:id="25"/>
    <w:bookmarkStart w:name="z33"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26"/>
    <w:bookmarkStart w:name="z34"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7"/>
    <w:bookmarkStart w:name="z35"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8"/>
    <w:bookmarkStart w:name="z36"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9"/>
    <w:bookmarkStart w:name="z37"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30"/>
    <w:bookmarkStart w:name="z38" w:id="3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1"/>
    <w:bookmarkStart w:name="z39"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32"/>
    <w:bookmarkStart w:name="z40"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33"/>
    <w:bookmarkStart w:name="z41" w:id="34"/>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34"/>
    <w:bookmarkStart w:name="z42" w:id="3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35"/>
    <w:bookmarkStart w:name="z43" w:id="3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36"/>
    <w:bookmarkStart w:name="z44" w:id="3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37"/>
    <w:bookmarkStart w:name="z45" w:id="3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38"/>
    <w:bookmarkStart w:name="z46" w:id="3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39"/>
    <w:bookmarkStart w:name="z47" w:id="4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40"/>
    <w:bookmarkStart w:name="z48" w:id="4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1"/>
    <w:bookmarkStart w:name="z49"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42"/>
    <w:bookmarkStart w:name="z50" w:id="43"/>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 атап айтқанда:</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44"/>
    <w:bookmarkStart w:name="z52" w:id="4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45"/>
    <w:bookmarkStart w:name="z53"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46"/>
    <w:bookmarkStart w:name="z54" w:id="4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47"/>
    <w:bookmarkStart w:name="z55"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48"/>
    <w:bookmarkStart w:name="z56"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49"/>
    <w:bookmarkStart w:name="z57" w:id="5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50"/>
    <w:bookmarkStart w:name="z58" w:id="5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51"/>
    <w:bookmarkStart w:name="z59"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52"/>
    <w:bookmarkStart w:name="z6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53"/>
    <w:bookmarkStart w:name="z61"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54"/>
    <w:bookmarkStart w:name="z62" w:id="5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55"/>
    <w:bookmarkStart w:name="z6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6"/>
    <w:bookmarkStart w:name="z64"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57"/>
    <w:bookmarkStart w:name="z65"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58"/>
    <w:bookmarkStart w:name="z66" w:id="59"/>
    <w:p>
      <w:pPr>
        <w:spacing w:after="0"/>
        <w:ind w:left="0"/>
        <w:jc w:val="both"/>
      </w:pPr>
      <w:r>
        <w:rPr>
          <w:rFonts w:ascii="Times New Roman"/>
          <w:b w:val="false"/>
          <w:i w:val="false"/>
          <w:color w:val="000000"/>
          <w:sz w:val="28"/>
        </w:rPr>
        <w:t>
      2) 21-23 наурыз - Наурыз мейрамы:</w:t>
      </w:r>
    </w:p>
    <w:bookmarkEnd w:id="59"/>
    <w:bookmarkStart w:name="z67" w:id="60"/>
    <w:p>
      <w:pPr>
        <w:spacing w:after="0"/>
        <w:ind w:left="0"/>
        <w:jc w:val="both"/>
      </w:pPr>
      <w:r>
        <w:rPr>
          <w:rFonts w:ascii="Times New Roman"/>
          <w:b w:val="false"/>
          <w:i w:val="false"/>
          <w:color w:val="000000"/>
          <w:sz w:val="28"/>
        </w:rPr>
        <w:t>
      бірінші, екінші, үшінші топтағы мүгедектер, жеті жасқа дейінгі мүгедек балалар, бірінші, екінші, үшінші топтағы жеті жастан оң сегіз жасқа дейінгі мүгедек балалар, бала кезінен мүгедек.</w:t>
      </w:r>
    </w:p>
    <w:bookmarkEnd w:id="60"/>
    <w:bookmarkStart w:name="z68" w:id="61"/>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мынадай негіздер бойынша көрсетіледі:</w:t>
      </w:r>
    </w:p>
    <w:bookmarkEnd w:id="61"/>
    <w:bookmarkStart w:name="z69" w:id="62"/>
    <w:p>
      <w:pPr>
        <w:spacing w:after="0"/>
        <w:ind w:left="0"/>
        <w:jc w:val="both"/>
      </w:pPr>
      <w:r>
        <w:rPr>
          <w:rFonts w:ascii="Times New Roman"/>
          <w:b w:val="false"/>
          <w:i w:val="false"/>
          <w:color w:val="000000"/>
          <w:sz w:val="28"/>
        </w:rPr>
        <w:t>
      1) дене бітімі және (немесе) ақыл-ой мүмкіндіктеріне байланысты организм функцияларының тұрақты бұзылуы;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(отбасылар) ең төменгі күнкөріс деңгейі мөлшерінің бір еселік шегінен аспайтын жан басына шаққандағы орташа табысын ескере отырып, белгілі бір тұрғылықты жері жоқ адамдарға - 10 (он) айлық есептік көрсеткіш мөлшерінде біржолғы жәрдемақы төленеді;</w:t>
      </w:r>
    </w:p>
    <w:bookmarkEnd w:id="62"/>
    <w:bookmarkStart w:name="z70" w:id="63"/>
    <w:p>
      <w:pPr>
        <w:spacing w:after="0"/>
        <w:ind w:left="0"/>
        <w:jc w:val="both"/>
      </w:pPr>
      <w:r>
        <w:rPr>
          <w:rFonts w:ascii="Times New Roman"/>
          <w:b w:val="false"/>
          <w:i w:val="false"/>
          <w:color w:val="000000"/>
          <w:sz w:val="28"/>
        </w:rPr>
        <w:t>
      2) бас бостандығынан айыру орындарынан босатылған немесе пробация қызметінің есебінде тұрған адамдарға әлеуметтік көмек жан басына шаққандағы орташа табысы бір айлық есептік көрсеткіштің шегінен аспайтынын ескере отырып, 20 (жиырма) айлық есептік көрсеткіш мөлшерінде бір реттік әлеуметтік көмек көрсетіледі;</w:t>
      </w:r>
    </w:p>
    <w:bookmarkEnd w:id="63"/>
    <w:bookmarkStart w:name="z71" w:id="64"/>
    <w:p>
      <w:pPr>
        <w:spacing w:after="0"/>
        <w:ind w:left="0"/>
        <w:jc w:val="both"/>
      </w:pPr>
      <w:r>
        <w:rPr>
          <w:rFonts w:ascii="Times New Roman"/>
          <w:b w:val="false"/>
          <w:i w:val="false"/>
          <w:color w:val="000000"/>
          <w:sz w:val="28"/>
        </w:rPr>
        <w:t>
      3) жан басына шаққандағы орташа табысты есепке алмағанда, табиғи зілзаланың немесе өрттің салдарынан азаматтарға (отбасыларға) не оның мүлкіне зиян келтірген жағдайда:</w:t>
      </w:r>
    </w:p>
    <w:bookmarkEnd w:id="64"/>
    <w:bookmarkStart w:name="z72" w:id="65"/>
    <w:p>
      <w:pPr>
        <w:spacing w:after="0"/>
        <w:ind w:left="0"/>
        <w:jc w:val="both"/>
      </w:pPr>
      <w:r>
        <w:rPr>
          <w:rFonts w:ascii="Times New Roman"/>
          <w:b w:val="false"/>
          <w:i w:val="false"/>
          <w:color w:val="000000"/>
          <w:sz w:val="28"/>
        </w:rPr>
        <w:t>
      азаматқа (отбасыға) не оның мүлкіне зиян келтірілген жағдайда (растайтын құжат болған жағдайда) бір мезгілде 100 (жүз) айлық есептік көрсеткіштен аспайтын мөлшерде;</w:t>
      </w:r>
    </w:p>
    <w:bookmarkEnd w:id="65"/>
    <w:bookmarkStart w:name="z73" w:id="66"/>
    <w:p>
      <w:pPr>
        <w:spacing w:after="0"/>
        <w:ind w:left="0"/>
        <w:jc w:val="both"/>
      </w:pPr>
      <w:r>
        <w:rPr>
          <w:rFonts w:ascii="Times New Roman"/>
          <w:b w:val="false"/>
          <w:i w:val="false"/>
          <w:color w:val="000000"/>
          <w:sz w:val="28"/>
        </w:rPr>
        <w:t>
      4) өмірлік қиын жағдайда, оның ішінде әлеуметтік мәні бар аурулар салдарынан тыныс-тіршілігінің шектелуі деп танылған адамдарға (отбасыларға) ең төменгі күнкөріс деңгейі мөлшерінің бір еселік шегінен аспайтын жан басына шаққандағы орташа табысты ескере отырып, бір мезгілде 100 (жүз) айлық есептік көрсеткіштен аспайтын мөлшерде бір реттік төлем ұсынылады;</w:t>
      </w:r>
    </w:p>
    <w:bookmarkEnd w:id="66"/>
    <w:bookmarkStart w:name="z74" w:id="67"/>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балалардың ата-аналары немесе өзге де заңды өкілдері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жан басына шаққандағы орташа табысты есепке алмай тағайындалады;</w:t>
      </w:r>
    </w:p>
    <w:bookmarkEnd w:id="67"/>
    <w:bookmarkStart w:name="z75" w:id="68"/>
    <w:p>
      <w:pPr>
        <w:spacing w:after="0"/>
        <w:ind w:left="0"/>
        <w:jc w:val="both"/>
      </w:pPr>
      <w:r>
        <w:rPr>
          <w:rFonts w:ascii="Times New Roman"/>
          <w:b w:val="false"/>
          <w:i w:val="false"/>
          <w:color w:val="000000"/>
          <w:sz w:val="28"/>
        </w:rPr>
        <w:t>
      6) бір еселік ең төменгі күнкөріс деңгейі мөлшерінде шектен аспайтын жан басына шаққандағы орташа табыс болған кезде 10 (он) айлық есептік көрсеткіш мөлшерінде бір рет беріледі.</w:t>
      </w:r>
    </w:p>
    <w:bookmarkEnd w:id="68"/>
    <w:bookmarkStart w:name="z76" w:id="69"/>
    <w:p>
      <w:pPr>
        <w:spacing w:after="0"/>
        <w:ind w:left="0"/>
        <w:jc w:val="both"/>
      </w:pPr>
      <w:r>
        <w:rPr>
          <w:rFonts w:ascii="Times New Roman"/>
          <w:b w:val="false"/>
          <w:i w:val="false"/>
          <w:color w:val="000000"/>
          <w:sz w:val="28"/>
        </w:rPr>
        <w:t xml:space="preserve">
      8. Өмірлік қиын жағдай туындаған кезде әлеуметтік көмекке жүгінуге арналған кезең осы Қағидалардың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өмірлік қиын жағдай туындаған кезден бастап алты ай ішінде белгіленген.</w:t>
      </w:r>
    </w:p>
    <w:bookmarkEnd w:id="69"/>
    <w:bookmarkStart w:name="z77" w:id="70"/>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0"/>
    <w:bookmarkStart w:name="z78" w:id="71"/>
    <w:p>
      <w:pPr>
        <w:spacing w:after="0"/>
        <w:ind w:left="0"/>
        <w:jc w:val="both"/>
      </w:pPr>
      <w:r>
        <w:rPr>
          <w:rFonts w:ascii="Times New Roman"/>
          <w:b w:val="false"/>
          <w:i w:val="false"/>
          <w:color w:val="000000"/>
          <w:sz w:val="28"/>
        </w:rPr>
        <w:t>
      10. Мереке күндеріне бірнеше негіздеме бойынша әлеуметтік көмек алуға құқығы бар тұлғаларға әлеуметтік көмек тек бір негіздеме бойынша беріледі.</w:t>
      </w:r>
    </w:p>
    <w:bookmarkEnd w:id="71"/>
    <w:bookmarkStart w:name="z79" w:id="72"/>
    <w:p>
      <w:pPr>
        <w:spacing w:after="0"/>
        <w:ind w:left="0"/>
        <w:jc w:val="both"/>
      </w:pPr>
      <w:r>
        <w:rPr>
          <w:rFonts w:ascii="Times New Roman"/>
          <w:b w:val="false"/>
          <w:i w:val="false"/>
          <w:color w:val="000000"/>
          <w:sz w:val="28"/>
        </w:rPr>
        <w:t>
      11. Әлеуметтік көмек ұсынуға шығыстарды қаржыландыру Теміртау қаласының бюджетінде көзделген ағымдағы қаржы жылына арналған қаражат шегінде жүзеге асырылады.</w:t>
      </w:r>
    </w:p>
    <w:bookmarkEnd w:id="72"/>
    <w:bookmarkStart w:name="z80" w:id="73"/>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73"/>
    <w:bookmarkStart w:name="z81" w:id="74"/>
    <w:p>
      <w:pPr>
        <w:spacing w:after="0"/>
        <w:ind w:left="0"/>
        <w:jc w:val="left"/>
      </w:pPr>
      <w:r>
        <w:rPr>
          <w:rFonts w:ascii="Times New Roman"/>
          <w:b/>
          <w:i w:val="false"/>
          <w:color w:val="000000"/>
        </w:rPr>
        <w:t xml:space="preserve"> 5-тарау. Қорытынды ереже</w:t>
      </w:r>
    </w:p>
    <w:bookmarkEnd w:id="74"/>
    <w:bookmarkStart w:name="z82" w:id="75"/>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